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5FB" w:rsidRDefault="00F7115C" w:rsidP="00D725FB">
      <w:pPr>
        <w:pStyle w:val="a8"/>
        <w:jc w:val="left"/>
        <w:rPr>
          <w:sz w:val="16"/>
        </w:rPr>
      </w:pPr>
      <w:r>
        <w:rPr>
          <w:szCs w:val="28"/>
        </w:rPr>
        <w:t xml:space="preserve">               </w:t>
      </w:r>
      <w:r w:rsidR="00D725FB">
        <w:t xml:space="preserve">      </w:t>
      </w:r>
      <w:r w:rsidR="00D725FB">
        <w:rPr>
          <w:sz w:val="24"/>
        </w:rPr>
        <w:t xml:space="preserve">         С</w:t>
      </w:r>
      <w:r w:rsidR="00D725FB">
        <w:t>ОВЕТ ДЕПУТАТОВ</w:t>
      </w:r>
      <w:r w:rsidR="00D725FB">
        <w:tab/>
      </w:r>
      <w:r w:rsidR="00D725FB">
        <w:tab/>
      </w:r>
      <w:r w:rsidR="00D725FB">
        <w:tab/>
      </w:r>
      <w:r w:rsidR="00D725FB">
        <w:tab/>
      </w:r>
      <w:r w:rsidR="00D725FB">
        <w:tab/>
      </w:r>
    </w:p>
    <w:p w:rsidR="00D725FB" w:rsidRDefault="00D725FB" w:rsidP="00D725FB">
      <w:pPr>
        <w:pStyle w:val="a8"/>
        <w:jc w:val="left"/>
        <w:rPr>
          <w:sz w:val="16"/>
        </w:rPr>
      </w:pPr>
      <w:r>
        <w:t xml:space="preserve">             МУНИЦИПАЛЬНОГО ОБРАЗОВАНИЯ</w:t>
      </w:r>
    </w:p>
    <w:p w:rsidR="00D725FB" w:rsidRDefault="00D725FB" w:rsidP="00D725FB">
      <w:pPr>
        <w:pStyle w:val="a8"/>
        <w:jc w:val="left"/>
      </w:pPr>
      <w:r>
        <w:t>НОВОСЕРГИЕВСКИЙ МУНИЦИПАЛЬНЫЙ РАЙОН</w:t>
      </w:r>
    </w:p>
    <w:p w:rsidR="00D725FB" w:rsidRPr="009C45D1" w:rsidRDefault="00D725FB" w:rsidP="00D725FB">
      <w:pPr>
        <w:pStyle w:val="af2"/>
        <w:jc w:val="left"/>
      </w:pPr>
      <w:r>
        <w:t xml:space="preserve">                      ОРЕНБУРГСКОЙ ОБЛАСТИ</w:t>
      </w:r>
    </w:p>
    <w:p w:rsidR="00D725FB" w:rsidRDefault="00D725FB" w:rsidP="00D725FB">
      <w:pPr>
        <w:pStyle w:val="a8"/>
        <w:jc w:val="both"/>
      </w:pPr>
      <w:r w:rsidRPr="009C45D1">
        <w:rPr>
          <w:sz w:val="16"/>
          <w:szCs w:val="16"/>
        </w:rPr>
        <w:t xml:space="preserve">                      </w:t>
      </w:r>
      <w:r>
        <w:t xml:space="preserve">                   ШЕСТОЙ СОЗЫВ</w:t>
      </w:r>
    </w:p>
    <w:p w:rsidR="00D725FB" w:rsidRPr="009C45D1" w:rsidRDefault="00D725FB" w:rsidP="00D725FB">
      <w:pPr>
        <w:pStyle w:val="a8"/>
        <w:jc w:val="both"/>
        <w:rPr>
          <w:sz w:val="16"/>
          <w:szCs w:val="16"/>
        </w:rPr>
      </w:pPr>
    </w:p>
    <w:p w:rsidR="00D725FB" w:rsidRPr="009C45D1" w:rsidRDefault="00D725FB" w:rsidP="00D725FB">
      <w:pPr>
        <w:pStyle w:val="a8"/>
        <w:jc w:val="left"/>
        <w:rPr>
          <w:szCs w:val="28"/>
        </w:rPr>
      </w:pPr>
      <w:r>
        <w:rPr>
          <w:sz w:val="36"/>
        </w:rPr>
        <w:t xml:space="preserve">                             </w:t>
      </w:r>
      <w:r w:rsidRPr="009C45D1">
        <w:rPr>
          <w:szCs w:val="28"/>
        </w:rPr>
        <w:t>РЕШЕНИЕ</w:t>
      </w:r>
    </w:p>
    <w:p w:rsidR="00D725FB" w:rsidRDefault="00D725FB" w:rsidP="00D725FB">
      <w:pPr>
        <w:pStyle w:val="a8"/>
        <w:jc w:val="left"/>
        <w:rPr>
          <w:b w:val="0"/>
        </w:rPr>
      </w:pPr>
      <w:r>
        <w:rPr>
          <w:sz w:val="24"/>
        </w:rPr>
        <w:t xml:space="preserve">  </w:t>
      </w:r>
      <w:r>
        <w:rPr>
          <w:color w:val="000000"/>
        </w:rPr>
        <w:t xml:space="preserve">     </w:t>
      </w:r>
      <w:r>
        <w:rPr>
          <w:color w:val="000000"/>
        </w:rPr>
        <w:tab/>
      </w:r>
    </w:p>
    <w:p w:rsidR="009E017E" w:rsidRDefault="00D725FB" w:rsidP="009E017E">
      <w:pPr>
        <w:pStyle w:val="a8"/>
        <w:jc w:val="left"/>
      </w:pPr>
      <w:r>
        <w:t xml:space="preserve">     </w:t>
      </w:r>
      <w:r w:rsidR="009E017E">
        <w:t xml:space="preserve">                 </w:t>
      </w:r>
      <w:r w:rsidR="009E017E">
        <w:rPr>
          <w:u w:val="single"/>
        </w:rPr>
        <w:t xml:space="preserve"> 19.10.2026_ </w:t>
      </w:r>
      <w:r w:rsidR="009E017E">
        <w:t xml:space="preserve"> № </w:t>
      </w:r>
      <w:r w:rsidR="009E017E">
        <w:rPr>
          <w:u w:val="single"/>
        </w:rPr>
        <w:t xml:space="preserve">_10/4_р.С. _                    </w:t>
      </w:r>
    </w:p>
    <w:p w:rsidR="00D725FB" w:rsidRDefault="00D725FB" w:rsidP="00D725FB">
      <w:pPr>
        <w:pStyle w:val="a8"/>
        <w:jc w:val="left"/>
      </w:pPr>
    </w:p>
    <w:p w:rsidR="00D725FB" w:rsidRDefault="00604E8B" w:rsidP="00D725FB">
      <w:pPr>
        <w:pStyle w:val="3"/>
        <w:shd w:val="clear" w:color="auto" w:fill="auto"/>
        <w:spacing w:before="0" w:line="240" w:lineRule="auto"/>
        <w:jc w:val="both"/>
        <w:rPr>
          <w:sz w:val="28"/>
          <w:szCs w:val="28"/>
        </w:rPr>
      </w:pPr>
      <w:r>
        <w:rPr>
          <w:noProof/>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313.1pt;margin-top:1.5pt;width:0;height:31.5pt;z-index:251661312" o:connectortype="straight"/>
        </w:pict>
      </w:r>
      <w:r>
        <w:rPr>
          <w:noProof/>
          <w:sz w:val="28"/>
          <w:szCs w:val="28"/>
        </w:rPr>
        <w:pict>
          <v:shape id="_x0000_s1028" type="#_x0000_t32" style="position:absolute;left:0;text-align:left;margin-left:281.6pt;margin-top:1.5pt;width:31.5pt;height:.05pt;z-index:251660288" o:connectortype="straight"/>
        </w:pict>
      </w:r>
      <w:r>
        <w:rPr>
          <w:noProof/>
          <w:sz w:val="28"/>
          <w:szCs w:val="28"/>
        </w:rPr>
        <w:pict>
          <v:shape id="_x0000_s1027" type="#_x0000_t32" style="position:absolute;left:0;text-align:left;margin-left:4.1pt;margin-top:1.5pt;width:32.25pt;height:0;z-index:251659264" o:connectortype="straight"/>
        </w:pict>
      </w:r>
      <w:r>
        <w:rPr>
          <w:noProof/>
          <w:sz w:val="28"/>
          <w:szCs w:val="28"/>
        </w:rPr>
        <w:pict>
          <v:shape id="_x0000_s1026" type="#_x0000_t32" style="position:absolute;left:0;text-align:left;margin-left:4.1pt;margin-top:1.5pt;width:0;height:31.5pt;flip:y;z-index:251658240" o:connectortype="straight"/>
        </w:pict>
      </w:r>
      <w:r w:rsidR="00817DCD">
        <w:rPr>
          <w:sz w:val="28"/>
          <w:szCs w:val="28"/>
        </w:rPr>
        <w:t xml:space="preserve">   </w:t>
      </w:r>
      <w:r w:rsidR="00E11E22" w:rsidRPr="00D725FB">
        <w:rPr>
          <w:sz w:val="28"/>
          <w:szCs w:val="28"/>
        </w:rPr>
        <w:t xml:space="preserve">Об утверждении Положения </w:t>
      </w:r>
      <w:proofErr w:type="gramStart"/>
      <w:r w:rsidR="00E11E22" w:rsidRPr="00D725FB">
        <w:rPr>
          <w:sz w:val="28"/>
          <w:szCs w:val="28"/>
        </w:rPr>
        <w:t>о</w:t>
      </w:r>
      <w:proofErr w:type="gramEnd"/>
      <w:r w:rsidR="00E11E22" w:rsidRPr="00D725FB">
        <w:rPr>
          <w:sz w:val="28"/>
          <w:szCs w:val="28"/>
        </w:rPr>
        <w:t xml:space="preserve"> муниципальном </w:t>
      </w:r>
    </w:p>
    <w:p w:rsidR="00D725FB" w:rsidRDefault="00817DCD" w:rsidP="00D725FB">
      <w:pPr>
        <w:pStyle w:val="3"/>
        <w:shd w:val="clear" w:color="auto" w:fill="auto"/>
        <w:spacing w:before="0" w:line="240" w:lineRule="auto"/>
        <w:jc w:val="both"/>
        <w:rPr>
          <w:sz w:val="28"/>
          <w:szCs w:val="28"/>
        </w:rPr>
      </w:pPr>
      <w:r>
        <w:rPr>
          <w:sz w:val="28"/>
          <w:szCs w:val="28"/>
        </w:rPr>
        <w:t xml:space="preserve">   </w:t>
      </w:r>
      <w:r w:rsidR="00E11E22" w:rsidRPr="00D725FB">
        <w:rPr>
          <w:sz w:val="28"/>
          <w:szCs w:val="28"/>
        </w:rPr>
        <w:t xml:space="preserve">казённом </w:t>
      </w:r>
      <w:proofErr w:type="gramStart"/>
      <w:r w:rsidR="00E11E22" w:rsidRPr="00D725FB">
        <w:rPr>
          <w:sz w:val="28"/>
          <w:szCs w:val="28"/>
        </w:rPr>
        <w:t>учреждении</w:t>
      </w:r>
      <w:proofErr w:type="gramEnd"/>
      <w:r w:rsidR="00E11E22" w:rsidRPr="00D725FB">
        <w:rPr>
          <w:sz w:val="28"/>
          <w:szCs w:val="28"/>
        </w:rPr>
        <w:t xml:space="preserve"> «Отдел образования </w:t>
      </w:r>
    </w:p>
    <w:p w:rsidR="00D725FB" w:rsidRDefault="00817DCD" w:rsidP="00D725FB">
      <w:pPr>
        <w:pStyle w:val="3"/>
        <w:shd w:val="clear" w:color="auto" w:fill="auto"/>
        <w:spacing w:before="0" w:line="240" w:lineRule="auto"/>
        <w:jc w:val="both"/>
        <w:rPr>
          <w:sz w:val="28"/>
          <w:szCs w:val="28"/>
        </w:rPr>
      </w:pPr>
      <w:r>
        <w:rPr>
          <w:sz w:val="28"/>
          <w:szCs w:val="28"/>
        </w:rPr>
        <w:t xml:space="preserve">   </w:t>
      </w:r>
      <w:r w:rsidR="00E11E22" w:rsidRPr="00D725FB">
        <w:rPr>
          <w:sz w:val="28"/>
          <w:szCs w:val="28"/>
        </w:rPr>
        <w:t xml:space="preserve">администрации муниципального образования </w:t>
      </w:r>
    </w:p>
    <w:p w:rsidR="00D725FB" w:rsidRDefault="00817DCD" w:rsidP="00D725FB">
      <w:pPr>
        <w:pStyle w:val="3"/>
        <w:shd w:val="clear" w:color="auto" w:fill="auto"/>
        <w:spacing w:before="0" w:line="240" w:lineRule="auto"/>
        <w:jc w:val="both"/>
        <w:rPr>
          <w:sz w:val="28"/>
          <w:szCs w:val="28"/>
        </w:rPr>
      </w:pPr>
      <w:r>
        <w:rPr>
          <w:sz w:val="28"/>
          <w:szCs w:val="28"/>
        </w:rPr>
        <w:t xml:space="preserve">   </w:t>
      </w:r>
      <w:proofErr w:type="spellStart"/>
      <w:r w:rsidR="00E11E22" w:rsidRPr="00D725FB">
        <w:rPr>
          <w:sz w:val="28"/>
          <w:szCs w:val="28"/>
        </w:rPr>
        <w:t>Новосергиевский</w:t>
      </w:r>
      <w:proofErr w:type="spellEnd"/>
      <w:r w:rsidR="00E11E22" w:rsidRPr="00D725FB">
        <w:rPr>
          <w:sz w:val="28"/>
          <w:szCs w:val="28"/>
        </w:rPr>
        <w:t xml:space="preserve"> муниципальный район </w:t>
      </w:r>
    </w:p>
    <w:p w:rsidR="00FE2F3F" w:rsidRPr="00D725FB" w:rsidRDefault="00817DCD" w:rsidP="00D725FB">
      <w:pPr>
        <w:pStyle w:val="3"/>
        <w:shd w:val="clear" w:color="auto" w:fill="auto"/>
        <w:spacing w:before="0" w:line="240" w:lineRule="auto"/>
        <w:jc w:val="both"/>
        <w:rPr>
          <w:sz w:val="28"/>
          <w:szCs w:val="28"/>
        </w:rPr>
      </w:pPr>
      <w:r>
        <w:rPr>
          <w:sz w:val="28"/>
          <w:szCs w:val="28"/>
        </w:rPr>
        <w:t xml:space="preserve">   </w:t>
      </w:r>
      <w:r w:rsidR="00E11E22" w:rsidRPr="00D725FB">
        <w:rPr>
          <w:sz w:val="28"/>
          <w:szCs w:val="28"/>
        </w:rPr>
        <w:t>Оренбургской области»</w:t>
      </w:r>
    </w:p>
    <w:p w:rsidR="00F7115C" w:rsidRDefault="00F7115C" w:rsidP="00F7115C">
      <w:pPr>
        <w:pStyle w:val="3"/>
        <w:shd w:val="clear" w:color="auto" w:fill="auto"/>
        <w:spacing w:before="0" w:line="240" w:lineRule="auto"/>
        <w:ind w:firstLine="624"/>
        <w:rPr>
          <w:sz w:val="28"/>
          <w:szCs w:val="28"/>
        </w:rPr>
      </w:pPr>
    </w:p>
    <w:p w:rsidR="00F7115C" w:rsidRPr="00F7115C" w:rsidRDefault="00F7115C" w:rsidP="00F7115C">
      <w:pPr>
        <w:pStyle w:val="3"/>
        <w:shd w:val="clear" w:color="auto" w:fill="auto"/>
        <w:spacing w:before="0" w:line="240" w:lineRule="auto"/>
        <w:ind w:firstLine="624"/>
        <w:rPr>
          <w:sz w:val="28"/>
          <w:szCs w:val="28"/>
        </w:rPr>
      </w:pPr>
    </w:p>
    <w:p w:rsidR="00E11E22" w:rsidRPr="00E11E22" w:rsidRDefault="00E11E22" w:rsidP="00D725FB">
      <w:pPr>
        <w:pStyle w:val="aa"/>
        <w:ind w:firstLine="708"/>
        <w:jc w:val="both"/>
        <w:rPr>
          <w:rFonts w:ascii="Times New Roman" w:hAnsi="Times New Roman"/>
          <w:sz w:val="28"/>
          <w:szCs w:val="28"/>
        </w:rPr>
      </w:pPr>
      <w:proofErr w:type="gramStart"/>
      <w:r w:rsidRPr="00E11E22">
        <w:rPr>
          <w:rFonts w:ascii="Times New Roman" w:hAnsi="Times New Roman"/>
          <w:sz w:val="28"/>
          <w:szCs w:val="28"/>
        </w:rPr>
        <w:t>Руководствуясь Федеральным законом от 20.03.2025 № 33-ФЗ «Об общих принципах организации местного самоуправления в единой системе публичной власти», статьями 12 и 21 Устава муниципального образования Новосергиевский муниципальный район Оренбургской области, утверждённого решением Совета депутатов от 27.07.2026 № 7/2 р.С., пунктом 2.3(а) Положения об администрации муниципального образования Новосергиевский муниципальный район Оренбургской области, утверждённого решением Совета депутатов от 25.09.2026 № 9/7</w:t>
      </w:r>
      <w:proofErr w:type="gramEnd"/>
      <w:r w:rsidRPr="00E11E22">
        <w:rPr>
          <w:rFonts w:ascii="Times New Roman" w:hAnsi="Times New Roman"/>
          <w:sz w:val="28"/>
          <w:szCs w:val="28"/>
        </w:rPr>
        <w:t xml:space="preserve"> р.С., Совет депутатов муниципального образования Новосергиевский муниципальный район Оренбургской области решил:</w:t>
      </w:r>
    </w:p>
    <w:p w:rsidR="00E11E22" w:rsidRPr="00E11E22" w:rsidRDefault="00E11E22" w:rsidP="00D725FB">
      <w:pPr>
        <w:pStyle w:val="aa"/>
        <w:ind w:firstLine="708"/>
        <w:jc w:val="both"/>
        <w:rPr>
          <w:rFonts w:ascii="Times New Roman" w:hAnsi="Times New Roman"/>
          <w:sz w:val="28"/>
          <w:szCs w:val="28"/>
        </w:rPr>
      </w:pPr>
      <w:r w:rsidRPr="00E11E22">
        <w:rPr>
          <w:rFonts w:ascii="Times New Roman" w:hAnsi="Times New Roman"/>
          <w:sz w:val="28"/>
          <w:szCs w:val="28"/>
        </w:rPr>
        <w:t>1. Утвердить Положение о муниципальном казённом учреждении «Отдел образования администрации муниципального образования Новосергиевский муниципальный район Оренбургской области» (</w:t>
      </w:r>
      <w:r>
        <w:rPr>
          <w:rFonts w:ascii="Times New Roman" w:hAnsi="Times New Roman"/>
          <w:sz w:val="28"/>
          <w:szCs w:val="28"/>
        </w:rPr>
        <w:t>Приложение</w:t>
      </w:r>
      <w:r w:rsidRPr="00E11E22">
        <w:rPr>
          <w:rFonts w:ascii="Times New Roman" w:hAnsi="Times New Roman"/>
          <w:sz w:val="28"/>
          <w:szCs w:val="28"/>
        </w:rPr>
        <w:t>).</w:t>
      </w:r>
    </w:p>
    <w:p w:rsidR="00FE2F3F" w:rsidRPr="00E11E22" w:rsidRDefault="004F1BAF" w:rsidP="00D725FB">
      <w:pPr>
        <w:pStyle w:val="aa"/>
        <w:ind w:firstLine="708"/>
        <w:jc w:val="both"/>
        <w:rPr>
          <w:rFonts w:ascii="Times New Roman" w:hAnsi="Times New Roman"/>
          <w:b/>
          <w:sz w:val="28"/>
          <w:szCs w:val="28"/>
        </w:rPr>
      </w:pPr>
      <w:r>
        <w:rPr>
          <w:rFonts w:ascii="Times New Roman" w:hAnsi="Times New Roman"/>
          <w:sz w:val="28"/>
          <w:szCs w:val="28"/>
        </w:rPr>
        <w:t>2</w:t>
      </w:r>
      <w:r w:rsidR="009F4AFA" w:rsidRPr="00E11E22">
        <w:rPr>
          <w:rFonts w:ascii="Times New Roman" w:hAnsi="Times New Roman"/>
          <w:sz w:val="28"/>
          <w:szCs w:val="28"/>
        </w:rPr>
        <w:t xml:space="preserve">. </w:t>
      </w:r>
      <w:r w:rsidR="00744117" w:rsidRPr="00E11E22">
        <w:rPr>
          <w:rFonts w:ascii="Times New Roman" w:hAnsi="Times New Roman"/>
          <w:sz w:val="28"/>
          <w:szCs w:val="28"/>
        </w:rPr>
        <w:t xml:space="preserve">Контроль за исполнением настоящего решения возложить на </w:t>
      </w:r>
      <w:r w:rsidR="00D33663" w:rsidRPr="00E11E22">
        <w:rPr>
          <w:rFonts w:ascii="Times New Roman" w:hAnsi="Times New Roman"/>
          <w:sz w:val="28"/>
          <w:szCs w:val="28"/>
        </w:rPr>
        <w:t xml:space="preserve">комиссию </w:t>
      </w:r>
      <w:r w:rsidR="003174FC" w:rsidRPr="003174FC">
        <w:rPr>
          <w:rFonts w:ascii="Times New Roman" w:hAnsi="Times New Roman"/>
          <w:sz w:val="28"/>
          <w:szCs w:val="28"/>
        </w:rPr>
        <w:t>по образованию, здравоохранению, социальной политике, торговле, делам молодежи, культуре, спорту</w:t>
      </w:r>
      <w:r w:rsidR="009F4AFA" w:rsidRPr="00E11E22">
        <w:rPr>
          <w:rFonts w:ascii="Times New Roman" w:hAnsi="Times New Roman"/>
          <w:sz w:val="28"/>
          <w:szCs w:val="28"/>
        </w:rPr>
        <w:t>.</w:t>
      </w:r>
    </w:p>
    <w:p w:rsidR="00817DCD" w:rsidRPr="00817DCD" w:rsidRDefault="00817DCD" w:rsidP="00817DCD">
      <w:pPr>
        <w:shd w:val="clear" w:color="auto" w:fill="FFFFFF"/>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4F1BAF" w:rsidRPr="00817DCD">
        <w:rPr>
          <w:rFonts w:ascii="Times New Roman" w:hAnsi="Times New Roman" w:cs="Times New Roman"/>
          <w:sz w:val="28"/>
          <w:szCs w:val="28"/>
        </w:rPr>
        <w:t>3</w:t>
      </w:r>
      <w:r w:rsidR="009F4AFA" w:rsidRPr="00817DCD">
        <w:rPr>
          <w:rFonts w:ascii="Times New Roman" w:hAnsi="Times New Roman" w:cs="Times New Roman"/>
          <w:sz w:val="28"/>
          <w:szCs w:val="28"/>
        </w:rPr>
        <w:t xml:space="preserve">. </w:t>
      </w:r>
      <w:r w:rsidRPr="00817DCD">
        <w:rPr>
          <w:rFonts w:ascii="Times New Roman" w:hAnsi="Times New Roman" w:cs="Times New Roman"/>
          <w:sz w:val="28"/>
          <w:szCs w:val="28"/>
        </w:rPr>
        <w:t xml:space="preserve">Решение вступает в силу после его официального опубликования в информационном бюллетене «Муниципальный вестник </w:t>
      </w:r>
      <w:proofErr w:type="spellStart"/>
      <w:r w:rsidRPr="00817DCD">
        <w:rPr>
          <w:rFonts w:ascii="Times New Roman" w:hAnsi="Times New Roman" w:cs="Times New Roman"/>
          <w:sz w:val="28"/>
          <w:szCs w:val="28"/>
        </w:rPr>
        <w:t>Новосергиевского</w:t>
      </w:r>
      <w:proofErr w:type="spellEnd"/>
      <w:r w:rsidRPr="00817DCD">
        <w:rPr>
          <w:rFonts w:ascii="Times New Roman" w:hAnsi="Times New Roman" w:cs="Times New Roman"/>
          <w:sz w:val="28"/>
          <w:szCs w:val="28"/>
        </w:rPr>
        <w:t xml:space="preserve"> муниципального района» </w:t>
      </w:r>
      <w:r w:rsidRPr="00817DCD">
        <w:rPr>
          <w:rFonts w:ascii="Times New Roman" w:hAnsi="Times New Roman" w:cs="Times New Roman"/>
          <w:bCs/>
          <w:sz w:val="28"/>
          <w:szCs w:val="28"/>
        </w:rPr>
        <w:t xml:space="preserve">и подлежит размещению на портале </w:t>
      </w:r>
      <w:r w:rsidRPr="00817DCD">
        <w:rPr>
          <w:rFonts w:ascii="Times New Roman" w:hAnsi="Times New Roman" w:cs="Times New Roman"/>
          <w:sz w:val="28"/>
          <w:szCs w:val="28"/>
        </w:rPr>
        <w:t xml:space="preserve">НПА муниципальных образований </w:t>
      </w:r>
      <w:proofErr w:type="spellStart"/>
      <w:r w:rsidRPr="00817DCD">
        <w:rPr>
          <w:rFonts w:ascii="Times New Roman" w:hAnsi="Times New Roman" w:cs="Times New Roman"/>
          <w:sz w:val="28"/>
          <w:szCs w:val="28"/>
        </w:rPr>
        <w:t>Новосергиевского</w:t>
      </w:r>
      <w:proofErr w:type="spellEnd"/>
      <w:r w:rsidRPr="00817DCD">
        <w:rPr>
          <w:rFonts w:ascii="Times New Roman" w:hAnsi="Times New Roman" w:cs="Times New Roman"/>
          <w:sz w:val="28"/>
          <w:szCs w:val="28"/>
        </w:rPr>
        <w:t xml:space="preserve"> района Оренбургской области (сетевое издание), </w:t>
      </w:r>
      <w:proofErr w:type="spellStart"/>
      <w:r w:rsidRPr="00817DCD">
        <w:rPr>
          <w:rFonts w:ascii="Times New Roman" w:hAnsi="Times New Roman" w:cs="Times New Roman"/>
          <w:sz w:val="28"/>
          <w:szCs w:val="28"/>
        </w:rPr>
        <w:t>novosergievka</w:t>
      </w:r>
      <w:proofErr w:type="spellEnd"/>
      <w:r w:rsidRPr="00817DCD">
        <w:rPr>
          <w:rFonts w:ascii="Times New Roman" w:hAnsi="Times New Roman" w:cs="Times New Roman"/>
          <w:sz w:val="28"/>
          <w:szCs w:val="28"/>
        </w:rPr>
        <w:t>.</w:t>
      </w:r>
      <w:r w:rsidRPr="00817DCD">
        <w:rPr>
          <w:rFonts w:ascii="Times New Roman" w:hAnsi="Times New Roman" w:cs="Times New Roman"/>
          <w:sz w:val="28"/>
          <w:szCs w:val="28"/>
          <w:lang w:val="en-US"/>
        </w:rPr>
        <w:t>org</w:t>
      </w:r>
    </w:p>
    <w:p w:rsidR="00817DCD" w:rsidRPr="00817DCD" w:rsidRDefault="00817DCD" w:rsidP="00817DCD">
      <w:pPr>
        <w:shd w:val="clear" w:color="auto" w:fill="FFFFFF"/>
        <w:tabs>
          <w:tab w:val="left" w:pos="0"/>
        </w:tabs>
        <w:jc w:val="both"/>
        <w:rPr>
          <w:rFonts w:ascii="Times New Roman" w:hAnsi="Times New Roman" w:cs="Times New Roman"/>
          <w:sz w:val="28"/>
          <w:szCs w:val="28"/>
        </w:rPr>
      </w:pPr>
    </w:p>
    <w:p w:rsidR="00817DCD" w:rsidRPr="00885A59" w:rsidRDefault="00817DCD" w:rsidP="00817DCD">
      <w:pPr>
        <w:shd w:val="clear" w:color="auto" w:fill="FFFFFF"/>
        <w:jc w:val="both"/>
        <w:rPr>
          <w:rFonts w:ascii="Times New Roman" w:hAnsi="Times New Roman" w:cs="Times New Roman"/>
          <w:sz w:val="16"/>
          <w:szCs w:val="16"/>
        </w:rPr>
      </w:pPr>
    </w:p>
    <w:p w:rsidR="00817DCD" w:rsidRPr="00817DCD" w:rsidRDefault="00817DCD" w:rsidP="00817DCD">
      <w:pPr>
        <w:shd w:val="clear" w:color="auto" w:fill="FFFFFF"/>
        <w:jc w:val="both"/>
        <w:rPr>
          <w:rFonts w:ascii="Times New Roman" w:hAnsi="Times New Roman" w:cs="Times New Roman"/>
          <w:sz w:val="28"/>
          <w:szCs w:val="28"/>
        </w:rPr>
      </w:pPr>
      <w:r w:rsidRPr="00817DCD">
        <w:rPr>
          <w:rFonts w:ascii="Times New Roman" w:hAnsi="Times New Roman" w:cs="Times New Roman"/>
          <w:sz w:val="28"/>
          <w:szCs w:val="28"/>
        </w:rPr>
        <w:t xml:space="preserve">Председатель Совета депутатов </w:t>
      </w:r>
      <w:r w:rsidRPr="00817DCD">
        <w:rPr>
          <w:rFonts w:ascii="Times New Roman" w:hAnsi="Times New Roman" w:cs="Times New Roman"/>
          <w:sz w:val="28"/>
          <w:szCs w:val="28"/>
        </w:rPr>
        <w:tab/>
      </w:r>
      <w:r w:rsidRPr="00817DCD">
        <w:rPr>
          <w:rFonts w:ascii="Times New Roman" w:hAnsi="Times New Roman" w:cs="Times New Roman"/>
          <w:sz w:val="28"/>
          <w:szCs w:val="28"/>
        </w:rPr>
        <w:tab/>
      </w:r>
      <w:r w:rsidRPr="00817DCD">
        <w:rPr>
          <w:rFonts w:ascii="Times New Roman" w:hAnsi="Times New Roman" w:cs="Times New Roman"/>
          <w:sz w:val="28"/>
          <w:szCs w:val="28"/>
        </w:rPr>
        <w:tab/>
        <w:t xml:space="preserve">             </w:t>
      </w:r>
      <w:r w:rsidRPr="00817DCD">
        <w:rPr>
          <w:rFonts w:ascii="Times New Roman" w:hAnsi="Times New Roman" w:cs="Times New Roman"/>
          <w:sz w:val="28"/>
          <w:szCs w:val="28"/>
        </w:rPr>
        <w:tab/>
        <w:t>О.А. Дементьева</w:t>
      </w:r>
    </w:p>
    <w:p w:rsidR="00817DCD" w:rsidRPr="00817DCD" w:rsidRDefault="00817DCD" w:rsidP="00817DCD">
      <w:pPr>
        <w:shd w:val="clear" w:color="auto" w:fill="FFFFFF"/>
        <w:jc w:val="both"/>
        <w:rPr>
          <w:rFonts w:ascii="Times New Roman" w:hAnsi="Times New Roman" w:cs="Times New Roman"/>
          <w:sz w:val="28"/>
          <w:szCs w:val="28"/>
        </w:rPr>
      </w:pPr>
    </w:p>
    <w:p w:rsidR="00817DCD" w:rsidRPr="00817DCD" w:rsidRDefault="00817DCD" w:rsidP="00817DCD">
      <w:pPr>
        <w:shd w:val="clear" w:color="auto" w:fill="FFFFFF"/>
        <w:jc w:val="both"/>
        <w:rPr>
          <w:rFonts w:ascii="Times New Roman" w:hAnsi="Times New Roman" w:cs="Times New Roman"/>
          <w:sz w:val="28"/>
          <w:szCs w:val="28"/>
        </w:rPr>
      </w:pPr>
      <w:proofErr w:type="spellStart"/>
      <w:r w:rsidRPr="00817DCD">
        <w:rPr>
          <w:rFonts w:ascii="Times New Roman" w:hAnsi="Times New Roman" w:cs="Times New Roman"/>
          <w:sz w:val="28"/>
          <w:szCs w:val="28"/>
        </w:rPr>
        <w:t>Врип</w:t>
      </w:r>
      <w:proofErr w:type="spellEnd"/>
      <w:r w:rsidRPr="00817DCD">
        <w:rPr>
          <w:rFonts w:ascii="Times New Roman" w:hAnsi="Times New Roman" w:cs="Times New Roman"/>
          <w:sz w:val="28"/>
          <w:szCs w:val="28"/>
        </w:rPr>
        <w:t xml:space="preserve"> главы муниципального района</w:t>
      </w:r>
      <w:r w:rsidRPr="00817DCD">
        <w:rPr>
          <w:rFonts w:ascii="Times New Roman" w:hAnsi="Times New Roman" w:cs="Times New Roman"/>
          <w:sz w:val="28"/>
          <w:szCs w:val="28"/>
        </w:rPr>
        <w:tab/>
      </w:r>
      <w:r w:rsidRPr="00817DCD">
        <w:rPr>
          <w:rFonts w:ascii="Times New Roman" w:hAnsi="Times New Roman" w:cs="Times New Roman"/>
          <w:sz w:val="28"/>
          <w:szCs w:val="28"/>
        </w:rPr>
        <w:tab/>
      </w:r>
      <w:r w:rsidRPr="00817DCD">
        <w:rPr>
          <w:rFonts w:ascii="Times New Roman" w:hAnsi="Times New Roman" w:cs="Times New Roman"/>
          <w:sz w:val="28"/>
          <w:szCs w:val="28"/>
        </w:rPr>
        <w:tab/>
      </w:r>
      <w:r w:rsidRPr="00817DCD">
        <w:rPr>
          <w:rFonts w:ascii="Times New Roman" w:hAnsi="Times New Roman" w:cs="Times New Roman"/>
          <w:sz w:val="28"/>
          <w:szCs w:val="28"/>
        </w:rPr>
        <w:tab/>
        <w:t xml:space="preserve">Н.Л. </w:t>
      </w:r>
      <w:proofErr w:type="spellStart"/>
      <w:r w:rsidRPr="00817DCD">
        <w:rPr>
          <w:rFonts w:ascii="Times New Roman" w:hAnsi="Times New Roman" w:cs="Times New Roman"/>
          <w:sz w:val="28"/>
          <w:szCs w:val="28"/>
        </w:rPr>
        <w:t>Нехаев</w:t>
      </w:r>
      <w:proofErr w:type="spellEnd"/>
    </w:p>
    <w:p w:rsidR="00D725FB" w:rsidRPr="00885A59" w:rsidRDefault="00D725FB" w:rsidP="00F7115C">
      <w:pPr>
        <w:autoSpaceDE w:val="0"/>
        <w:autoSpaceDN w:val="0"/>
        <w:adjustRightInd w:val="0"/>
        <w:ind w:firstLine="624"/>
        <w:jc w:val="both"/>
        <w:rPr>
          <w:rFonts w:ascii="Times New Roman" w:hAnsi="Times New Roman" w:cs="Times New Roman"/>
          <w:bCs/>
          <w:sz w:val="36"/>
          <w:szCs w:val="36"/>
        </w:rPr>
      </w:pPr>
    </w:p>
    <w:p w:rsidR="00E11E22" w:rsidRPr="004F1BAF" w:rsidRDefault="00353721" w:rsidP="004F1BAF">
      <w:pPr>
        <w:pStyle w:val="aa"/>
        <w:ind w:left="993" w:hanging="993"/>
        <w:jc w:val="both"/>
        <w:rPr>
          <w:rFonts w:ascii="Times New Roman" w:hAnsi="Times New Roman"/>
          <w:sz w:val="24"/>
          <w:szCs w:val="24"/>
        </w:rPr>
      </w:pPr>
      <w:r w:rsidRPr="00E11E22">
        <w:rPr>
          <w:rFonts w:ascii="Times New Roman" w:hAnsi="Times New Roman"/>
          <w:sz w:val="24"/>
          <w:szCs w:val="24"/>
        </w:rPr>
        <w:t xml:space="preserve">Разослано: </w:t>
      </w:r>
      <w:r w:rsidR="001E3A02" w:rsidRPr="001E3A02">
        <w:rPr>
          <w:rFonts w:ascii="Times New Roman" w:hAnsi="Times New Roman"/>
          <w:sz w:val="24"/>
          <w:szCs w:val="24"/>
        </w:rPr>
        <w:t xml:space="preserve">главе администрации, </w:t>
      </w:r>
      <w:proofErr w:type="spellStart"/>
      <w:r w:rsidR="001E3A02" w:rsidRPr="001E3A02">
        <w:rPr>
          <w:rFonts w:ascii="Times New Roman" w:hAnsi="Times New Roman"/>
          <w:sz w:val="24"/>
          <w:szCs w:val="24"/>
        </w:rPr>
        <w:t>Комиссаровой</w:t>
      </w:r>
      <w:proofErr w:type="spellEnd"/>
      <w:r w:rsidR="001E3A02" w:rsidRPr="001E3A02">
        <w:rPr>
          <w:rFonts w:ascii="Times New Roman" w:hAnsi="Times New Roman"/>
          <w:sz w:val="24"/>
          <w:szCs w:val="24"/>
        </w:rPr>
        <w:t xml:space="preserve"> А.А., председателю МКУ «Контрольно-счетная палата», финансовому отделу, </w:t>
      </w:r>
      <w:proofErr w:type="spellStart"/>
      <w:r w:rsidR="001E3A02" w:rsidRPr="001E3A02">
        <w:rPr>
          <w:rFonts w:ascii="Times New Roman" w:hAnsi="Times New Roman"/>
          <w:sz w:val="24"/>
          <w:szCs w:val="24"/>
        </w:rPr>
        <w:t>орготделу</w:t>
      </w:r>
      <w:proofErr w:type="spellEnd"/>
      <w:r w:rsidR="001E3A02" w:rsidRPr="001E3A02">
        <w:rPr>
          <w:rFonts w:ascii="Times New Roman" w:hAnsi="Times New Roman"/>
          <w:sz w:val="24"/>
          <w:szCs w:val="24"/>
        </w:rPr>
        <w:t>, юристу, прокурору.</w:t>
      </w:r>
    </w:p>
    <w:p w:rsidR="00353721" w:rsidRPr="00D33663" w:rsidRDefault="00353721" w:rsidP="00F7115C">
      <w:pPr>
        <w:autoSpaceDE w:val="0"/>
        <w:autoSpaceDN w:val="0"/>
        <w:adjustRightInd w:val="0"/>
        <w:ind w:firstLine="624"/>
        <w:jc w:val="right"/>
        <w:rPr>
          <w:rFonts w:ascii="Times New Roman" w:hAnsi="Times New Roman" w:cs="Times New Roman"/>
          <w:bCs/>
          <w:sz w:val="28"/>
          <w:szCs w:val="28"/>
        </w:rPr>
      </w:pPr>
      <w:r w:rsidRPr="00D33663">
        <w:rPr>
          <w:rFonts w:ascii="Times New Roman" w:hAnsi="Times New Roman" w:cs="Times New Roman"/>
          <w:bCs/>
          <w:sz w:val="28"/>
          <w:szCs w:val="28"/>
        </w:rPr>
        <w:lastRenderedPageBreak/>
        <w:t>Приложение</w:t>
      </w:r>
    </w:p>
    <w:p w:rsidR="00353721" w:rsidRPr="00D33663" w:rsidRDefault="00353721" w:rsidP="00F7115C">
      <w:pPr>
        <w:autoSpaceDE w:val="0"/>
        <w:autoSpaceDN w:val="0"/>
        <w:adjustRightInd w:val="0"/>
        <w:ind w:firstLine="624"/>
        <w:jc w:val="right"/>
        <w:rPr>
          <w:rFonts w:ascii="Times New Roman" w:hAnsi="Times New Roman" w:cs="Times New Roman"/>
          <w:bCs/>
          <w:sz w:val="28"/>
          <w:szCs w:val="28"/>
        </w:rPr>
      </w:pPr>
      <w:r w:rsidRPr="00D33663">
        <w:rPr>
          <w:rFonts w:ascii="Times New Roman" w:hAnsi="Times New Roman" w:cs="Times New Roman"/>
          <w:bCs/>
          <w:sz w:val="28"/>
          <w:szCs w:val="28"/>
        </w:rPr>
        <w:t>к решению Совета депутатов</w:t>
      </w:r>
    </w:p>
    <w:p w:rsidR="00353721" w:rsidRPr="00D33663" w:rsidRDefault="00353721" w:rsidP="00F7115C">
      <w:pPr>
        <w:autoSpaceDE w:val="0"/>
        <w:autoSpaceDN w:val="0"/>
        <w:adjustRightInd w:val="0"/>
        <w:ind w:firstLine="624"/>
        <w:jc w:val="right"/>
        <w:rPr>
          <w:rFonts w:ascii="Times New Roman" w:hAnsi="Times New Roman" w:cs="Times New Roman"/>
          <w:bCs/>
          <w:sz w:val="28"/>
          <w:szCs w:val="28"/>
        </w:rPr>
      </w:pPr>
      <w:r w:rsidRPr="00D33663">
        <w:rPr>
          <w:rFonts w:ascii="Times New Roman" w:hAnsi="Times New Roman" w:cs="Times New Roman"/>
          <w:bCs/>
          <w:sz w:val="28"/>
          <w:szCs w:val="28"/>
        </w:rPr>
        <w:t xml:space="preserve">от  </w:t>
      </w:r>
      <w:r w:rsidR="009E017E" w:rsidRPr="009E017E">
        <w:rPr>
          <w:rFonts w:ascii="Times New Roman" w:hAnsi="Times New Roman" w:cs="Times New Roman"/>
          <w:bCs/>
          <w:sz w:val="28"/>
          <w:szCs w:val="28"/>
          <w:u w:val="single"/>
        </w:rPr>
        <w:t>19.10.2026</w:t>
      </w:r>
      <w:r w:rsidR="009E017E">
        <w:rPr>
          <w:rFonts w:ascii="Times New Roman" w:hAnsi="Times New Roman" w:cs="Times New Roman"/>
          <w:bCs/>
          <w:sz w:val="28"/>
          <w:szCs w:val="28"/>
        </w:rPr>
        <w:t xml:space="preserve"> </w:t>
      </w:r>
      <w:r w:rsidR="009F4AFA" w:rsidRPr="00D33663">
        <w:rPr>
          <w:rFonts w:ascii="Times New Roman" w:hAnsi="Times New Roman" w:cs="Times New Roman"/>
          <w:bCs/>
          <w:sz w:val="28"/>
          <w:szCs w:val="28"/>
        </w:rPr>
        <w:t xml:space="preserve"> № </w:t>
      </w:r>
      <w:r w:rsidR="009E017E">
        <w:rPr>
          <w:rFonts w:ascii="Times New Roman" w:hAnsi="Times New Roman" w:cs="Times New Roman"/>
          <w:bCs/>
          <w:sz w:val="28"/>
          <w:szCs w:val="28"/>
        </w:rPr>
        <w:t xml:space="preserve"> </w:t>
      </w:r>
      <w:r w:rsidR="009E017E" w:rsidRPr="009E017E">
        <w:rPr>
          <w:rFonts w:ascii="Times New Roman" w:hAnsi="Times New Roman" w:cs="Times New Roman"/>
          <w:bCs/>
          <w:sz w:val="28"/>
          <w:szCs w:val="28"/>
          <w:u w:val="single"/>
        </w:rPr>
        <w:t>10/4 р.С.</w:t>
      </w:r>
    </w:p>
    <w:p w:rsidR="00353721" w:rsidRPr="00D33663" w:rsidRDefault="00353721" w:rsidP="0088511B">
      <w:pPr>
        <w:autoSpaceDE w:val="0"/>
        <w:autoSpaceDN w:val="0"/>
        <w:adjustRightInd w:val="0"/>
        <w:jc w:val="right"/>
        <w:rPr>
          <w:rFonts w:ascii="Times New Roman" w:hAnsi="Times New Roman" w:cs="Times New Roman"/>
          <w:bCs/>
          <w:sz w:val="28"/>
          <w:szCs w:val="28"/>
        </w:rPr>
      </w:pPr>
    </w:p>
    <w:p w:rsidR="00E11E22" w:rsidRPr="00E11E22" w:rsidRDefault="00E11E22" w:rsidP="00E11E22">
      <w:pPr>
        <w:spacing w:after="200" w:line="276" w:lineRule="auto"/>
        <w:jc w:val="center"/>
        <w:rPr>
          <w:rFonts w:ascii="Times New Roman" w:eastAsia="MS Mincho" w:hAnsi="Times New Roman" w:cs="Times New Roman"/>
          <w:color w:val="auto"/>
          <w:sz w:val="28"/>
          <w:szCs w:val="28"/>
          <w:lang w:eastAsia="en-US"/>
        </w:rPr>
      </w:pPr>
      <w:r w:rsidRPr="00E11E22">
        <w:rPr>
          <w:rFonts w:ascii="Times New Roman" w:eastAsia="MS Mincho" w:hAnsi="Times New Roman" w:cs="Times New Roman"/>
          <w:b/>
          <w:color w:val="auto"/>
          <w:sz w:val="28"/>
          <w:szCs w:val="28"/>
          <w:lang w:eastAsia="en-US"/>
        </w:rPr>
        <w:t>ПОЛОЖЕНИЕ</w:t>
      </w:r>
    </w:p>
    <w:p w:rsidR="00E11E22" w:rsidRPr="00E11E22" w:rsidRDefault="00E11E22" w:rsidP="00E11E22">
      <w:pPr>
        <w:spacing w:after="200" w:line="276" w:lineRule="auto"/>
        <w:jc w:val="center"/>
        <w:rPr>
          <w:rFonts w:ascii="Times New Roman" w:eastAsia="MS Mincho" w:hAnsi="Times New Roman" w:cs="Times New Roman"/>
          <w:color w:val="auto"/>
          <w:sz w:val="28"/>
          <w:szCs w:val="28"/>
          <w:lang w:eastAsia="en-US"/>
        </w:rPr>
      </w:pPr>
      <w:r w:rsidRPr="00E11E22">
        <w:rPr>
          <w:rFonts w:ascii="Times New Roman" w:eastAsia="MS Mincho" w:hAnsi="Times New Roman" w:cs="Times New Roman"/>
          <w:b/>
          <w:color w:val="auto"/>
          <w:sz w:val="28"/>
          <w:szCs w:val="28"/>
          <w:lang w:eastAsia="en-US"/>
        </w:rPr>
        <w:t>о муниципальном казённом учреждении «Отдел образования администрации муниципального образования Новосергиевский муниципальный район Оренбургской области» (в новой редакции)</w:t>
      </w:r>
    </w:p>
    <w:p w:rsidR="00E11E22" w:rsidRPr="00E11E22" w:rsidRDefault="00E11E22" w:rsidP="00E11E22">
      <w:pPr>
        <w:spacing w:after="200" w:line="276" w:lineRule="auto"/>
        <w:jc w:val="center"/>
        <w:rPr>
          <w:rFonts w:ascii="Times New Roman" w:eastAsia="MS Mincho" w:hAnsi="Times New Roman" w:cs="Times New Roman"/>
          <w:color w:val="auto"/>
          <w:sz w:val="28"/>
          <w:szCs w:val="28"/>
          <w:lang w:eastAsia="en-US"/>
        </w:rPr>
      </w:pPr>
      <w:r w:rsidRPr="00E11E22">
        <w:rPr>
          <w:rFonts w:ascii="Times New Roman" w:eastAsia="MS Mincho" w:hAnsi="Times New Roman" w:cs="Times New Roman"/>
          <w:b/>
          <w:color w:val="auto"/>
          <w:sz w:val="28"/>
          <w:szCs w:val="28"/>
          <w:lang w:eastAsia="en-US"/>
        </w:rPr>
        <w:t>1. Общие положения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1.1. Муниципальное казённое учреждение «Отдел образования администрации муниципального образования Новосергиевский муниципальный район Оренбургской области» (именуемое далее — «Казённое учреждение») является некоммерческой организацией, созданной в целях обеспечения реализации предусмотренных законодательством Российской Федерации полномочий органов местного самоуправления.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1.2. Казённое учреждение находится в ведении органа местного самоуправления, осуществляющего бюджетные полномочия главного распорядителя бюджетных средств, если иное не установлено законодательством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Казённое учреждение самостоятельно выступает в суде в качестве истца и ответчика.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1.3. Наименование Казённого учреждения на русском языке:</w:t>
      </w:r>
    </w:p>
    <w:p w:rsidR="00E11E22" w:rsidRPr="00D725FB" w:rsidRDefault="00D725FB" w:rsidP="00D725FB">
      <w:pPr>
        <w:ind w:firstLine="709"/>
        <w:jc w:val="both"/>
        <w:rPr>
          <w:rFonts w:ascii="Times New Roman" w:eastAsia="MS Mincho" w:hAnsi="Times New Roman" w:cs="Times New Roman"/>
          <w:color w:val="auto"/>
          <w:sz w:val="28"/>
          <w:szCs w:val="28"/>
          <w:lang w:eastAsia="en-US"/>
        </w:rPr>
      </w:pPr>
      <w:r>
        <w:rPr>
          <w:rFonts w:ascii="Times New Roman" w:eastAsia="MS Mincho" w:hAnsi="Times New Roman" w:cs="Times New Roman"/>
          <w:color w:val="auto"/>
          <w:sz w:val="28"/>
          <w:szCs w:val="28"/>
          <w:lang w:eastAsia="en-US"/>
        </w:rPr>
        <w:t xml:space="preserve">- </w:t>
      </w:r>
      <w:r w:rsidR="00E11E22" w:rsidRPr="00D725FB">
        <w:rPr>
          <w:rFonts w:ascii="Times New Roman" w:eastAsia="MS Mincho" w:hAnsi="Times New Roman" w:cs="Times New Roman"/>
          <w:color w:val="auto"/>
          <w:sz w:val="28"/>
          <w:szCs w:val="28"/>
          <w:lang w:eastAsia="en-US"/>
        </w:rPr>
        <w:t>полное — муниципальное казённое учреждение «Отдел образования администрации муниципального образования Новосергиевский муниципальный район Оренбургской области»;</w:t>
      </w:r>
    </w:p>
    <w:p w:rsidR="00E11E22" w:rsidRPr="00D725FB" w:rsidRDefault="00D725FB" w:rsidP="00D725FB">
      <w:pPr>
        <w:ind w:firstLine="709"/>
        <w:jc w:val="both"/>
        <w:rPr>
          <w:rFonts w:ascii="Times New Roman" w:eastAsia="MS Mincho" w:hAnsi="Times New Roman" w:cs="Times New Roman"/>
          <w:color w:val="auto"/>
          <w:sz w:val="28"/>
          <w:szCs w:val="28"/>
          <w:lang w:eastAsia="en-US"/>
        </w:rPr>
      </w:pPr>
      <w:r>
        <w:rPr>
          <w:rFonts w:ascii="Times New Roman" w:eastAsia="MS Mincho" w:hAnsi="Times New Roman" w:cs="Times New Roman"/>
          <w:color w:val="auto"/>
          <w:sz w:val="28"/>
          <w:szCs w:val="28"/>
          <w:lang w:eastAsia="en-US"/>
        </w:rPr>
        <w:t xml:space="preserve">- </w:t>
      </w:r>
      <w:proofErr w:type="gramStart"/>
      <w:r w:rsidR="00E11E22" w:rsidRPr="00D725FB">
        <w:rPr>
          <w:rFonts w:ascii="Times New Roman" w:eastAsia="MS Mincho" w:hAnsi="Times New Roman" w:cs="Times New Roman"/>
          <w:color w:val="auto"/>
          <w:sz w:val="28"/>
          <w:szCs w:val="28"/>
          <w:lang w:eastAsia="en-US"/>
        </w:rPr>
        <w:t>сокращённое</w:t>
      </w:r>
      <w:proofErr w:type="gramEnd"/>
      <w:r w:rsidR="00E11E22" w:rsidRPr="00D725FB">
        <w:rPr>
          <w:rFonts w:ascii="Times New Roman" w:eastAsia="MS Mincho" w:hAnsi="Times New Roman" w:cs="Times New Roman"/>
          <w:color w:val="auto"/>
          <w:sz w:val="28"/>
          <w:szCs w:val="28"/>
          <w:lang w:eastAsia="en-US"/>
        </w:rPr>
        <w:t xml:space="preserve"> — Районный отдел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1.4. Местонахождение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юридический и фактический адрес: 461200, Оренбургская область, Новосергиевский район, п. Новосергиевка, ул. </w:t>
      </w:r>
      <w:proofErr w:type="spellStart"/>
      <w:r w:rsidRPr="00D725FB">
        <w:rPr>
          <w:rFonts w:ascii="Times New Roman" w:eastAsia="MS Mincho" w:hAnsi="Times New Roman" w:cs="Times New Roman"/>
          <w:color w:val="auto"/>
          <w:sz w:val="28"/>
          <w:szCs w:val="28"/>
          <w:lang w:eastAsia="en-US"/>
        </w:rPr>
        <w:t>Краснопартизанская</w:t>
      </w:r>
      <w:proofErr w:type="spellEnd"/>
      <w:r w:rsidRPr="00D725FB">
        <w:rPr>
          <w:rFonts w:ascii="Times New Roman" w:eastAsia="MS Mincho" w:hAnsi="Times New Roman" w:cs="Times New Roman"/>
          <w:color w:val="auto"/>
          <w:sz w:val="28"/>
          <w:szCs w:val="28"/>
          <w:lang w:eastAsia="en-US"/>
        </w:rPr>
        <w:t>, 45.</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1.5. Учредителем и собственником имущества Казённого учреждения является муниципальное образование «Новосергиевский муниципальный район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1.6. Функции и полномочия учредителя и собственника имущества Казённого учреждения осуществляет администрация муниципального образования Новосергиевский муниципальный район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1.7. Казённое учреждение создано без ограничения срока деятельности.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1.8. Казённое учреждение имеет печать с полным наименованием на русском языке.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Казённое учреждение вправе иметь штампы и бланки со своим наименованием, а также зарегистрированную в установленном порядке эмблему.</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1.9. Казённое учреждение вправе создавать филиалы и открывать представительства.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Филиалы и представительства осуществляют деятельность от имени создавшего их Казённого учреждения. Казённое учреждение несёт ответственность за деятельность своих филиалов и представительств.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b/>
          <w:color w:val="auto"/>
          <w:sz w:val="28"/>
          <w:szCs w:val="28"/>
          <w:lang w:eastAsia="en-US"/>
        </w:rPr>
        <w:t>2. Предмет, полномочия, цели и виды деятельности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2.1. </w:t>
      </w:r>
      <w:proofErr w:type="gramStart"/>
      <w:r w:rsidRPr="00D725FB">
        <w:rPr>
          <w:rFonts w:ascii="Times New Roman" w:eastAsia="MS Mincho" w:hAnsi="Times New Roman" w:cs="Times New Roman"/>
          <w:color w:val="auto"/>
          <w:sz w:val="28"/>
          <w:szCs w:val="28"/>
          <w:lang w:eastAsia="en-US"/>
        </w:rPr>
        <w:t>Казённое учреждение осуществляет свою деятельность в сфере реализации конституционных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Новосергиевского муниципального района в соответствии с предметом и целями деятельности, определёнными Конституцией Российской Федерации, Федеральным законом от 20.03.2025 № 33-ФЗ «Об общих принципах организации местного самоуправления в единой системе публичной</w:t>
      </w:r>
      <w:proofErr w:type="gramEnd"/>
      <w:r w:rsidRPr="00D725FB">
        <w:rPr>
          <w:rFonts w:ascii="Times New Roman" w:eastAsia="MS Mincho" w:hAnsi="Times New Roman" w:cs="Times New Roman"/>
          <w:color w:val="auto"/>
          <w:sz w:val="28"/>
          <w:szCs w:val="28"/>
          <w:lang w:eastAsia="en-US"/>
        </w:rPr>
        <w:t xml:space="preserve"> власти», Федеральным законом от 29.12.2012 № 273-ФЗ «Об образовании в Российской Федерации», иными федеральными законами и законами Оренбургской области, Уставом муниципального образования Новосергиевский муниципальный район Оренбургской области, решениями Совета депутатов, постановлениями и распоряжениями администрации муниципального образования Новосергиевский муниципальный район Оренбургской области, настоящим Положением, а также другими нормативными правовыми актами.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 Предметом деятельности Казённого учреждения является: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2.2.2. Организация предоставления дополнительного образования детей в муниципальных образовательных организациях;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2.2.3. Создание условий для осуществления присмотра и ухода за детьми, содержания детей в муниципальных образовательных организациях;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2.2.4. Внесение предложений администрации муниципального образования Новосергиевский муниципальный район Оренбургской области по созданию, реорганизации, ликвидации муниципальных образовательных организаций;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2.2.5. Осуществление функций и полномочий учредителя муниципальных образовательных организаций в пределах полномочий, переданных Казённому учреждению;</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2.2.6. Обеспечение содержания зданий и сооружений муниципальных образовательных организаций, обустройство прилегающих к ним территорий в пределах утверждённых бюджетных ассигнований;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2.2.7. Учёт детей, подлежащих </w:t>
      </w:r>
      <w:proofErr w:type="gramStart"/>
      <w:r w:rsidRPr="00D725FB">
        <w:rPr>
          <w:rFonts w:ascii="Times New Roman" w:eastAsia="MS Mincho" w:hAnsi="Times New Roman" w:cs="Times New Roman"/>
          <w:color w:val="auto"/>
          <w:sz w:val="28"/>
          <w:szCs w:val="28"/>
          <w:lang w:eastAsia="en-US"/>
        </w:rPr>
        <w:t>обучению по</w:t>
      </w:r>
      <w:proofErr w:type="gramEnd"/>
      <w:r w:rsidRPr="00D725FB">
        <w:rPr>
          <w:rFonts w:ascii="Times New Roman" w:eastAsia="MS Mincho" w:hAnsi="Times New Roman" w:cs="Times New Roman"/>
          <w:color w:val="auto"/>
          <w:sz w:val="28"/>
          <w:szCs w:val="28"/>
          <w:lang w:eastAsia="en-US"/>
        </w:rPr>
        <w:t xml:space="preserve"> образовательным программам дошкольного, начального общего, основного общего и среднего общего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2.2.8. Предметом деятельности также может являться иная деятельность, установленная в соответствии с федеральными законами и настоящим Положением.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 Казённое учреждение осуществляет следующие полномочия: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2.3.1. Разработка административных регламентов в сфере образования и организация предоставления муниципальных услуг согласно этим регламентам;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2.3.2. Утверждение муниципальных заданий для образовательных организаций и </w:t>
      </w:r>
      <w:proofErr w:type="gramStart"/>
      <w:r w:rsidRPr="00D725FB">
        <w:rPr>
          <w:rFonts w:ascii="Times New Roman" w:eastAsia="MS Mincho" w:hAnsi="Times New Roman" w:cs="Times New Roman"/>
          <w:color w:val="auto"/>
          <w:sz w:val="28"/>
          <w:szCs w:val="28"/>
          <w:lang w:eastAsia="en-US"/>
        </w:rPr>
        <w:t>контроль за</w:t>
      </w:r>
      <w:proofErr w:type="gramEnd"/>
      <w:r w:rsidRPr="00D725FB">
        <w:rPr>
          <w:rFonts w:ascii="Times New Roman" w:eastAsia="MS Mincho" w:hAnsi="Times New Roman" w:cs="Times New Roman"/>
          <w:color w:val="auto"/>
          <w:sz w:val="28"/>
          <w:szCs w:val="28"/>
          <w:lang w:eastAsia="en-US"/>
        </w:rPr>
        <w:t xml:space="preserve"> их исполнением;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2.3.3. Внесение предложений о создании, содержании и развитии сети муниципальных образовательных организаций дошкольного, начального общего, основного общего, среднего общего и дополнительного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2.3.4. Разработка и реализация муниципальных программ развития образования в </w:t>
      </w:r>
      <w:proofErr w:type="spellStart"/>
      <w:r w:rsidRPr="00D725FB">
        <w:rPr>
          <w:rFonts w:ascii="Times New Roman" w:eastAsia="MS Mincho" w:hAnsi="Times New Roman" w:cs="Times New Roman"/>
          <w:color w:val="auto"/>
          <w:sz w:val="28"/>
          <w:szCs w:val="28"/>
          <w:lang w:eastAsia="en-US"/>
        </w:rPr>
        <w:t>Новосергиевском</w:t>
      </w:r>
      <w:proofErr w:type="spellEnd"/>
      <w:r w:rsidRPr="00D725FB">
        <w:rPr>
          <w:rFonts w:ascii="Times New Roman" w:eastAsia="MS Mincho" w:hAnsi="Times New Roman" w:cs="Times New Roman"/>
          <w:color w:val="auto"/>
          <w:sz w:val="28"/>
          <w:szCs w:val="28"/>
          <w:lang w:eastAsia="en-US"/>
        </w:rPr>
        <w:t xml:space="preserve"> муниципальном районе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2.3.5. Утверждение уставов, изменений и дополнений к ним и согласование программ развития образовательных организаций Новосергиевского муниципального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2.3.6. Осуществление совместно с соответствующими структурными подразделениями администрации муниципального образования Новосергиевский муниципальный район Оренбургской области комплекса мер по социальной защите и правовой защите всех категорий работников подведомственной системы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2.3.7. Охрана прав и здоровья детей, обучающихся и воспитанников; организация работы по предупреждению правонарушений и безнадзорности несовершеннолетних;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2.3.8. Подготовка проектов решений Совета депутатов, постановлений и распоряжений главы администрации муниципального образования Новосергиевский муниципальный район Оренбургской области, определяющих круг вопросов и порядок их осуществления в муниципальной образовательной системе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2.3.9. Полномочия в сфере установления опеки и попечительства над детьми-сиротами и детьми, оставшимися без попечения родителей: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учёт детей, оставшихся без попечения родителей и проживающих на территории Новосергиевского муниципального района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установление опеки или попечительства;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proofErr w:type="gramStart"/>
      <w:r w:rsidRPr="00D725FB">
        <w:rPr>
          <w:rFonts w:ascii="Times New Roman" w:eastAsia="MS Mincho" w:hAnsi="Times New Roman" w:cs="Times New Roman"/>
          <w:color w:val="auto"/>
          <w:sz w:val="28"/>
          <w:szCs w:val="28"/>
          <w:lang w:eastAsia="en-US"/>
        </w:rPr>
        <w:t>— информирование граждан, выразивших желание стать опекунами или попечителями либо принять ребёнка, оставшегося без попечения родителей, на воспитание в семью в иных установленных семейным законодательством формах, о возможных формах устройства ребёнка в семью, о порядке подготовки документов, необходимых для установления опеки или попечительства либо устройства детей, оставшихся без попечения родителей, на воспитание в семью в иных установленных семейным законодательством формах, а</w:t>
      </w:r>
      <w:proofErr w:type="gramEnd"/>
      <w:r w:rsidRPr="00D725FB">
        <w:rPr>
          <w:rFonts w:ascii="Times New Roman" w:eastAsia="MS Mincho" w:hAnsi="Times New Roman" w:cs="Times New Roman"/>
          <w:color w:val="auto"/>
          <w:sz w:val="28"/>
          <w:szCs w:val="28"/>
          <w:lang w:eastAsia="en-US"/>
        </w:rPr>
        <w:t xml:space="preserve"> также оказание содействия в подготовке таких документов;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оказание помощи опекунам и попечителям несовершеннолетних граждан в реализации и защите прав подопечных;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 другие полномочия, предусмотренные статьёй 8 Федерального закона от 24.04.2008 № 48-ФЗ «Об опеке и попечительстве».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 Основными целями деятельности Казённого учреждения являются: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 Разработка совместно с заинтересованными ведомствами и службами муниципальных целевых программ в сфере образования и обеспечение их реализации.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2.4.2. Обеспечение реализации федеральных и региональных программ развития образования, государственных образовательных стандартов функционирования системы образования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2.4.3. Инициирование разработки прогнозов и перспективных направлений развития сети образовательных организаций.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2.4.4. Разработка нормативно-правовой базы функционирования и развития муниципальной системы образования района в соответствии с действующим законодательством.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2.4.5. Обеспечение правовой помощи в разработке и процедуре согласования уставов образовательных организаций, дополнений и изменений к ним в соответствии с установленным порядком.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2.4.6. Подготовка к лицензированию подведомственных образовательных организаций в пределах своих полномочий в соответствии с действующим законодательством Российской Федерации и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2.4.7. Изучение и поддержка образовательных запросов и интересов представителей различных национальностей, проживающих в </w:t>
      </w:r>
      <w:proofErr w:type="spellStart"/>
      <w:r w:rsidRPr="00D725FB">
        <w:rPr>
          <w:rFonts w:ascii="Times New Roman" w:eastAsia="MS Mincho" w:hAnsi="Times New Roman" w:cs="Times New Roman"/>
          <w:color w:val="auto"/>
          <w:sz w:val="28"/>
          <w:szCs w:val="28"/>
          <w:lang w:eastAsia="en-US"/>
        </w:rPr>
        <w:t>Новосергиевском</w:t>
      </w:r>
      <w:proofErr w:type="spellEnd"/>
      <w:r w:rsidRPr="00D725FB">
        <w:rPr>
          <w:rFonts w:ascii="Times New Roman" w:eastAsia="MS Mincho" w:hAnsi="Times New Roman" w:cs="Times New Roman"/>
          <w:color w:val="auto"/>
          <w:sz w:val="28"/>
          <w:szCs w:val="28"/>
          <w:lang w:eastAsia="en-US"/>
        </w:rPr>
        <w:t xml:space="preserve"> муниципальном районе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2.4.8. Обеспечение организованного отдыха детей.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2.4.9. Ведение учёта форм получения образования, определённых родителями (законными представителями) детей.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2.4.10. Осуществление контроля и содействие в организации питания в образовательных организациях Новосергиевского муниципального района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2.4.11. Создание условий для обучения, воспитания, развития и социально-трудовой адаптации детей-сирот и детей, оставшихся без попечения родителей.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2.4.12. Взаимодействие со структурными подразделениями администрации муниципального образования Новосергиевский муниципальный район Оренбургской области по вопросам семьи, материнства и детства.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2.4.13. Взаимодействие с органами опеки и попечительства по вопросам защиты прав и законных интересов несовершеннолетних.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2.4.14. Организация работы по вопросам усыновления (удочерения) детей гражданами Российской Федерации и оказание содействия в этих вопросах иностранным гражданам.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2.4.15. Представление в установленном порядке работников образования к наградам и присвоению почётных званий, поощрение обучающихся и воспитанников.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2.4.16. Разработка и реализация муниципальных программ социальной защиты работников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2.4.17. Разработка и реализация мер по созданию единого информационно-образовательного пространства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2.4.18. Организация научных и социологических исследований, разработок, направленных на развитие муниципальной системы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2.4.19. Осуществление совместно с муниципальными органами здравоохранения </w:t>
      </w:r>
      <w:proofErr w:type="gramStart"/>
      <w:r w:rsidRPr="00D725FB">
        <w:rPr>
          <w:rFonts w:ascii="Times New Roman" w:eastAsia="MS Mincho" w:hAnsi="Times New Roman" w:cs="Times New Roman"/>
          <w:color w:val="auto"/>
          <w:sz w:val="28"/>
          <w:szCs w:val="28"/>
          <w:lang w:eastAsia="en-US"/>
        </w:rPr>
        <w:t>контроля за</w:t>
      </w:r>
      <w:proofErr w:type="gramEnd"/>
      <w:r w:rsidRPr="00D725FB">
        <w:rPr>
          <w:rFonts w:ascii="Times New Roman" w:eastAsia="MS Mincho" w:hAnsi="Times New Roman" w:cs="Times New Roman"/>
          <w:color w:val="auto"/>
          <w:sz w:val="28"/>
          <w:szCs w:val="28"/>
          <w:lang w:eastAsia="en-US"/>
        </w:rPr>
        <w:t xml:space="preserve"> соблюдением условий и выполнением мероприятий, обеспечивающих охрану и укрепление здоровья детей, подростков и педагогов в муниципальных образовательных организациях.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2.4.20. Взаимодействие с правоохранительными органами с целью профилактики и предупреждения преступности и правонарушений несовершеннолетних.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2.4.21. Осуществление в установленном порядке сбора, обработки, анализа государственной статистической отчётности в области образования, обеспечение её достоверности в пределах компетенции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2.4.22. Организация приёма населения, рассмотрение жалоб, заявлений и предложений граждан, принятие необходимых мер в пределах своей компетенции и в соответствии с установленным порядком.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2.4.23. </w:t>
      </w:r>
      <w:proofErr w:type="gramStart"/>
      <w:r w:rsidRPr="00D725FB">
        <w:rPr>
          <w:rFonts w:ascii="Times New Roman" w:eastAsia="MS Mincho" w:hAnsi="Times New Roman" w:cs="Times New Roman"/>
          <w:color w:val="auto"/>
          <w:sz w:val="28"/>
          <w:szCs w:val="28"/>
          <w:lang w:eastAsia="en-US"/>
        </w:rPr>
        <w:t>Осуществление в пределах полномочий, переданных Казённому учреждению, прав и обязанностей работодателя в трудовых отношениях с руководителями муниципальных образовательных организаций, в том числе: назначение на должность и освобождение от должности руководителей образовательных организаций; заключение, изменение и прекращение трудовых договоров с ними от имени учредителя (администрации); применение к ним мер поощрения и дисциплинарного взыскания;</w:t>
      </w:r>
      <w:proofErr w:type="gramEnd"/>
      <w:r w:rsidRPr="00D725FB">
        <w:rPr>
          <w:rFonts w:ascii="Times New Roman" w:eastAsia="MS Mincho" w:hAnsi="Times New Roman" w:cs="Times New Roman"/>
          <w:color w:val="auto"/>
          <w:sz w:val="28"/>
          <w:szCs w:val="28"/>
          <w:lang w:eastAsia="en-US"/>
        </w:rPr>
        <w:t xml:space="preserve"> контроль исполнения ими трудовых обязанностей.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2.4.24. Утверждение порядка проведения аттестации руководителей, определение </w:t>
      </w:r>
      <w:proofErr w:type="gramStart"/>
      <w:r w:rsidRPr="00D725FB">
        <w:rPr>
          <w:rFonts w:ascii="Times New Roman" w:eastAsia="MS Mincho" w:hAnsi="Times New Roman" w:cs="Times New Roman"/>
          <w:color w:val="auto"/>
          <w:sz w:val="28"/>
          <w:szCs w:val="28"/>
          <w:lang w:eastAsia="en-US"/>
        </w:rPr>
        <w:t>условий оплаты труда руководителей муниципальных образовательных организаций</w:t>
      </w:r>
      <w:proofErr w:type="gramEnd"/>
      <w:r w:rsidRPr="00D725FB">
        <w:rPr>
          <w:rFonts w:ascii="Times New Roman" w:eastAsia="MS Mincho" w:hAnsi="Times New Roman" w:cs="Times New Roman"/>
          <w:color w:val="auto"/>
          <w:sz w:val="28"/>
          <w:szCs w:val="28"/>
          <w:lang w:eastAsia="en-US"/>
        </w:rPr>
        <w:t xml:space="preserve"> в пределах полномочий, переданных Казённому учреждению, в соответствии с трудовым законодательством Российской Федерации, частью 4 статьи 51 Федерального закона от 29.12.2012 № 273-ФЗ «Об образовании в Российской Федерации» и положением об оплате труда, утверждаемым администрацией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2.5. </w:t>
      </w:r>
      <w:proofErr w:type="gramStart"/>
      <w:r w:rsidRPr="00D725FB">
        <w:rPr>
          <w:rFonts w:ascii="Times New Roman" w:eastAsia="MS Mincho" w:hAnsi="Times New Roman" w:cs="Times New Roman"/>
          <w:color w:val="auto"/>
          <w:sz w:val="28"/>
          <w:szCs w:val="28"/>
          <w:lang w:eastAsia="en-US"/>
        </w:rPr>
        <w:t>Руководствуясь частью 10.1 статьи 161 Бюджетного кодекса Российской Федерации, Казённое учреждение имеет соглашение о передаче функций по ведению бюджетного (бухгалтерского) учёта, составлению бюджетной (бухгалтерской), налоговой отчётности, отчётности в государственные внебюджетные фонды и планово-экономических функций, а также договор на оказание услуг по методическому сопровождению и хозяйственному обеспечению МКУО «Управление по обеспечению деятельности образовательных организаций района».</w:t>
      </w:r>
      <w:proofErr w:type="gramEnd"/>
    </w:p>
    <w:p w:rsidR="0082068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2.5.1. </w:t>
      </w:r>
      <w:r w:rsidR="00820682" w:rsidRPr="00D725FB">
        <w:rPr>
          <w:rFonts w:ascii="Times New Roman" w:eastAsia="MS Mincho" w:hAnsi="Times New Roman" w:cs="Times New Roman"/>
          <w:color w:val="auto"/>
          <w:sz w:val="28"/>
          <w:szCs w:val="28"/>
          <w:lang w:eastAsia="en-US"/>
        </w:rPr>
        <w:t xml:space="preserve">Передать МКУ «Центр бюджетного (бухгалтерского) учёта и отчётности Новосергиевского района» выполнение полного комплекса функций </w:t>
      </w:r>
      <w:r w:rsidR="00820682" w:rsidRPr="00D725FB">
        <w:rPr>
          <w:rFonts w:ascii="Times New Roman" w:eastAsia="MS Mincho" w:hAnsi="Times New Roman" w:cs="Times New Roman"/>
          <w:color w:val="auto"/>
          <w:sz w:val="28"/>
          <w:szCs w:val="28"/>
          <w:lang w:eastAsia="en-US"/>
        </w:rPr>
        <w:lastRenderedPageBreak/>
        <w:t>по финансово-экономическому, бюджетному и бухгалтерскому сопровождению деятельности Казённого учреждения, включая:</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планирование и исполнение бюджета, ведение бюджетной росписи и реестра расходных обязательств;</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ведение бюджетного, бухгалтерского и налогового учёта, начисление заработной платы, налогов и страховых взносов, а также формирование и представление всей установленной отчётности;</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осуществление расходов в пределах утверждённых лимитов;</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обеспечение хранения документации и взаимодействие с налоговыми органами и внебюджетными фондами от лица Казённого учреждения;</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предоставление по запросам необходимой информации о финансово-хозяйственной деятельности.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2.5.2. Передать МКУО «Управление по обеспечению деятельности образовательных организаций района» выполнение следующих функций:</w:t>
      </w:r>
    </w:p>
    <w:p w:rsidR="0082068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2.5.2.1. </w:t>
      </w:r>
      <w:r w:rsidR="00820682" w:rsidRPr="00D725FB">
        <w:rPr>
          <w:rFonts w:ascii="Times New Roman" w:eastAsia="MS Mincho" w:hAnsi="Times New Roman" w:cs="Times New Roman"/>
          <w:color w:val="auto"/>
          <w:sz w:val="28"/>
          <w:szCs w:val="28"/>
          <w:lang w:eastAsia="en-US"/>
        </w:rPr>
        <w:t>Осуществление комплексного методического сопровождения развития муниципальной системы образования, включая:</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оказание учебно-методической и научной поддержки всем участникам образовательного процесса;</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содействие образовательным организациям в освоении федеральных государственных образовательных стандартов и выполнении целевых программ;</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удовлетворение информационных и образовательных потребностей педагогических работников, а также создание условий для повышения их квалификации и развития творческого потенциала.</w:t>
      </w:r>
    </w:p>
    <w:p w:rsidR="0082068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2.5.2.2. </w:t>
      </w:r>
      <w:r w:rsidR="00820682" w:rsidRPr="00D725FB">
        <w:rPr>
          <w:rFonts w:ascii="Times New Roman" w:eastAsia="MS Mincho" w:hAnsi="Times New Roman" w:cs="Times New Roman"/>
          <w:color w:val="auto"/>
          <w:sz w:val="28"/>
          <w:szCs w:val="28"/>
          <w:lang w:eastAsia="en-US"/>
        </w:rPr>
        <w:t>Осуществление комплексного хозяйственного обеспечения деятельности образовательных организаций и отдела образования, включая:</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подготовку зданий и инженерных систем (в том числе котельных) к эксплуатации в осенне-зимний период;</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техническое обслуживание и транспортные (в том числе экспедиторские) перевозки;</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складской учёт и хранение товарно-материальных ценностей;</w:t>
      </w:r>
    </w:p>
    <w:p w:rsidR="00820682" w:rsidRPr="00D725FB" w:rsidRDefault="0082068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круглосуточное содержание помещений, включая уборку, текущий ремонт коммуникаций и физическую охрану в ночное время, выходные и праздничные дни.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bookmarkStart w:id="0" w:name="_GoBack"/>
      <w:bookmarkEnd w:id="0"/>
      <w:r w:rsidRPr="00D725FB">
        <w:rPr>
          <w:rFonts w:ascii="Times New Roman" w:eastAsia="MS Mincho" w:hAnsi="Times New Roman" w:cs="Times New Roman"/>
          <w:color w:val="auto"/>
          <w:sz w:val="28"/>
          <w:szCs w:val="28"/>
          <w:lang w:eastAsia="en-US"/>
        </w:rPr>
        <w:t>2.5.3. Кроме того, Казённое учреждение осуществляет:</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 хозяйственно-финансовую деятельность и </w:t>
      </w:r>
      <w:proofErr w:type="gramStart"/>
      <w:r w:rsidRPr="00D725FB">
        <w:rPr>
          <w:rFonts w:ascii="Times New Roman" w:eastAsia="MS Mincho" w:hAnsi="Times New Roman" w:cs="Times New Roman"/>
          <w:color w:val="auto"/>
          <w:sz w:val="28"/>
          <w:szCs w:val="28"/>
          <w:lang w:eastAsia="en-US"/>
        </w:rPr>
        <w:t>контроль за</w:t>
      </w:r>
      <w:proofErr w:type="gramEnd"/>
      <w:r w:rsidRPr="00D725FB">
        <w:rPr>
          <w:rFonts w:ascii="Times New Roman" w:eastAsia="MS Mincho" w:hAnsi="Times New Roman" w:cs="Times New Roman"/>
          <w:color w:val="auto"/>
          <w:sz w:val="28"/>
          <w:szCs w:val="28"/>
          <w:lang w:eastAsia="en-US"/>
        </w:rPr>
        <w:t xml:space="preserve"> экономным использованием материальных, трудовых и финансовых ресурсов, информационное обеспечение управленческого учёта, сохранность собственности образовательных организаций;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контроль за правильным и целевым использованием бюджетных и внебюджетных средств;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принятие мер по предупреждению недостач, незаконного расходования денежных средств и товарно-материальных ценностей, нарушений финансового и хозяйственного законодательства;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 ведение работы по обеспечению строгого соблюдения штатной, финансовой и кассовой дисциплины, смет административно-хозяйственных и других расходов;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участие в проведении финансового анализа и формировании налоговой политики на основе данных бухгалтерского учёта и отчётности, в организации внутреннего аудита;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 обеспечение составления отчёта об исполнении бюджетов денежных средств и смет расходов, таблиц </w:t>
      </w:r>
      <w:proofErr w:type="gramStart"/>
      <w:r w:rsidRPr="00D725FB">
        <w:rPr>
          <w:rFonts w:ascii="Times New Roman" w:eastAsia="MS Mincho" w:hAnsi="Times New Roman" w:cs="Times New Roman"/>
          <w:color w:val="auto"/>
          <w:sz w:val="28"/>
          <w:szCs w:val="28"/>
          <w:lang w:eastAsia="en-US"/>
        </w:rPr>
        <w:t>соответствия планов счетов бухгалтерского учёта получателей субсидий</w:t>
      </w:r>
      <w:proofErr w:type="gramEnd"/>
      <w:r w:rsidRPr="00D725FB">
        <w:rPr>
          <w:rFonts w:ascii="Times New Roman" w:eastAsia="MS Mincho" w:hAnsi="Times New Roman" w:cs="Times New Roman"/>
          <w:color w:val="auto"/>
          <w:sz w:val="28"/>
          <w:szCs w:val="28"/>
          <w:lang w:eastAsia="en-US"/>
        </w:rPr>
        <w:t xml:space="preserve"> на выполнение муниципального задания, подготовку необходимой бухгалтерской и статистической отчётности, представление их в установленном порядке в соответствующие органы;</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оказание методической помощи руководителям и другим работникам образовательных организаций по вопросам финансово-хозяйственной деятельности;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рациональное и экономное использование материальных, трудовых и финансовых ресурсов образовательных организаций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 содействие в работе по текущему ремонту образовательных организаций и исполнению требований надзорных органов к деятельности образовательных организаций; </w:t>
      </w:r>
      <w:proofErr w:type="gramStart"/>
      <w:r w:rsidRPr="00D725FB">
        <w:rPr>
          <w:rFonts w:ascii="Times New Roman" w:eastAsia="MS Mincho" w:hAnsi="Times New Roman" w:cs="Times New Roman"/>
          <w:color w:val="auto"/>
          <w:sz w:val="28"/>
          <w:szCs w:val="28"/>
          <w:lang w:eastAsia="en-US"/>
        </w:rPr>
        <w:t>контроль за</w:t>
      </w:r>
      <w:proofErr w:type="gramEnd"/>
      <w:r w:rsidRPr="00D725FB">
        <w:rPr>
          <w:rFonts w:ascii="Times New Roman" w:eastAsia="MS Mincho" w:hAnsi="Times New Roman" w:cs="Times New Roman"/>
          <w:color w:val="auto"/>
          <w:sz w:val="28"/>
          <w:szCs w:val="28"/>
          <w:lang w:eastAsia="en-US"/>
        </w:rPr>
        <w:t xml:space="preserve"> работой по строительству, капитальному и текущему ремонту образовательных организаций района, по подготовке их к работе в зимний период, к началу учебного года;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эффективное, рациональное, по целевому назначению использование бюджетных средств и исполнение смет;</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обеспечение выполнения и соблюдения требований пожарной безопасности, СанПиН, противоэпидемических режимов, охраны труда в подведомственных образовательных организациях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достоверное и своевременное предоставление отчётности и другой информации;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обеспечение и поддержку материально-технического оснащения образовательных организаций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2.6. Для достижения целей, указанных в настоящем Положении, Казённое учреждение осуществляет следующие виды приносящей доход деятельности: деятельность органов местного самоуправления по управлению вопросами общего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b/>
          <w:color w:val="auto"/>
          <w:sz w:val="28"/>
          <w:szCs w:val="28"/>
          <w:lang w:eastAsia="en-US"/>
        </w:rPr>
        <w:t>3. Организация деятельности и управления Казённым учреждением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3.1. Структура и численность Казённого учреждения формируются в пределах бюджетных ассигнований, предусмотренных на его содержание, в соответствии со структурой администрации муниципального образования Новосергиевский муниципальный район Оренбургской области, утверждаемой Советом депутатов. Штатное расписание Казённого учреждения утверждает начальник Казённого учреждения в пределах бюджетных ассигнований, предусмотренных на его содержание решением о бюджете района, на основании полномочия, переданного распоряжением администрации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3.2. Непосредственное руководство деятельностью Казённого учреждения осуществляет начальник Казённого учреждения, назначаемый на должность и освобождаемый от должности распоряжением главы администрации муниципального образования Новосергиевский муниципальный район Оренбургской области. Его заместители и другие специалисты аппарата Казённого учреждения утверждаются, перемещаются и освобождаются от должности начальником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3.3. Начальник Казённого учреждения вправе вносить предложения главе администрации муниципального образования Новосергиевский муниципальный район Оренбургской области и его заместителям по финансовым вопросам о введении дополнительных должностей, необходимых для улучшения организации работы служб и подразделений образования, с последующим утверждением Советом депутатов.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3.4. Начальник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руководит на принципах единоначалия деятельностью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proofErr w:type="gramStart"/>
      <w:r w:rsidRPr="00D725FB">
        <w:rPr>
          <w:rFonts w:ascii="Times New Roman" w:eastAsia="MS Mincho" w:hAnsi="Times New Roman" w:cs="Times New Roman"/>
          <w:color w:val="auto"/>
          <w:sz w:val="28"/>
          <w:szCs w:val="28"/>
          <w:lang w:eastAsia="en-US"/>
        </w:rPr>
        <w:t>— в установленном законодательством порядке назначает на должность и увольняет работников Казённого учреждения, а также в пределах полномочий, переданных Казённому учреждению, назначает на должность и освобождает от должности руководителей муниципальных образовательных организаций, заключает, изменяет и прекращает трудовые договоры с ними от имени учредителя, применяет к ним меры поощрения и дисциплинарного взыскания, осуществляет контроль исполнения ими трудовых обязанностей, утверждает порядок проведения их</w:t>
      </w:r>
      <w:proofErr w:type="gramEnd"/>
      <w:r w:rsidRPr="00D725FB">
        <w:rPr>
          <w:rFonts w:ascii="Times New Roman" w:eastAsia="MS Mincho" w:hAnsi="Times New Roman" w:cs="Times New Roman"/>
          <w:color w:val="auto"/>
          <w:sz w:val="28"/>
          <w:szCs w:val="28"/>
          <w:lang w:eastAsia="en-US"/>
        </w:rPr>
        <w:t xml:space="preserve"> аттестации, определяет условия оплаты труда руководителей в соответствии с положением об оплате труда;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в своей деятельности подчиняется главе администрации муниципального образования Новосергиевский муниципальный район Оренбургской области и его заместителям;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вносит на рассмотрение главы администрации муниципального образования Новосергиевский муниципальный район Оренбургской области и его заместителей проекты решений, постановлений и распоряжений по вопросам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издаёт в пределах своей компетенции приказы;</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приостанавливает и отменяет в установленном порядке приказы и распоряжения руководителей подведомственных организаций, противоречащие действующему законодательству Российской Федерации, постановлениям и распоряжениям администрации муниципального образования Новосергиевский муниципальный район Оренбургской области, другим подзаконным актам;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рассматривает предложения, заявления и жалобы граждан, принимает необходимые меры, ведёт приём граждан в установленном порядке;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распределяет обязанности между членами аппарата Казённого учреждения, определяет их полномочия в решении вопросов деятельности образовательных организаций;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 представляет в установленном порядке особо отличившихся работников системы образования к присвоению почётных званий, к награждению правительственными наградами и другим видам поощрений.</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3.5. При Казённом учреждении создаётся орган государственно-общественного управления — районный общественный Совет по образованию, действующий на основании Положения о районном общественном Совете по образованию. В его состав могут включаться представители органов администрации муниципального образования Новосергиевский муниципальный район Оренбургской области, работники системы образования района, представители организаций и предприятий всех форм собственности. Районный общественный Совет по образованию рассматривает актуальные вопросы деятельности, привлекает общественные силы к решению вопросов образования в районе.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3.6. При Казённом учреждении создаётся коллегиальный орган управления — Совет руководителей образовательных организаций Новосергиевского муниципального района, действующий на основании Положения о Совете руководителей образовательных организаций Новосергиевского муниципального района, </w:t>
      </w:r>
      <w:proofErr w:type="gramStart"/>
      <w:r w:rsidRPr="00D725FB">
        <w:rPr>
          <w:rFonts w:ascii="Times New Roman" w:eastAsia="MS Mincho" w:hAnsi="Times New Roman" w:cs="Times New Roman"/>
          <w:color w:val="auto"/>
          <w:sz w:val="28"/>
          <w:szCs w:val="28"/>
          <w:lang w:eastAsia="en-US"/>
        </w:rPr>
        <w:t>которое</w:t>
      </w:r>
      <w:proofErr w:type="gramEnd"/>
      <w:r w:rsidRPr="00D725FB">
        <w:rPr>
          <w:rFonts w:ascii="Times New Roman" w:eastAsia="MS Mincho" w:hAnsi="Times New Roman" w:cs="Times New Roman"/>
          <w:color w:val="auto"/>
          <w:sz w:val="28"/>
          <w:szCs w:val="28"/>
          <w:lang w:eastAsia="en-US"/>
        </w:rPr>
        <w:t xml:space="preserve"> утверждается приказом начальника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3.7. Для осуществления возложенных на него задач и функций Казённому учреждению предоставлено право:</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участвовать в создании структур, в том числе хозяйственных, для оказания услуг образовательным организациям в порядке, установленном законодательством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вносить предложения по определению размера оплаты за содержание детей в дошкольных образовательных организациях и дополнительных услуг образовательных организаций, не входящих в муниципальное задание;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вносить предложения о создании, реорганизации и ликвидации в установленном законодательством порядке образовательных и иных организаций, подведомственных Казённому учреждению, в соответствии с установленным порядком;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заключать от своего имени договоры на выполнение работ, направленных на совершенствование системы образования, в пределах средств бюджета, предусмотренных на образование;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осуществлять информационную деятельность;</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запрашивать и получать от муниципальных предприятий, отделов, комитетов и управлений администрации муниципального образования Новосергиевский муниципальный район Оренбургской области информацию, необходимую для осуществления своих задач;</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осуществлять иные полномочия, делегированные федеральными органами государственной власти, органами государственной власти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3.8. Казённое учреждение осуществляет свою работу на основе плана в соответствии с программой развития системы муниципального образования.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3.9. Казённое учреждение представляет ежегодный доклад о своей деятельности на августовском совещании работников образования Новосергиевского муниципального района, основные тезисы которого публикуются в районной газете.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3.10. Отношения между Казённым учреждением и руководителями подведомственных образовательных организаций, находящихся в муниципальной собственности, строятся на договорной основе в соответствии с действующим трудовым законодательством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3.11. </w:t>
      </w:r>
      <w:proofErr w:type="gramStart"/>
      <w:r w:rsidRPr="00D725FB">
        <w:rPr>
          <w:rFonts w:ascii="Times New Roman" w:eastAsia="MS Mincho" w:hAnsi="Times New Roman" w:cs="Times New Roman"/>
          <w:color w:val="auto"/>
          <w:sz w:val="28"/>
          <w:szCs w:val="28"/>
          <w:lang w:eastAsia="en-US"/>
        </w:rPr>
        <w:t>Полномочия учредителя в сфере трудовых отношений с руководителями муниципальных образовательных организаций (назначение на должность и освобождение от должности, заключение, изменение и прекращение трудовых договоров, применение мер поощрения и дисциплинарного взыскания, контроль исполнения трудовых обязанностей), а также полномочия по утверждению порядка проведения аттестации руководителей и по определению условий оплаты труда руководителей осуществляются Казённым учреждением от имени учредителя (администрации) на основании распоряжения</w:t>
      </w:r>
      <w:proofErr w:type="gramEnd"/>
      <w:r w:rsidRPr="00D725FB">
        <w:rPr>
          <w:rFonts w:ascii="Times New Roman" w:eastAsia="MS Mincho" w:hAnsi="Times New Roman" w:cs="Times New Roman"/>
          <w:color w:val="auto"/>
          <w:sz w:val="28"/>
          <w:szCs w:val="28"/>
          <w:lang w:eastAsia="en-US"/>
        </w:rPr>
        <w:t xml:space="preserve"> администрации о наделении Казённого учреждения полномочиями учредителя в сфере трудовых отношений. Трудовые договоры с руководителями образовательных организаций подписывает начальник Казённого учреждения. Порядок проведения аттестации руководителей утверждаются приказами Казённого учреждения. Условия оплаты труда руководителей определяются в трудовых договорах в соответствии с положением об оплате труда, утверждаемым администрацией, и в пределах предельного уровня соотношения среднемесячной заработной платы руководителя и работников, установленного администрацией района.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b/>
          <w:color w:val="auto"/>
          <w:sz w:val="28"/>
          <w:szCs w:val="28"/>
          <w:lang w:eastAsia="en-US"/>
        </w:rPr>
        <w:t>4. Имущество и финансовое обеспечение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4.1. Источниками формирования имущества Казённого учреждения являются: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имущество, закреплённое за ним на праве оперативного управления;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бюджетные ассигнования;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безвозмездные или благотворительные взносы, добровольные пожертвования юридических и физических лиц;</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иные источники в соответствии с законодательством Российской Федерации и законодательством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4.2. Имущество Казённого учреждения закрепляется за ним на праве оперативного управления в соответствии с Гражданским кодексом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Собственником имущества Казённого учреждения является муниципальное образование.</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4.3. Земельный участок, необходимый для выполнения Казённым учреждением своих уставных задач, предоставляется ему на праве постоянного (бессрочного) пользования.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4.4. 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w:t>
      </w:r>
      <w:r w:rsidRPr="00D725FB">
        <w:rPr>
          <w:rFonts w:ascii="Times New Roman" w:eastAsia="MS Mincho" w:hAnsi="Times New Roman" w:cs="Times New Roman"/>
          <w:color w:val="auto"/>
          <w:sz w:val="28"/>
          <w:szCs w:val="28"/>
          <w:lang w:eastAsia="en-US"/>
        </w:rPr>
        <w:lastRenderedPageBreak/>
        <w:t>гражданском обороте или изъятые из гражданского оборота, закрепляются за Казённым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Право оперативного управления Казённого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4.5. В случае сдачи в аренду с согласия учредителя недвижимого имущества и особо ценного движимого имущества, закреплённого за Казённым учреждением учредителем или приобретённого Казённым учреждением за счёт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4.6. Финансовое обеспечение осуществления Казённым учреждением полномочий органа местного самоуправления по исполнению публичных обязательств осуществляется в порядке, установленном администрацией муниципального образования Новосергиевский муниципальный район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4.7. </w:t>
      </w:r>
      <w:proofErr w:type="gramStart"/>
      <w:r w:rsidRPr="00D725FB">
        <w:rPr>
          <w:rFonts w:ascii="Times New Roman" w:eastAsia="MS Mincho" w:hAnsi="Times New Roman" w:cs="Times New Roman"/>
          <w:color w:val="auto"/>
          <w:sz w:val="28"/>
          <w:szCs w:val="28"/>
          <w:lang w:eastAsia="en-US"/>
        </w:rPr>
        <w:t>Казённое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финансовом органе муниципального образования в соответствии с положениями Бюджетного кодекса Российской Федерации.</w:t>
      </w:r>
      <w:proofErr w:type="gramEnd"/>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4.8. Казённое учреждение не вправе отчуждать либо иным способом распоряжаться имуществом без согласия собственника имущества.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Казённое учреждение может осуществлять приносящую доходы деятельность в соответствии с настоящим Положением. Доходы, полученные от указанной деятельности, поступают в соответствующий бюджет бюджетной системы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4.9. Казённое учреждение не вправе выступать учредителем (участником) юридических лиц.</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4.10. Казённое учреждение не имеет права предоставлять и получать кредиты (займы), приобретать ценные бумаги. Субсидии и бюджетные кредиты Казённому учреждению не предоставляются.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4.11. В случае если заинтересованное лицо имеет заинтересованность в сделке, стороной которой является или намеревается быть Казённое учреждение, а также в случае иного противоречия интересов указанного лица и Казённого учреждения в отношении существующей или предполагаемой сделки, сделка должна быть одобрена органом, осуществляющим функции и полномочия учредителя.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4.12. Казённое учреждение отвечает по своим обязательствам находящимися в его распоряжении денежными средствами.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При недостаточности указанных денежных средств субсидиарную ответственность по обязательствам такого учреждения несёт собственник его имущества.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b/>
          <w:color w:val="auto"/>
          <w:sz w:val="28"/>
          <w:szCs w:val="28"/>
          <w:lang w:eastAsia="en-US"/>
        </w:rPr>
        <w:t>5. Информация о деятельности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5.1. Казённое учреждение обеспечивает открытость и доступность документов в соответствии со статьёй 13 Федерального закона от 09.02.2009 № 8-ФЗ «Об обеспечении доступа к информации о деятельности государственных органов и органов местного самоуправления» с учётом требований законодательства Российской Федерации о защите государственной тайны.</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5.2. Предоставление информации муниципальным учреждением, её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b/>
          <w:color w:val="auto"/>
          <w:sz w:val="28"/>
          <w:szCs w:val="28"/>
          <w:lang w:eastAsia="en-US"/>
        </w:rPr>
        <w:t>6. Реорганизация, изменение типа, ликвидация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6.1. Казённое учреждение может быть реорганизовано в порядке, предусмотренном Гражданским кодексом Российской Федерации, Федеральным законом «О некоммерческих организациях» и другими федеральными законами.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Реорганизация Казённого учреждения может быть осуществлена в форме его слияния, присоединения, разделения или выделения.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6.2. Принятие решения о реорганизации и проведение реорганизации Казённого учреждения, если иное не установлено актом Правительства Российской Федерации, осуществляются в порядке, установленном администрацией муниципального образования Новосергиевский муниципальный район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 xml:space="preserve">6.3. При реорганизации Казённого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rsidRPr="00D725FB">
        <w:rPr>
          <w:rFonts w:ascii="Times New Roman" w:eastAsia="MS Mincho" w:hAnsi="Times New Roman" w:cs="Times New Roman"/>
          <w:color w:val="auto"/>
          <w:sz w:val="28"/>
          <w:szCs w:val="28"/>
          <w:lang w:eastAsia="en-US"/>
        </w:rPr>
        <w:t>возмещения</w:t>
      </w:r>
      <w:proofErr w:type="gramEnd"/>
      <w:r w:rsidRPr="00D725FB">
        <w:rPr>
          <w:rFonts w:ascii="Times New Roman" w:eastAsia="MS Mincho" w:hAnsi="Times New Roman" w:cs="Times New Roman"/>
          <w:color w:val="auto"/>
          <w:sz w:val="28"/>
          <w:szCs w:val="28"/>
          <w:lang w:eastAsia="en-US"/>
        </w:rPr>
        <w:t xml:space="preserve"> связанных с этим убытков.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6.4. Изменение типа Казённого учреждения не является его реорганизацией. При изменении типа Казённого учреждения в его учредительные документы вносятся соответствующие изменения.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6.5. Изменение типа Казённого учреждения в целях создания бюджетного учреждения осуществляется в порядке, устанавливаемом законодательством Российской Федерации.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6.6. Изменение типа Казённого учреждения в целях создания автономного учреждения осуществляется в порядке, установленном Федеральным законом «Об автономных учреждениях».</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6.7. Принятие решения о ликвидации и проведение ликвидации Казённого учреждения осуществляются в порядке, установленном администрацией муниципального образования Новосергиевский муниципальный район Оренбургской области.</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lastRenderedPageBreak/>
        <w:t xml:space="preserve">6.8. При ликвидации Казённого учреждения кредитор не вправе требовать досрочного исполнения соответствующего обязательства, а также прекращения обязательства и </w:t>
      </w:r>
      <w:proofErr w:type="gramStart"/>
      <w:r w:rsidRPr="00D725FB">
        <w:rPr>
          <w:rFonts w:ascii="Times New Roman" w:eastAsia="MS Mincho" w:hAnsi="Times New Roman" w:cs="Times New Roman"/>
          <w:color w:val="auto"/>
          <w:sz w:val="28"/>
          <w:szCs w:val="28"/>
          <w:lang w:eastAsia="en-US"/>
        </w:rPr>
        <w:t>возмещения</w:t>
      </w:r>
      <w:proofErr w:type="gramEnd"/>
      <w:r w:rsidRPr="00D725FB">
        <w:rPr>
          <w:rFonts w:ascii="Times New Roman" w:eastAsia="MS Mincho" w:hAnsi="Times New Roman" w:cs="Times New Roman"/>
          <w:color w:val="auto"/>
          <w:sz w:val="28"/>
          <w:szCs w:val="28"/>
          <w:lang w:eastAsia="en-US"/>
        </w:rPr>
        <w:t xml:space="preserve"> связанных с этим убытков.</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6.9. Имущество Казённого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Казённого учреждения, передаётся ликвидационной комиссией собственнику соответствующего имущества.</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b/>
          <w:color w:val="auto"/>
          <w:sz w:val="28"/>
          <w:szCs w:val="28"/>
          <w:lang w:eastAsia="en-US"/>
        </w:rPr>
        <w:t>7. Порядок внесения изменений в Положение Казённого учреждения</w:t>
      </w:r>
    </w:p>
    <w:p w:rsidR="00E11E22" w:rsidRPr="00D725FB" w:rsidRDefault="00E11E22" w:rsidP="00D725FB">
      <w:pPr>
        <w:ind w:firstLine="709"/>
        <w:jc w:val="both"/>
        <w:rPr>
          <w:rFonts w:ascii="Times New Roman" w:eastAsia="MS Mincho" w:hAnsi="Times New Roman" w:cs="Times New Roman"/>
          <w:color w:val="auto"/>
          <w:sz w:val="28"/>
          <w:szCs w:val="28"/>
          <w:lang w:eastAsia="en-US"/>
        </w:rPr>
      </w:pPr>
      <w:r w:rsidRPr="00D725FB">
        <w:rPr>
          <w:rFonts w:ascii="Times New Roman" w:eastAsia="MS Mincho" w:hAnsi="Times New Roman" w:cs="Times New Roman"/>
          <w:color w:val="auto"/>
          <w:sz w:val="28"/>
          <w:szCs w:val="28"/>
          <w:lang w:eastAsia="en-US"/>
        </w:rPr>
        <w:t>Изменения в настоящее Положение вносятся решением Совета депутатов муниципального образования Новосергиевский муниципальный район Оренбургской области по представлению главы муниципального образования Новосергиевский муниципальный район Оренбургской области.</w:t>
      </w:r>
    </w:p>
    <w:p w:rsidR="00FE2F3F" w:rsidRPr="00D725FB" w:rsidRDefault="00FE2F3F" w:rsidP="00D725FB">
      <w:pPr>
        <w:pStyle w:val="3"/>
        <w:shd w:val="clear" w:color="auto" w:fill="auto"/>
        <w:tabs>
          <w:tab w:val="left" w:pos="0"/>
        </w:tabs>
        <w:spacing w:before="0" w:line="240" w:lineRule="auto"/>
        <w:ind w:firstLine="709"/>
        <w:jc w:val="both"/>
        <w:rPr>
          <w:sz w:val="28"/>
          <w:szCs w:val="28"/>
        </w:rPr>
      </w:pPr>
    </w:p>
    <w:sectPr w:rsidR="00FE2F3F" w:rsidRPr="00D725FB" w:rsidSect="00E11E22">
      <w:footerReference w:type="default" r:id="rId8"/>
      <w:type w:val="continuous"/>
      <w:pgSz w:w="11905" w:h="16837" w:code="9"/>
      <w:pgMar w:top="1208" w:right="706" w:bottom="1304" w:left="1418" w:header="0" w:footer="6"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991" w:rsidRDefault="00441991" w:rsidP="00FE2F3F">
      <w:r>
        <w:separator/>
      </w:r>
    </w:p>
  </w:endnote>
  <w:endnote w:type="continuationSeparator" w:id="0">
    <w:p w:rsidR="00441991" w:rsidRDefault="00441991" w:rsidP="00FE2F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1684632"/>
      <w:docPartObj>
        <w:docPartGallery w:val="Page Numbers (Bottom of Page)"/>
        <w:docPartUnique/>
      </w:docPartObj>
    </w:sdtPr>
    <w:sdtContent>
      <w:p w:rsidR="001F2FAD" w:rsidRDefault="00604E8B">
        <w:pPr>
          <w:pStyle w:val="ae"/>
          <w:jc w:val="right"/>
        </w:pPr>
        <w:r>
          <w:rPr>
            <w:noProof/>
          </w:rPr>
          <w:fldChar w:fldCharType="begin"/>
        </w:r>
        <w:r w:rsidR="00392A2F">
          <w:rPr>
            <w:noProof/>
          </w:rPr>
          <w:instrText xml:space="preserve"> PAGE   \* MERGEFORMAT </w:instrText>
        </w:r>
        <w:r>
          <w:rPr>
            <w:noProof/>
          </w:rPr>
          <w:fldChar w:fldCharType="separate"/>
        </w:r>
        <w:r w:rsidR="009E017E">
          <w:rPr>
            <w:noProof/>
          </w:rPr>
          <w:t>2</w:t>
        </w:r>
        <w:r>
          <w:rPr>
            <w:noProof/>
          </w:rPr>
          <w:fldChar w:fldCharType="end"/>
        </w:r>
      </w:p>
    </w:sdtContent>
  </w:sdt>
  <w:p w:rsidR="001F2FAD" w:rsidRDefault="001F2FAD">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991" w:rsidRDefault="00441991"/>
  </w:footnote>
  <w:footnote w:type="continuationSeparator" w:id="0">
    <w:p w:rsidR="00441991" w:rsidRDefault="0044199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53157"/>
    <w:multiLevelType w:val="multilevel"/>
    <w:tmpl w:val="26DC4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3644AEB"/>
    <w:multiLevelType w:val="hybridMultilevel"/>
    <w:tmpl w:val="CA00E38E"/>
    <w:lvl w:ilvl="0" w:tplc="B89226B8">
      <w:start w:val="19"/>
      <w:numFmt w:val="decimal"/>
      <w:lvlText w:val="%1)"/>
      <w:lvlJc w:val="left"/>
      <w:pPr>
        <w:ind w:left="1443" w:hanging="375"/>
      </w:pPr>
      <w:rPr>
        <w:rFonts w:hint="default"/>
        <w:color w:val="333333"/>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34CF1BB6"/>
    <w:multiLevelType w:val="multilevel"/>
    <w:tmpl w:val="8F68072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BB2561C"/>
    <w:multiLevelType w:val="multilevel"/>
    <w:tmpl w:val="8F68072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FD5BF3"/>
    <w:multiLevelType w:val="multilevel"/>
    <w:tmpl w:val="8F68072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7B90C3B"/>
    <w:multiLevelType w:val="hybridMultilevel"/>
    <w:tmpl w:val="D6F066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C446453"/>
    <w:multiLevelType w:val="multilevel"/>
    <w:tmpl w:val="1194A4D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2495308"/>
    <w:multiLevelType w:val="multilevel"/>
    <w:tmpl w:val="3C4CB28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79272C"/>
    <w:multiLevelType w:val="multilevel"/>
    <w:tmpl w:val="FEC0B8C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DA1107"/>
    <w:multiLevelType w:val="multilevel"/>
    <w:tmpl w:val="CFE4D3B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6"/>
  </w:num>
  <w:num w:numId="4">
    <w:abstractNumId w:val="9"/>
  </w:num>
  <w:num w:numId="5">
    <w:abstractNumId w:val="3"/>
  </w:num>
  <w:num w:numId="6">
    <w:abstractNumId w:val="7"/>
  </w:num>
  <w:num w:numId="7">
    <w:abstractNumId w:val="4"/>
  </w:num>
  <w:num w:numId="8">
    <w:abstractNumId w:val="2"/>
  </w:num>
  <w:num w:numId="9">
    <w:abstractNumId w:val="5"/>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
  <w:rsids>
    <w:rsidRoot w:val="00FE2F3F"/>
    <w:rsid w:val="000202FD"/>
    <w:rsid w:val="0007556E"/>
    <w:rsid w:val="001A0FBD"/>
    <w:rsid w:val="001B57F4"/>
    <w:rsid w:val="001E3A02"/>
    <w:rsid w:val="001F2FAD"/>
    <w:rsid w:val="00261F6B"/>
    <w:rsid w:val="002F7A60"/>
    <w:rsid w:val="003174FC"/>
    <w:rsid w:val="00340CEF"/>
    <w:rsid w:val="00353721"/>
    <w:rsid w:val="00391748"/>
    <w:rsid w:val="00392A2F"/>
    <w:rsid w:val="003C13E2"/>
    <w:rsid w:val="003D158B"/>
    <w:rsid w:val="003E59DE"/>
    <w:rsid w:val="003E7011"/>
    <w:rsid w:val="00441991"/>
    <w:rsid w:val="004B6404"/>
    <w:rsid w:val="004B690E"/>
    <w:rsid w:val="004F1BAF"/>
    <w:rsid w:val="00547A69"/>
    <w:rsid w:val="00557E99"/>
    <w:rsid w:val="00604E8B"/>
    <w:rsid w:val="006172D1"/>
    <w:rsid w:val="006C5768"/>
    <w:rsid w:val="006F0306"/>
    <w:rsid w:val="006F6B78"/>
    <w:rsid w:val="00724CE8"/>
    <w:rsid w:val="00734257"/>
    <w:rsid w:val="00737980"/>
    <w:rsid w:val="00744117"/>
    <w:rsid w:val="0078019F"/>
    <w:rsid w:val="007B1994"/>
    <w:rsid w:val="007D0AB0"/>
    <w:rsid w:val="00817DCD"/>
    <w:rsid w:val="00820682"/>
    <w:rsid w:val="00834820"/>
    <w:rsid w:val="0088511B"/>
    <w:rsid w:val="00885A59"/>
    <w:rsid w:val="008B086A"/>
    <w:rsid w:val="008B719E"/>
    <w:rsid w:val="008E19F4"/>
    <w:rsid w:val="0091358A"/>
    <w:rsid w:val="00946EAF"/>
    <w:rsid w:val="009836B1"/>
    <w:rsid w:val="0099265D"/>
    <w:rsid w:val="009B1EF3"/>
    <w:rsid w:val="009E017E"/>
    <w:rsid w:val="009F4AFA"/>
    <w:rsid w:val="00A8522E"/>
    <w:rsid w:val="00AB52AE"/>
    <w:rsid w:val="00AD75F6"/>
    <w:rsid w:val="00B82EBB"/>
    <w:rsid w:val="00BA182F"/>
    <w:rsid w:val="00BF5F41"/>
    <w:rsid w:val="00C5407B"/>
    <w:rsid w:val="00C87D2E"/>
    <w:rsid w:val="00CD3AA0"/>
    <w:rsid w:val="00CE4EB1"/>
    <w:rsid w:val="00CE5BAF"/>
    <w:rsid w:val="00D221E4"/>
    <w:rsid w:val="00D33663"/>
    <w:rsid w:val="00D70437"/>
    <w:rsid w:val="00D725FB"/>
    <w:rsid w:val="00DF76D5"/>
    <w:rsid w:val="00E11E22"/>
    <w:rsid w:val="00E30572"/>
    <w:rsid w:val="00E421DE"/>
    <w:rsid w:val="00E65EF8"/>
    <w:rsid w:val="00E749FC"/>
    <w:rsid w:val="00ED052E"/>
    <w:rsid w:val="00F2594B"/>
    <w:rsid w:val="00F7115C"/>
    <w:rsid w:val="00F974C4"/>
    <w:rsid w:val="00FD20BB"/>
    <w:rsid w:val="00FE2F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27"/>
        <o:r id="V:Rule6" type="connector" idref="#_x0000_s1028"/>
        <o:r id="V:Rule7" type="connector" idref="#_x0000_s1026"/>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E2F3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E2F3F"/>
    <w:rPr>
      <w:color w:val="0066CC"/>
      <w:u w:val="single"/>
    </w:rPr>
  </w:style>
  <w:style w:type="character" w:customStyle="1" w:styleId="1">
    <w:name w:val="Заголовок №1_"/>
    <w:basedOn w:val="a0"/>
    <w:link w:val="10"/>
    <w:rsid w:val="00FE2F3F"/>
    <w:rPr>
      <w:rFonts w:ascii="Times New Roman" w:eastAsia="Times New Roman" w:hAnsi="Times New Roman" w:cs="Times New Roman"/>
      <w:b w:val="0"/>
      <w:bCs w:val="0"/>
      <w:i w:val="0"/>
      <w:iCs w:val="0"/>
      <w:smallCaps w:val="0"/>
      <w:strike w:val="0"/>
      <w:spacing w:val="0"/>
      <w:sz w:val="25"/>
      <w:szCs w:val="25"/>
    </w:rPr>
  </w:style>
  <w:style w:type="character" w:customStyle="1" w:styleId="1135pt">
    <w:name w:val="Заголовок №1 + 13;5 pt;Не полужирный"/>
    <w:basedOn w:val="1"/>
    <w:rsid w:val="00FE2F3F"/>
    <w:rPr>
      <w:rFonts w:ascii="Times New Roman" w:eastAsia="Times New Roman" w:hAnsi="Times New Roman" w:cs="Times New Roman"/>
      <w:b/>
      <w:bCs/>
      <w:i w:val="0"/>
      <w:iCs w:val="0"/>
      <w:smallCaps w:val="0"/>
      <w:strike w:val="0"/>
      <w:spacing w:val="0"/>
      <w:sz w:val="27"/>
      <w:szCs w:val="27"/>
    </w:rPr>
  </w:style>
  <w:style w:type="character" w:customStyle="1" w:styleId="a4">
    <w:name w:val="Основной текст_"/>
    <w:basedOn w:val="a0"/>
    <w:link w:val="3"/>
    <w:rsid w:val="00FE2F3F"/>
    <w:rPr>
      <w:rFonts w:ascii="Times New Roman" w:eastAsia="Times New Roman" w:hAnsi="Times New Roman" w:cs="Times New Roman"/>
      <w:b w:val="0"/>
      <w:bCs w:val="0"/>
      <w:i w:val="0"/>
      <w:iCs w:val="0"/>
      <w:smallCaps w:val="0"/>
      <w:strike w:val="0"/>
      <w:spacing w:val="0"/>
      <w:sz w:val="25"/>
      <w:szCs w:val="25"/>
    </w:rPr>
  </w:style>
  <w:style w:type="character" w:customStyle="1" w:styleId="4pt">
    <w:name w:val="Основной текст + Интервал 4 pt"/>
    <w:basedOn w:val="a4"/>
    <w:rsid w:val="00FE2F3F"/>
    <w:rPr>
      <w:rFonts w:ascii="Times New Roman" w:eastAsia="Times New Roman" w:hAnsi="Times New Roman" w:cs="Times New Roman"/>
      <w:b w:val="0"/>
      <w:bCs w:val="0"/>
      <w:i w:val="0"/>
      <w:iCs w:val="0"/>
      <w:smallCaps w:val="0"/>
      <w:strike w:val="0"/>
      <w:spacing w:val="80"/>
      <w:sz w:val="25"/>
      <w:szCs w:val="25"/>
    </w:rPr>
  </w:style>
  <w:style w:type="character" w:customStyle="1" w:styleId="a5">
    <w:name w:val="Подпись к картинке_"/>
    <w:basedOn w:val="a0"/>
    <w:link w:val="a6"/>
    <w:rsid w:val="00FE2F3F"/>
    <w:rPr>
      <w:rFonts w:ascii="Times New Roman" w:eastAsia="Times New Roman" w:hAnsi="Times New Roman" w:cs="Times New Roman"/>
      <w:b w:val="0"/>
      <w:bCs w:val="0"/>
      <w:i w:val="0"/>
      <w:iCs w:val="0"/>
      <w:smallCaps w:val="0"/>
      <w:strike w:val="0"/>
      <w:spacing w:val="0"/>
      <w:sz w:val="25"/>
      <w:szCs w:val="25"/>
    </w:rPr>
  </w:style>
  <w:style w:type="character" w:customStyle="1" w:styleId="-1pt">
    <w:name w:val="Основной текст + Интервал -1 pt"/>
    <w:basedOn w:val="a4"/>
    <w:rsid w:val="00FE2F3F"/>
    <w:rPr>
      <w:rFonts w:ascii="Times New Roman" w:eastAsia="Times New Roman" w:hAnsi="Times New Roman" w:cs="Times New Roman"/>
      <w:b w:val="0"/>
      <w:bCs w:val="0"/>
      <w:i w:val="0"/>
      <w:iCs w:val="0"/>
      <w:smallCaps w:val="0"/>
      <w:strike w:val="0"/>
      <w:spacing w:val="-30"/>
      <w:sz w:val="25"/>
      <w:szCs w:val="25"/>
      <w:lang w:val="en-US"/>
    </w:rPr>
  </w:style>
  <w:style w:type="character" w:customStyle="1" w:styleId="11">
    <w:name w:val="Основной текст1"/>
    <w:basedOn w:val="a4"/>
    <w:rsid w:val="00FE2F3F"/>
    <w:rPr>
      <w:rFonts w:ascii="Times New Roman" w:eastAsia="Times New Roman" w:hAnsi="Times New Roman" w:cs="Times New Roman"/>
      <w:b w:val="0"/>
      <w:bCs w:val="0"/>
      <w:i w:val="0"/>
      <w:iCs w:val="0"/>
      <w:smallCaps w:val="0"/>
      <w:strike w:val="0"/>
      <w:spacing w:val="0"/>
      <w:sz w:val="25"/>
      <w:szCs w:val="25"/>
    </w:rPr>
  </w:style>
  <w:style w:type="character" w:customStyle="1" w:styleId="2">
    <w:name w:val="Основной текст2"/>
    <w:basedOn w:val="a4"/>
    <w:rsid w:val="00FE2F3F"/>
    <w:rPr>
      <w:rFonts w:ascii="Times New Roman" w:eastAsia="Times New Roman" w:hAnsi="Times New Roman" w:cs="Times New Roman"/>
      <w:b w:val="0"/>
      <w:bCs w:val="0"/>
      <w:i w:val="0"/>
      <w:iCs w:val="0"/>
      <w:smallCaps w:val="0"/>
      <w:strike w:val="0"/>
      <w:spacing w:val="0"/>
      <w:sz w:val="25"/>
      <w:szCs w:val="25"/>
    </w:rPr>
  </w:style>
  <w:style w:type="character" w:customStyle="1" w:styleId="ArialUnicodeMS105pt">
    <w:name w:val="Основной текст + Arial Unicode MS;10;5 pt;Полужирный;Курсив"/>
    <w:basedOn w:val="a4"/>
    <w:rsid w:val="00FE2F3F"/>
    <w:rPr>
      <w:rFonts w:ascii="Arial Unicode MS" w:eastAsia="Arial Unicode MS" w:hAnsi="Arial Unicode MS" w:cs="Arial Unicode MS"/>
      <w:b/>
      <w:bCs/>
      <w:i/>
      <w:iCs/>
      <w:smallCaps w:val="0"/>
      <w:strike w:val="0"/>
      <w:spacing w:val="0"/>
      <w:sz w:val="21"/>
      <w:szCs w:val="21"/>
    </w:rPr>
  </w:style>
  <w:style w:type="character" w:customStyle="1" w:styleId="ArialUnicodeMS105pt0">
    <w:name w:val="Основной текст + Arial Unicode MS;10;5 pt;Полужирный;Курсив"/>
    <w:basedOn w:val="a4"/>
    <w:rsid w:val="00FE2F3F"/>
    <w:rPr>
      <w:rFonts w:ascii="Arial Unicode MS" w:eastAsia="Arial Unicode MS" w:hAnsi="Arial Unicode MS" w:cs="Arial Unicode MS"/>
      <w:b/>
      <w:bCs/>
      <w:i/>
      <w:iCs/>
      <w:smallCaps w:val="0"/>
      <w:strike w:val="0"/>
      <w:spacing w:val="0"/>
      <w:sz w:val="21"/>
      <w:szCs w:val="21"/>
      <w:u w:val="single"/>
    </w:rPr>
  </w:style>
  <w:style w:type="character" w:customStyle="1" w:styleId="20">
    <w:name w:val="Заголовок №2_"/>
    <w:basedOn w:val="a0"/>
    <w:link w:val="21"/>
    <w:rsid w:val="00FE2F3F"/>
    <w:rPr>
      <w:rFonts w:ascii="Times New Roman" w:eastAsia="Times New Roman" w:hAnsi="Times New Roman" w:cs="Times New Roman"/>
      <w:b w:val="0"/>
      <w:bCs w:val="0"/>
      <w:i w:val="0"/>
      <w:iCs w:val="0"/>
      <w:smallCaps w:val="0"/>
      <w:strike w:val="0"/>
      <w:spacing w:val="0"/>
      <w:sz w:val="25"/>
      <w:szCs w:val="25"/>
    </w:rPr>
  </w:style>
  <w:style w:type="character" w:customStyle="1" w:styleId="22">
    <w:name w:val="Заголовок №2 + Не полужирный"/>
    <w:basedOn w:val="20"/>
    <w:rsid w:val="00FE2F3F"/>
    <w:rPr>
      <w:rFonts w:ascii="Times New Roman" w:eastAsia="Times New Roman" w:hAnsi="Times New Roman" w:cs="Times New Roman"/>
      <w:b/>
      <w:bCs/>
      <w:i w:val="0"/>
      <w:iCs w:val="0"/>
      <w:smallCaps w:val="0"/>
      <w:strike w:val="0"/>
      <w:spacing w:val="0"/>
      <w:sz w:val="25"/>
      <w:szCs w:val="25"/>
    </w:rPr>
  </w:style>
  <w:style w:type="character" w:customStyle="1" w:styleId="23">
    <w:name w:val="Заголовок №2 + Не полужирный"/>
    <w:basedOn w:val="20"/>
    <w:rsid w:val="00FE2F3F"/>
    <w:rPr>
      <w:rFonts w:ascii="Times New Roman" w:eastAsia="Times New Roman" w:hAnsi="Times New Roman" w:cs="Times New Roman"/>
      <w:b/>
      <w:bCs/>
      <w:i w:val="0"/>
      <w:iCs w:val="0"/>
      <w:smallCaps w:val="0"/>
      <w:strike w:val="0"/>
      <w:spacing w:val="0"/>
      <w:sz w:val="25"/>
      <w:szCs w:val="25"/>
    </w:rPr>
  </w:style>
  <w:style w:type="paragraph" w:customStyle="1" w:styleId="10">
    <w:name w:val="Заголовок №1"/>
    <w:basedOn w:val="a"/>
    <w:link w:val="1"/>
    <w:rsid w:val="00FE2F3F"/>
    <w:pPr>
      <w:shd w:val="clear" w:color="auto" w:fill="FFFFFF"/>
      <w:spacing w:before="180" w:after="300" w:line="342" w:lineRule="exact"/>
      <w:jc w:val="center"/>
      <w:outlineLvl w:val="0"/>
    </w:pPr>
    <w:rPr>
      <w:rFonts w:ascii="Times New Roman" w:eastAsia="Times New Roman" w:hAnsi="Times New Roman" w:cs="Times New Roman"/>
      <w:b/>
      <w:bCs/>
      <w:sz w:val="25"/>
      <w:szCs w:val="25"/>
    </w:rPr>
  </w:style>
  <w:style w:type="paragraph" w:customStyle="1" w:styleId="3">
    <w:name w:val="Основной текст3"/>
    <w:basedOn w:val="a"/>
    <w:link w:val="a4"/>
    <w:rsid w:val="00FE2F3F"/>
    <w:pPr>
      <w:shd w:val="clear" w:color="auto" w:fill="FFFFFF"/>
      <w:spacing w:before="300" w:line="0" w:lineRule="atLeast"/>
      <w:jc w:val="center"/>
    </w:pPr>
    <w:rPr>
      <w:rFonts w:ascii="Times New Roman" w:eastAsia="Times New Roman" w:hAnsi="Times New Roman" w:cs="Times New Roman"/>
      <w:sz w:val="25"/>
      <w:szCs w:val="25"/>
    </w:rPr>
  </w:style>
  <w:style w:type="paragraph" w:customStyle="1" w:styleId="a6">
    <w:name w:val="Подпись к картинке"/>
    <w:basedOn w:val="a"/>
    <w:link w:val="a5"/>
    <w:rsid w:val="00FE2F3F"/>
    <w:pPr>
      <w:shd w:val="clear" w:color="auto" w:fill="FFFFFF"/>
      <w:spacing w:line="0" w:lineRule="atLeast"/>
    </w:pPr>
    <w:rPr>
      <w:rFonts w:ascii="Times New Roman" w:eastAsia="Times New Roman" w:hAnsi="Times New Roman" w:cs="Times New Roman"/>
      <w:sz w:val="25"/>
      <w:szCs w:val="25"/>
    </w:rPr>
  </w:style>
  <w:style w:type="paragraph" w:customStyle="1" w:styleId="21">
    <w:name w:val="Заголовок №2"/>
    <w:basedOn w:val="a"/>
    <w:link w:val="20"/>
    <w:rsid w:val="00FE2F3F"/>
    <w:pPr>
      <w:shd w:val="clear" w:color="auto" w:fill="FFFFFF"/>
      <w:spacing w:before="600" w:after="300" w:line="317" w:lineRule="exact"/>
      <w:jc w:val="center"/>
      <w:outlineLvl w:val="1"/>
    </w:pPr>
    <w:rPr>
      <w:rFonts w:ascii="Times New Roman" w:eastAsia="Times New Roman" w:hAnsi="Times New Roman" w:cs="Times New Roman"/>
      <w:b/>
      <w:bCs/>
      <w:sz w:val="25"/>
      <w:szCs w:val="25"/>
    </w:rPr>
  </w:style>
  <w:style w:type="paragraph" w:styleId="a7">
    <w:name w:val="List Paragraph"/>
    <w:basedOn w:val="a"/>
    <w:uiPriority w:val="34"/>
    <w:qFormat/>
    <w:rsid w:val="00734257"/>
    <w:pPr>
      <w:ind w:left="720"/>
      <w:contextualSpacing/>
    </w:pPr>
  </w:style>
  <w:style w:type="paragraph" w:styleId="a8">
    <w:name w:val="Title"/>
    <w:basedOn w:val="a"/>
    <w:link w:val="a9"/>
    <w:qFormat/>
    <w:rsid w:val="00353721"/>
    <w:pPr>
      <w:jc w:val="center"/>
    </w:pPr>
    <w:rPr>
      <w:rFonts w:ascii="Times New Roman" w:eastAsia="Times New Roman" w:hAnsi="Times New Roman" w:cs="Times New Roman"/>
      <w:b/>
      <w:color w:val="auto"/>
      <w:sz w:val="28"/>
      <w:szCs w:val="20"/>
    </w:rPr>
  </w:style>
  <w:style w:type="character" w:customStyle="1" w:styleId="a9">
    <w:name w:val="Название Знак"/>
    <w:basedOn w:val="a0"/>
    <w:link w:val="a8"/>
    <w:rsid w:val="00353721"/>
    <w:rPr>
      <w:rFonts w:ascii="Times New Roman" w:eastAsia="Times New Roman" w:hAnsi="Times New Roman" w:cs="Times New Roman"/>
      <w:b/>
      <w:sz w:val="28"/>
      <w:szCs w:val="20"/>
    </w:rPr>
  </w:style>
  <w:style w:type="paragraph" w:styleId="aa">
    <w:name w:val="No Spacing"/>
    <w:uiPriority w:val="1"/>
    <w:qFormat/>
    <w:rsid w:val="00353721"/>
    <w:rPr>
      <w:rFonts w:ascii="Calibri" w:eastAsia="Times New Roman" w:hAnsi="Calibri" w:cs="Times New Roman"/>
      <w:sz w:val="22"/>
      <w:szCs w:val="22"/>
    </w:rPr>
  </w:style>
  <w:style w:type="character" w:customStyle="1" w:styleId="apple-converted-space">
    <w:name w:val="apple-converted-space"/>
    <w:basedOn w:val="a0"/>
    <w:rsid w:val="00A8522E"/>
  </w:style>
  <w:style w:type="paragraph" w:customStyle="1" w:styleId="Web">
    <w:name w:val="Обычный (Web)"/>
    <w:basedOn w:val="a"/>
    <w:rsid w:val="00A8522E"/>
    <w:pPr>
      <w:spacing w:before="100" w:beforeAutospacing="1" w:after="100" w:afterAutospacing="1"/>
    </w:pPr>
    <w:rPr>
      <w:rFonts w:ascii="Times New Roman" w:eastAsia="Times New Roman" w:hAnsi="Times New Roman" w:cs="Times New Roman"/>
      <w:color w:val="auto"/>
    </w:rPr>
  </w:style>
  <w:style w:type="paragraph" w:styleId="ab">
    <w:name w:val="Normal (Web)"/>
    <w:basedOn w:val="a"/>
    <w:uiPriority w:val="99"/>
    <w:semiHidden/>
    <w:unhideWhenUsed/>
    <w:rsid w:val="00A8522E"/>
    <w:pPr>
      <w:spacing w:before="100" w:beforeAutospacing="1" w:after="100" w:afterAutospacing="1"/>
    </w:pPr>
    <w:rPr>
      <w:rFonts w:ascii="Times New Roman" w:eastAsia="Times New Roman" w:hAnsi="Times New Roman" w:cs="Times New Roman"/>
      <w:color w:val="auto"/>
    </w:rPr>
  </w:style>
  <w:style w:type="character" w:customStyle="1" w:styleId="12">
    <w:name w:val="Гиперссылка1"/>
    <w:basedOn w:val="a0"/>
    <w:rsid w:val="00A8522E"/>
  </w:style>
  <w:style w:type="paragraph" w:styleId="ac">
    <w:name w:val="header"/>
    <w:basedOn w:val="a"/>
    <w:link w:val="ad"/>
    <w:uiPriority w:val="99"/>
    <w:semiHidden/>
    <w:unhideWhenUsed/>
    <w:rsid w:val="001F2FAD"/>
    <w:pPr>
      <w:tabs>
        <w:tab w:val="center" w:pos="4677"/>
        <w:tab w:val="right" w:pos="9355"/>
      </w:tabs>
    </w:pPr>
  </w:style>
  <w:style w:type="character" w:customStyle="1" w:styleId="ad">
    <w:name w:val="Верхний колонтитул Знак"/>
    <w:basedOn w:val="a0"/>
    <w:link w:val="ac"/>
    <w:uiPriority w:val="99"/>
    <w:semiHidden/>
    <w:rsid w:val="001F2FAD"/>
    <w:rPr>
      <w:color w:val="000000"/>
    </w:rPr>
  </w:style>
  <w:style w:type="paragraph" w:styleId="ae">
    <w:name w:val="footer"/>
    <w:basedOn w:val="a"/>
    <w:link w:val="af"/>
    <w:uiPriority w:val="99"/>
    <w:unhideWhenUsed/>
    <w:rsid w:val="001F2FAD"/>
    <w:pPr>
      <w:tabs>
        <w:tab w:val="center" w:pos="4677"/>
        <w:tab w:val="right" w:pos="9355"/>
      </w:tabs>
    </w:pPr>
  </w:style>
  <w:style w:type="character" w:customStyle="1" w:styleId="af">
    <w:name w:val="Нижний колонтитул Знак"/>
    <w:basedOn w:val="a0"/>
    <w:link w:val="ae"/>
    <w:uiPriority w:val="99"/>
    <w:rsid w:val="001F2FAD"/>
    <w:rPr>
      <w:color w:val="000000"/>
    </w:rPr>
  </w:style>
  <w:style w:type="paragraph" w:styleId="af0">
    <w:name w:val="Balloon Text"/>
    <w:basedOn w:val="a"/>
    <w:link w:val="af1"/>
    <w:uiPriority w:val="99"/>
    <w:semiHidden/>
    <w:unhideWhenUsed/>
    <w:rsid w:val="00E11E22"/>
    <w:rPr>
      <w:rFonts w:ascii="Segoe UI" w:hAnsi="Segoe UI" w:cs="Segoe UI"/>
      <w:sz w:val="18"/>
      <w:szCs w:val="18"/>
    </w:rPr>
  </w:style>
  <w:style w:type="character" w:customStyle="1" w:styleId="af1">
    <w:name w:val="Текст выноски Знак"/>
    <w:basedOn w:val="a0"/>
    <w:link w:val="af0"/>
    <w:uiPriority w:val="99"/>
    <w:semiHidden/>
    <w:rsid w:val="00E11E22"/>
    <w:rPr>
      <w:rFonts w:ascii="Segoe UI" w:hAnsi="Segoe UI" w:cs="Segoe UI"/>
      <w:color w:val="000000"/>
      <w:sz w:val="18"/>
      <w:szCs w:val="18"/>
    </w:rPr>
  </w:style>
  <w:style w:type="paragraph" w:styleId="af2">
    <w:name w:val="Body Text"/>
    <w:basedOn w:val="a"/>
    <w:link w:val="af3"/>
    <w:rsid w:val="00D725FB"/>
    <w:pPr>
      <w:suppressAutoHyphens/>
      <w:jc w:val="center"/>
    </w:pPr>
    <w:rPr>
      <w:rFonts w:ascii="Times New Roman" w:eastAsia="Times New Roman" w:hAnsi="Times New Roman" w:cs="Times New Roman"/>
      <w:b/>
      <w:color w:val="auto"/>
      <w:sz w:val="28"/>
      <w:szCs w:val="20"/>
      <w:lang w:eastAsia="ar-SA"/>
    </w:rPr>
  </w:style>
  <w:style w:type="character" w:customStyle="1" w:styleId="af3">
    <w:name w:val="Основной текст Знак"/>
    <w:basedOn w:val="a0"/>
    <w:link w:val="af2"/>
    <w:rsid w:val="00D725FB"/>
    <w:rPr>
      <w:rFonts w:ascii="Times New Roman" w:eastAsia="Times New Roman" w:hAnsi="Times New Roman" w:cs="Times New Roman"/>
      <w:b/>
      <w:sz w:val="28"/>
      <w:szCs w:val="20"/>
      <w:lang w:eastAsia="ar-SA"/>
    </w:rPr>
  </w:style>
</w:styles>
</file>

<file path=word/webSettings.xml><?xml version="1.0" encoding="utf-8"?>
<w:webSettings xmlns:r="http://schemas.openxmlformats.org/officeDocument/2006/relationships" xmlns:w="http://schemas.openxmlformats.org/wordprocessingml/2006/main">
  <w:divs>
    <w:div w:id="997075366">
      <w:bodyDiv w:val="1"/>
      <w:marLeft w:val="0"/>
      <w:marRight w:val="0"/>
      <w:marTop w:val="0"/>
      <w:marBottom w:val="0"/>
      <w:divBdr>
        <w:top w:val="none" w:sz="0" w:space="0" w:color="auto"/>
        <w:left w:val="none" w:sz="0" w:space="0" w:color="auto"/>
        <w:bottom w:val="none" w:sz="0" w:space="0" w:color="auto"/>
        <w:right w:val="none" w:sz="0" w:space="0" w:color="auto"/>
      </w:divBdr>
    </w:div>
    <w:div w:id="1413893111">
      <w:bodyDiv w:val="1"/>
      <w:marLeft w:val="0"/>
      <w:marRight w:val="0"/>
      <w:marTop w:val="0"/>
      <w:marBottom w:val="0"/>
      <w:divBdr>
        <w:top w:val="none" w:sz="0" w:space="0" w:color="auto"/>
        <w:left w:val="none" w:sz="0" w:space="0" w:color="auto"/>
        <w:bottom w:val="none" w:sz="0" w:space="0" w:color="auto"/>
        <w:right w:val="none" w:sz="0" w:space="0" w:color="auto"/>
      </w:divBdr>
    </w:div>
    <w:div w:id="1948534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33DC7C-C5A7-4F38-8156-E9E3EADC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4981</Words>
  <Characters>28393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12</cp:revision>
  <cp:lastPrinted>2026-10-20T06:35:00Z</cp:lastPrinted>
  <dcterms:created xsi:type="dcterms:W3CDTF">2026-10-09T05:38:00Z</dcterms:created>
  <dcterms:modified xsi:type="dcterms:W3CDTF">2026-10-20T06:51:00Z</dcterms:modified>
</cp:coreProperties>
</file>