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51D" w:rsidRPr="00743CAD" w:rsidRDefault="00A5651D" w:rsidP="00743CAD">
      <w:pPr>
        <w:pStyle w:val="a6"/>
        <w:rPr>
          <w:b/>
          <w:bCs/>
          <w:szCs w:val="28"/>
        </w:rPr>
      </w:pPr>
      <w:r>
        <w:rPr>
          <w:b/>
          <w:bCs/>
          <w:szCs w:val="28"/>
        </w:rPr>
        <w:t xml:space="preserve">                                     </w:t>
      </w:r>
      <w:r w:rsidRPr="00743CAD">
        <w:rPr>
          <w:noProof/>
          <w:sz w:val="24"/>
        </w:rPr>
        <w:drawing>
          <wp:inline distT="0" distB="0" distL="0" distR="0" wp14:anchorId="32A1B022" wp14:editId="7FEEE064">
            <wp:extent cx="548640" cy="731520"/>
            <wp:effectExtent l="0" t="0" r="3810" b="0"/>
            <wp:docPr id="8" name="Рисунок 8" descr="Описание: Описание: 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51D" w:rsidRPr="00A5651D" w:rsidRDefault="00A5651D" w:rsidP="00A5651D">
      <w:pPr>
        <w:pStyle w:val="a6"/>
        <w:spacing w:after="0"/>
        <w:rPr>
          <w:rFonts w:ascii="Times New Roman" w:hAnsi="Times New Roman"/>
          <w:b/>
          <w:bCs/>
          <w:sz w:val="28"/>
          <w:szCs w:val="28"/>
        </w:rPr>
      </w:pPr>
      <w:r w:rsidRPr="00743CAD">
        <w:rPr>
          <w:b/>
          <w:bCs/>
          <w:szCs w:val="28"/>
        </w:rPr>
        <w:t xml:space="preserve">                </w:t>
      </w:r>
      <w:r>
        <w:rPr>
          <w:b/>
          <w:bCs/>
          <w:szCs w:val="28"/>
        </w:rPr>
        <w:t xml:space="preserve">        </w:t>
      </w:r>
      <w:r w:rsidRPr="00A5651D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A5651D" w:rsidRPr="00A5651D" w:rsidRDefault="00A5651D" w:rsidP="00A5651D">
      <w:pPr>
        <w:pStyle w:val="a6"/>
        <w:spacing w:after="0"/>
        <w:rPr>
          <w:rFonts w:ascii="Times New Roman" w:hAnsi="Times New Roman"/>
          <w:sz w:val="28"/>
          <w:szCs w:val="28"/>
        </w:rPr>
      </w:pPr>
    </w:p>
    <w:p w:rsidR="00A5651D" w:rsidRPr="00A5651D" w:rsidRDefault="00A5651D" w:rsidP="00A5651D">
      <w:pPr>
        <w:pStyle w:val="a6"/>
        <w:spacing w:after="0"/>
        <w:rPr>
          <w:rFonts w:ascii="Times New Roman" w:hAnsi="Times New Roman"/>
          <w:b/>
          <w:bCs/>
          <w:sz w:val="28"/>
          <w:szCs w:val="28"/>
        </w:rPr>
      </w:pPr>
      <w:r w:rsidRPr="00A5651D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A5651D" w:rsidRPr="00A5651D" w:rsidRDefault="00A5651D" w:rsidP="00A5651D">
      <w:pPr>
        <w:pStyle w:val="a6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A5651D" w:rsidRPr="00A5651D" w:rsidRDefault="00A5651D" w:rsidP="00A5651D">
      <w:pPr>
        <w:pStyle w:val="a6"/>
        <w:spacing w:after="0"/>
        <w:rPr>
          <w:rFonts w:ascii="Times New Roman" w:hAnsi="Times New Roman"/>
          <w:b/>
          <w:bCs/>
          <w:sz w:val="28"/>
          <w:szCs w:val="28"/>
        </w:rPr>
      </w:pPr>
      <w:r w:rsidRPr="00A5651D">
        <w:rPr>
          <w:rFonts w:ascii="Times New Roman" w:hAnsi="Times New Roman"/>
          <w:b/>
          <w:bCs/>
          <w:sz w:val="28"/>
          <w:szCs w:val="28"/>
        </w:rPr>
        <w:t xml:space="preserve">       НОВОСЕРГИЕВСКИЙ РАЙОН</w:t>
      </w:r>
    </w:p>
    <w:p w:rsidR="00A5651D" w:rsidRPr="00A5651D" w:rsidRDefault="00A5651D" w:rsidP="00A5651D">
      <w:pPr>
        <w:pStyle w:val="a6"/>
        <w:spacing w:after="0"/>
        <w:rPr>
          <w:rFonts w:ascii="Times New Roman" w:hAnsi="Times New Roman"/>
          <w:sz w:val="28"/>
        </w:rPr>
      </w:pPr>
    </w:p>
    <w:p w:rsidR="00A5651D" w:rsidRPr="00A5651D" w:rsidRDefault="00A5651D" w:rsidP="00A5651D">
      <w:pPr>
        <w:pStyle w:val="a6"/>
        <w:spacing w:after="0"/>
        <w:rPr>
          <w:rFonts w:ascii="Times New Roman" w:hAnsi="Times New Roman"/>
          <w:b/>
          <w:bCs/>
          <w:sz w:val="28"/>
          <w:szCs w:val="28"/>
        </w:rPr>
      </w:pPr>
      <w:r w:rsidRPr="00A5651D">
        <w:rPr>
          <w:rFonts w:ascii="Times New Roman" w:hAnsi="Times New Roman"/>
          <w:b/>
          <w:bCs/>
          <w:sz w:val="28"/>
          <w:szCs w:val="28"/>
        </w:rPr>
        <w:t xml:space="preserve">         ОРЕНБУРГСКОЙ ОБЛАСТИ</w:t>
      </w:r>
    </w:p>
    <w:p w:rsidR="00A5651D" w:rsidRPr="00A5651D" w:rsidRDefault="00A5651D" w:rsidP="00A5651D">
      <w:pPr>
        <w:pStyle w:val="a6"/>
        <w:spacing w:after="0"/>
        <w:rPr>
          <w:rFonts w:ascii="Times New Roman" w:hAnsi="Times New Roman"/>
          <w:sz w:val="28"/>
        </w:rPr>
      </w:pPr>
    </w:p>
    <w:p w:rsidR="00A5651D" w:rsidRPr="00A5651D" w:rsidRDefault="00A5651D" w:rsidP="00A5651D">
      <w:pPr>
        <w:pStyle w:val="a6"/>
        <w:spacing w:after="0"/>
        <w:rPr>
          <w:rFonts w:ascii="Times New Roman" w:hAnsi="Times New Roman"/>
          <w:b/>
          <w:bCs/>
          <w:sz w:val="28"/>
          <w:szCs w:val="28"/>
        </w:rPr>
      </w:pPr>
      <w:r w:rsidRPr="00A5651D">
        <w:rPr>
          <w:rFonts w:ascii="Times New Roman" w:hAnsi="Times New Roman"/>
          <w:b/>
          <w:bCs/>
          <w:sz w:val="28"/>
          <w:szCs w:val="28"/>
        </w:rPr>
        <w:t xml:space="preserve">                 ПОСТАНОВЛЕНИЕ</w:t>
      </w:r>
    </w:p>
    <w:p w:rsidR="00A5651D" w:rsidRPr="00A5651D" w:rsidRDefault="00A5651D" w:rsidP="00A5651D">
      <w:pPr>
        <w:pStyle w:val="a6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A5651D" w:rsidRPr="00A5651D" w:rsidRDefault="00A5651D" w:rsidP="00A5651D">
      <w:pPr>
        <w:pStyle w:val="a6"/>
        <w:spacing w:after="0"/>
        <w:rPr>
          <w:rFonts w:ascii="Times New Roman" w:hAnsi="Times New Roman"/>
          <w:sz w:val="28"/>
          <w:szCs w:val="28"/>
        </w:rPr>
      </w:pPr>
      <w:r w:rsidRPr="00A5651D">
        <w:rPr>
          <w:rFonts w:ascii="Times New Roman" w:hAnsi="Times New Roman"/>
          <w:b/>
          <w:bCs/>
          <w:sz w:val="28"/>
          <w:szCs w:val="28"/>
        </w:rPr>
        <w:t>__</w:t>
      </w:r>
      <w:r w:rsidRPr="00A5651D">
        <w:rPr>
          <w:rFonts w:ascii="Times New Roman" w:hAnsi="Times New Roman"/>
          <w:b/>
          <w:bCs/>
          <w:sz w:val="28"/>
          <w:szCs w:val="28"/>
          <w:u w:val="single"/>
        </w:rPr>
        <w:t>_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28.09</w:t>
      </w:r>
      <w:r w:rsidRPr="00A5651D">
        <w:rPr>
          <w:rFonts w:ascii="Times New Roman" w:hAnsi="Times New Roman"/>
          <w:b/>
          <w:bCs/>
          <w:sz w:val="28"/>
          <w:szCs w:val="28"/>
          <w:u w:val="single"/>
        </w:rPr>
        <w:t>.2026</w:t>
      </w:r>
      <w:r w:rsidRPr="00A5651D">
        <w:rPr>
          <w:rFonts w:ascii="Times New Roman" w:hAnsi="Times New Roman"/>
          <w:b/>
          <w:bCs/>
          <w:sz w:val="28"/>
          <w:szCs w:val="28"/>
        </w:rPr>
        <w:t xml:space="preserve">______ </w:t>
      </w:r>
      <w:r w:rsidRPr="00A5651D">
        <w:rPr>
          <w:rFonts w:ascii="Times New Roman" w:hAnsi="Times New Roman"/>
          <w:sz w:val="28"/>
          <w:szCs w:val="28"/>
        </w:rPr>
        <w:t>№  _</w:t>
      </w:r>
      <w:r w:rsidRPr="00A5651D">
        <w:rPr>
          <w:rFonts w:ascii="Times New Roman" w:hAnsi="Times New Roman"/>
          <w:b/>
          <w:bCs/>
          <w:sz w:val="28"/>
          <w:szCs w:val="28"/>
        </w:rPr>
        <w:t>___</w:t>
      </w:r>
      <w:r w:rsidRPr="00A5651D">
        <w:rPr>
          <w:rFonts w:ascii="Times New Roman" w:hAnsi="Times New Roman"/>
          <w:b/>
          <w:bCs/>
          <w:sz w:val="28"/>
          <w:szCs w:val="28"/>
          <w:u w:val="single"/>
        </w:rPr>
        <w:t>_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755</w:t>
      </w:r>
      <w:r w:rsidRPr="00A5651D">
        <w:rPr>
          <w:rFonts w:ascii="Times New Roman" w:hAnsi="Times New Roman"/>
          <w:b/>
          <w:bCs/>
          <w:sz w:val="28"/>
          <w:szCs w:val="28"/>
          <w:u w:val="single"/>
        </w:rPr>
        <w:t>-п</w:t>
      </w:r>
      <w:r w:rsidRPr="00A5651D">
        <w:rPr>
          <w:rFonts w:ascii="Times New Roman" w:hAnsi="Times New Roman"/>
          <w:b/>
          <w:bCs/>
          <w:sz w:val="28"/>
          <w:szCs w:val="28"/>
        </w:rPr>
        <w:t>____</w:t>
      </w:r>
      <w:r w:rsidRPr="00A5651D">
        <w:rPr>
          <w:rFonts w:ascii="Times New Roman" w:hAnsi="Times New Roman"/>
          <w:sz w:val="28"/>
          <w:szCs w:val="28"/>
        </w:rPr>
        <w:t>_</w:t>
      </w:r>
    </w:p>
    <w:p w:rsidR="00A5651D" w:rsidRPr="00A5651D" w:rsidRDefault="00A5651D" w:rsidP="00743CAD">
      <w:pPr>
        <w:pStyle w:val="a6"/>
        <w:rPr>
          <w:rFonts w:ascii="Times New Roman" w:hAnsi="Times New Roman"/>
          <w:szCs w:val="28"/>
        </w:rPr>
      </w:pPr>
      <w:r w:rsidRPr="00A5651D">
        <w:rPr>
          <w:rFonts w:ascii="Times New Roman" w:hAnsi="Times New Roman"/>
          <w:szCs w:val="28"/>
        </w:rPr>
        <w:t xml:space="preserve">                </w:t>
      </w:r>
      <w:r>
        <w:rPr>
          <w:rFonts w:ascii="Times New Roman" w:hAnsi="Times New Roman"/>
          <w:szCs w:val="28"/>
        </w:rPr>
        <w:t xml:space="preserve">            </w:t>
      </w:r>
      <w:r w:rsidRPr="00A5651D">
        <w:rPr>
          <w:rFonts w:ascii="Times New Roman" w:hAnsi="Times New Roman"/>
          <w:szCs w:val="28"/>
        </w:rPr>
        <w:t xml:space="preserve">  п. Новосергиевка</w:t>
      </w:r>
      <w:r w:rsidRPr="00A5651D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6CCC8B67" wp14:editId="7E0CEC98">
                <wp:simplePos x="0" y="0"/>
                <wp:positionH relativeFrom="column">
                  <wp:posOffset>-47625</wp:posOffset>
                </wp:positionH>
                <wp:positionV relativeFrom="paragraph">
                  <wp:posOffset>173989</wp:posOffset>
                </wp:positionV>
                <wp:extent cx="3429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" strokeweight=".26mm">
                <v:stroke joinstyle="miter"/>
              </v:line>
            </w:pict>
          </mc:Fallback>
        </mc:AlternateContent>
      </w:r>
      <w:r w:rsidRPr="00A5651D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298" distR="114298" simplePos="0" relativeHeight="251665408" behindDoc="0" locked="0" layoutInCell="1" allowOverlap="1" wp14:anchorId="50DD7EED" wp14:editId="5C5B1FBD">
                <wp:simplePos x="0" y="0"/>
                <wp:positionH relativeFrom="column">
                  <wp:posOffset>-47626</wp:posOffset>
                </wp:positionH>
                <wp:positionV relativeFrom="paragraph">
                  <wp:posOffset>173990</wp:posOffset>
                </wp:positionV>
                <wp:extent cx="0" cy="34290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654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" strokeweight=".26mm">
                <v:stroke joinstyle="miter"/>
              </v:line>
            </w:pict>
          </mc:Fallback>
        </mc:AlternateContent>
      </w:r>
      <w:r w:rsidRPr="00A5651D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2EDD871A" wp14:editId="0394CA70">
                <wp:simplePos x="0" y="0"/>
                <wp:positionH relativeFrom="column">
                  <wp:posOffset>2905125</wp:posOffset>
                </wp:positionH>
                <wp:positionV relativeFrom="paragraph">
                  <wp:posOffset>166369</wp:posOffset>
                </wp:positionV>
                <wp:extent cx="3429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x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28.75pt,13.1pt" to="255.7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" strokeweight=".26mm">
                <v:stroke joinstyle="miter"/>
              </v:line>
            </w:pict>
          </mc:Fallback>
        </mc:AlternateContent>
      </w:r>
      <w:r w:rsidRPr="00A5651D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298" distR="114298" simplePos="0" relativeHeight="251667456" behindDoc="0" locked="0" layoutInCell="1" allowOverlap="1" wp14:anchorId="7E26E3EE" wp14:editId="350318F9">
                <wp:simplePos x="0" y="0"/>
                <wp:positionH relativeFrom="column">
                  <wp:posOffset>3248024</wp:posOffset>
                </wp:positionH>
                <wp:positionV relativeFrom="paragraph">
                  <wp:posOffset>166370</wp:posOffset>
                </wp:positionV>
                <wp:extent cx="0" cy="374650"/>
                <wp:effectExtent l="0" t="0" r="19050" b="2540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74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55.75pt,13.1pt" to="255.7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" strokeweight=".26mm">
                <v:stroke joinstyle="miter"/>
              </v:line>
            </w:pict>
          </mc:Fallback>
        </mc:AlternateContent>
      </w:r>
    </w:p>
    <w:p w:rsidR="00A5651D" w:rsidRPr="00A5651D" w:rsidRDefault="00A5651D" w:rsidP="00A5651D">
      <w:pPr>
        <w:pStyle w:val="a6"/>
        <w:spacing w:after="0"/>
        <w:jc w:val="both"/>
        <w:rPr>
          <w:rFonts w:ascii="Times New Roman" w:hAnsi="Times New Roman"/>
          <w:sz w:val="28"/>
          <w:szCs w:val="22"/>
        </w:rPr>
      </w:pPr>
      <w:r w:rsidRPr="00A5651D">
        <w:rPr>
          <w:rFonts w:ascii="Times New Roman" w:hAnsi="Times New Roman"/>
          <w:sz w:val="28"/>
          <w:szCs w:val="22"/>
        </w:rPr>
        <w:t xml:space="preserve">Об утверждении Положения «О </w:t>
      </w:r>
      <w:proofErr w:type="gramStart"/>
      <w:r w:rsidRPr="00A5651D">
        <w:rPr>
          <w:rFonts w:ascii="Times New Roman" w:hAnsi="Times New Roman"/>
          <w:sz w:val="28"/>
          <w:szCs w:val="22"/>
        </w:rPr>
        <w:t>ежегодной</w:t>
      </w:r>
      <w:proofErr w:type="gramEnd"/>
    </w:p>
    <w:p w:rsidR="0066702A" w:rsidRDefault="00A5651D" w:rsidP="00A5651D">
      <w:pPr>
        <w:pStyle w:val="a6"/>
        <w:spacing w:after="0"/>
        <w:jc w:val="both"/>
        <w:rPr>
          <w:rFonts w:ascii="Times New Roman" w:hAnsi="Times New Roman"/>
          <w:sz w:val="28"/>
          <w:szCs w:val="22"/>
        </w:rPr>
      </w:pPr>
      <w:r w:rsidRPr="00A5651D">
        <w:rPr>
          <w:rFonts w:ascii="Times New Roman" w:hAnsi="Times New Roman"/>
          <w:sz w:val="28"/>
          <w:szCs w:val="22"/>
        </w:rPr>
        <w:t xml:space="preserve">премии главы Новосергиевского района </w:t>
      </w:r>
    </w:p>
    <w:p w:rsidR="0081729D" w:rsidRDefault="00A5651D" w:rsidP="0081729D">
      <w:pPr>
        <w:pStyle w:val="a6"/>
        <w:spacing w:after="0"/>
        <w:jc w:val="both"/>
        <w:rPr>
          <w:rFonts w:ascii="Times New Roman" w:hAnsi="Times New Roman"/>
          <w:sz w:val="28"/>
          <w:szCs w:val="22"/>
        </w:rPr>
      </w:pPr>
      <w:r w:rsidRPr="00A5651D">
        <w:rPr>
          <w:rFonts w:ascii="Times New Roman" w:hAnsi="Times New Roman"/>
          <w:sz w:val="28"/>
          <w:szCs w:val="22"/>
        </w:rPr>
        <w:t>для</w:t>
      </w:r>
      <w:r w:rsidR="0066702A">
        <w:rPr>
          <w:rFonts w:ascii="Times New Roman" w:hAnsi="Times New Roman"/>
          <w:sz w:val="28"/>
          <w:szCs w:val="22"/>
        </w:rPr>
        <w:t xml:space="preserve"> </w:t>
      </w:r>
      <w:r w:rsidRPr="00A5651D">
        <w:rPr>
          <w:rFonts w:ascii="Times New Roman" w:hAnsi="Times New Roman"/>
          <w:sz w:val="28"/>
          <w:szCs w:val="22"/>
        </w:rPr>
        <w:t>работников образования»</w:t>
      </w:r>
      <w:r w:rsidR="0066702A">
        <w:rPr>
          <w:rFonts w:ascii="Times New Roman" w:hAnsi="Times New Roman"/>
          <w:sz w:val="28"/>
          <w:szCs w:val="22"/>
        </w:rPr>
        <w:t xml:space="preserve"> </w:t>
      </w:r>
    </w:p>
    <w:p w:rsidR="00A5651D" w:rsidRPr="00A5651D" w:rsidRDefault="00A5651D" w:rsidP="00A5651D">
      <w:pPr>
        <w:pStyle w:val="a6"/>
        <w:spacing w:after="0"/>
        <w:jc w:val="both"/>
        <w:rPr>
          <w:rFonts w:ascii="Times New Roman" w:hAnsi="Times New Roman"/>
          <w:sz w:val="28"/>
          <w:szCs w:val="22"/>
        </w:rPr>
      </w:pPr>
    </w:p>
    <w:p w:rsidR="00C40E8E" w:rsidRPr="00A5651D" w:rsidRDefault="00A5651D">
      <w:pPr>
        <w:widowControl/>
        <w:rPr>
          <w:rFonts w:ascii="Times New Roman" w:hAnsi="Times New Roman"/>
          <w:sz w:val="32"/>
        </w:rPr>
      </w:pPr>
      <w:r w:rsidRPr="00A5651D">
        <w:rPr>
          <w:rFonts w:ascii="Times New Roman CYR" w:hAnsi="Times New Roman CYR"/>
          <w:sz w:val="30"/>
        </w:rPr>
        <w:t xml:space="preserve"> </w:t>
      </w:r>
    </w:p>
    <w:p w:rsidR="00993881" w:rsidRPr="00DA430A" w:rsidRDefault="000E73BD" w:rsidP="00A5651D">
      <w:pPr>
        <w:widowControl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 xml:space="preserve">                </w:t>
      </w:r>
    </w:p>
    <w:p w:rsidR="0066702A" w:rsidRDefault="00993881" w:rsidP="00A5651D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proofErr w:type="gramStart"/>
      <w:r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В целях поощрения работников образования за высокие профессиональные достижения, значительный вклад в развитие системы образования Новосергиевского района, внедрение инновационных педагогических практик, а также за результативную наставническую деятельность, в соответствии с Федеральным законом от 29 декабря 2012 г</w:t>
      </w:r>
      <w:r w:rsidR="0066702A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ода</w:t>
      </w:r>
      <w:r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 № 273-ФЗ «Об образовании в Российской Федерации», Федеральным законом от 20 марта 2025 г</w:t>
      </w:r>
      <w:r w:rsid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ода</w:t>
      </w:r>
      <w:r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 № 33-ФЗ «Об общих принципах организации местного самоуправления в единой системе</w:t>
      </w:r>
      <w:proofErr w:type="gramEnd"/>
      <w:r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 публичной власти», руководствуясь Уставом муниципального образования Новосергиевский муниципаль</w:t>
      </w:r>
      <w:r w:rsidR="0066702A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ный район Оренбургской области:</w:t>
      </w:r>
    </w:p>
    <w:p w:rsidR="00993881" w:rsidRPr="00393213" w:rsidRDefault="00993881" w:rsidP="00A5651D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>1. Утвердить Положение «О ежегодной премии главы Новосергиевского района для работников образования» согласно приложению.</w:t>
      </w:r>
    </w:p>
    <w:p w:rsidR="00993881" w:rsidRPr="00393213" w:rsidRDefault="0081729D" w:rsidP="00A5651D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MS Mincho" w:hAnsi="Times New Roman"/>
          <w:color w:val="auto"/>
          <w:sz w:val="28"/>
          <w:szCs w:val="28"/>
          <w:lang w:eastAsia="en-US"/>
        </w:rPr>
        <w:t>2</w:t>
      </w:r>
      <w:r w:rsidR="00993881"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>. Финансовому отделу администрации муниципального образования Новосергиевский район Оренбургской области при формировании проекта бюджета Новосергиевского района на очередной финансовый год и плановый период предусматривать средства на реализацию настоящего постановления.</w:t>
      </w:r>
    </w:p>
    <w:p w:rsidR="00993881" w:rsidRPr="00393213" w:rsidRDefault="0081729D" w:rsidP="0039321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MS Mincho" w:hAnsi="Times New Roman"/>
          <w:color w:val="auto"/>
          <w:sz w:val="28"/>
          <w:szCs w:val="28"/>
          <w:lang w:eastAsia="en-US"/>
        </w:rPr>
        <w:t>3</w:t>
      </w:r>
      <w:r w:rsidR="00993881"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>. Отделу образования администрации Новосергиевского района:</w:t>
      </w:r>
    </w:p>
    <w:p w:rsidR="00993881" w:rsidRPr="00393213" w:rsidRDefault="0081729D" w:rsidP="0039321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MS Mincho" w:hAnsi="Times New Roman"/>
          <w:color w:val="auto"/>
          <w:sz w:val="28"/>
          <w:szCs w:val="28"/>
          <w:lang w:eastAsia="en-US"/>
        </w:rPr>
        <w:t>3</w:t>
      </w:r>
      <w:r w:rsidR="007A1F01">
        <w:rPr>
          <w:rFonts w:ascii="Times New Roman" w:eastAsia="MS Mincho" w:hAnsi="Times New Roman"/>
          <w:color w:val="auto"/>
          <w:sz w:val="28"/>
          <w:szCs w:val="28"/>
          <w:lang w:eastAsia="en-US"/>
        </w:rPr>
        <w:t>.1.</w:t>
      </w:r>
      <w:r w:rsidR="00993881"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 </w:t>
      </w:r>
      <w:r w:rsidR="007A1F01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Д</w:t>
      </w:r>
      <w:r w:rsidR="00993881"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овести до сведения муниципальных образовательных организаций Новосергиевского района настоящее постановление</w:t>
      </w:r>
      <w:r w:rsidR="007A1F01">
        <w:rPr>
          <w:rFonts w:ascii="Times New Roman" w:eastAsia="MS Mincho" w:hAnsi="Times New Roman"/>
          <w:color w:val="auto"/>
          <w:sz w:val="28"/>
          <w:szCs w:val="28"/>
          <w:lang w:eastAsia="en-US"/>
        </w:rPr>
        <w:t>.</w:t>
      </w:r>
    </w:p>
    <w:p w:rsidR="00993881" w:rsidRPr="00393213" w:rsidRDefault="0081729D" w:rsidP="0039321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MS Mincho" w:hAnsi="Times New Roman"/>
          <w:color w:val="auto"/>
          <w:sz w:val="28"/>
          <w:szCs w:val="28"/>
          <w:lang w:eastAsia="en-US"/>
        </w:rPr>
        <w:lastRenderedPageBreak/>
        <w:t>3</w:t>
      </w:r>
      <w:r w:rsidR="007A1F01">
        <w:rPr>
          <w:rFonts w:ascii="Times New Roman" w:eastAsia="MS Mincho" w:hAnsi="Times New Roman"/>
          <w:color w:val="auto"/>
          <w:sz w:val="28"/>
          <w:szCs w:val="28"/>
          <w:lang w:eastAsia="en-US"/>
        </w:rPr>
        <w:t>.2. О</w:t>
      </w:r>
      <w:r w:rsidR="00993881"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беспечить организацию работы Комиссии по присуждению премии.</w:t>
      </w:r>
    </w:p>
    <w:p w:rsidR="00993881" w:rsidRPr="00393213" w:rsidRDefault="0081729D" w:rsidP="00A5651D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MS Mincho" w:hAnsi="Times New Roman"/>
          <w:color w:val="auto"/>
          <w:sz w:val="28"/>
          <w:szCs w:val="28"/>
          <w:lang w:eastAsia="en-US"/>
        </w:rPr>
        <w:t>4</w:t>
      </w:r>
      <w:r w:rsidR="00993881"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. </w:t>
      </w:r>
      <w:proofErr w:type="gramStart"/>
      <w:r w:rsidR="00993881"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Контроль за</w:t>
      </w:r>
      <w:proofErr w:type="gramEnd"/>
      <w:r w:rsidR="00993881"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района по социальным вопросам.</w:t>
      </w:r>
    </w:p>
    <w:p w:rsidR="00993881" w:rsidRPr="00393213" w:rsidRDefault="0081729D" w:rsidP="00A5651D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MS Mincho" w:hAnsi="Times New Roman"/>
          <w:color w:val="auto"/>
          <w:sz w:val="28"/>
          <w:szCs w:val="28"/>
          <w:lang w:eastAsia="en-US"/>
        </w:rPr>
        <w:t>5</w:t>
      </w:r>
      <w:r w:rsidR="00993881"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. </w:t>
      </w:r>
      <w:r w:rsid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П</w:t>
      </w:r>
      <w:r w:rsidR="00993881"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остановление вступает в силу после его официального опубликования и распространяет своё действие на </w:t>
      </w:r>
      <w:proofErr w:type="gramStart"/>
      <w:r w:rsidR="00993881"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правоотношения, в</w:t>
      </w:r>
      <w:r w:rsidR="007A1F01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озникшие с 1 сентября 2026 года и</w:t>
      </w:r>
      <w:r w:rsidR="00993881"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 подлежит</w:t>
      </w:r>
      <w:proofErr w:type="gramEnd"/>
      <w:r w:rsidR="00993881"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 официальному опубликованию на портале НПА муниципальных образований Новосергиевского района Оренбур</w:t>
      </w:r>
      <w:r w:rsidR="007A1F01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гской области (сетевое издание)</w:t>
      </w:r>
      <w:r w:rsidR="00993881"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 </w:t>
      </w:r>
      <w:proofErr w:type="spellStart"/>
      <w:r w:rsidR="00993881" w:rsidRPr="00393213">
        <w:rPr>
          <w:rFonts w:ascii="Times New Roman" w:eastAsia="MS Mincho" w:hAnsi="Times New Roman"/>
          <w:color w:val="auto"/>
          <w:sz w:val="28"/>
          <w:szCs w:val="28"/>
          <w:lang w:val="en-US" w:eastAsia="en-US"/>
        </w:rPr>
        <w:t>novosergievka</w:t>
      </w:r>
      <w:proofErr w:type="spellEnd"/>
      <w:r w:rsidR="00993881"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>.</w:t>
      </w:r>
      <w:r w:rsidR="00993881" w:rsidRPr="00393213">
        <w:rPr>
          <w:rFonts w:ascii="Times New Roman" w:eastAsia="MS Mincho" w:hAnsi="Times New Roman"/>
          <w:color w:val="auto"/>
          <w:sz w:val="28"/>
          <w:szCs w:val="28"/>
          <w:lang w:val="en-US" w:eastAsia="en-US"/>
        </w:rPr>
        <w:t>org</w:t>
      </w:r>
      <w:r w:rsidR="00993881"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>.</w:t>
      </w:r>
    </w:p>
    <w:p w:rsidR="00993881" w:rsidRPr="00393213" w:rsidRDefault="00993881" w:rsidP="00993881">
      <w:pPr>
        <w:widowControl/>
        <w:spacing w:after="240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993881" w:rsidRPr="00393213" w:rsidRDefault="00993881" w:rsidP="00993881">
      <w:pPr>
        <w:widowControl/>
        <w:spacing w:after="120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proofErr w:type="spellStart"/>
      <w:r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Ври</w:t>
      </w:r>
      <w:r w:rsidR="0081729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п</w:t>
      </w:r>
      <w:bookmarkStart w:id="0" w:name="_GoBack"/>
      <w:bookmarkEnd w:id="0"/>
      <w:proofErr w:type="spellEnd"/>
      <w:r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 </w:t>
      </w:r>
      <w:r w:rsid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г</w:t>
      </w:r>
      <w:r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лавы администрации района                                                   Р.Г. Гайсин</w:t>
      </w:r>
    </w:p>
    <w:p w:rsidR="00993881" w:rsidRPr="00393213" w:rsidRDefault="00993881" w:rsidP="00993881">
      <w:pPr>
        <w:widowControl/>
        <w:spacing w:after="120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55437F" w:rsidRPr="00393213" w:rsidRDefault="00993881" w:rsidP="007A1F01">
      <w:pPr>
        <w:spacing w:line="100" w:lineRule="atLeast"/>
        <w:ind w:left="1418" w:hanging="1418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Разослано: </w:t>
      </w:r>
      <w:proofErr w:type="spellStart"/>
      <w:r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Комиссаровой</w:t>
      </w:r>
      <w:proofErr w:type="spellEnd"/>
      <w:r w:rsidRPr="00393213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 А.А., отделу образования, финансовому отделу, орготделу, прокурору.</w:t>
      </w: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393213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tbl>
      <w:tblPr>
        <w:tblStyle w:val="af0"/>
        <w:tblpPr w:leftFromText="180" w:rightFromText="180" w:vertAnchor="text" w:horzAnchor="page" w:tblpX="6688" w:tblpY="-681"/>
        <w:tblW w:w="0" w:type="auto"/>
        <w:tblLook w:val="04A0" w:firstRow="1" w:lastRow="0" w:firstColumn="1" w:lastColumn="0" w:noHBand="0" w:noVBand="1"/>
      </w:tblPr>
      <w:tblGrid>
        <w:gridCol w:w="4252"/>
      </w:tblGrid>
      <w:tr w:rsidR="007A1F01" w:rsidRPr="00583C0D" w:rsidTr="000443DF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7A1F01" w:rsidRPr="00583C0D" w:rsidRDefault="007A1F01" w:rsidP="000443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A1F01" w:rsidRPr="00583C0D" w:rsidRDefault="007A1F01" w:rsidP="000443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3C0D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</w:p>
          <w:p w:rsidR="007A1F01" w:rsidRPr="00583C0D" w:rsidRDefault="007A1F01" w:rsidP="000443DF">
            <w:pPr>
              <w:rPr>
                <w:rFonts w:ascii="Times New Roman" w:hAnsi="Times New Roman"/>
                <w:sz w:val="28"/>
                <w:szCs w:val="28"/>
              </w:rPr>
            </w:pPr>
            <w:r w:rsidRPr="00583C0D">
              <w:rPr>
                <w:rFonts w:ascii="Times New Roman" w:hAnsi="Times New Roman"/>
                <w:sz w:val="28"/>
                <w:szCs w:val="28"/>
              </w:rPr>
              <w:t xml:space="preserve">к постановлению администрации  Новосергиевского района  </w:t>
            </w:r>
          </w:p>
          <w:p w:rsidR="007A1F01" w:rsidRPr="00583C0D" w:rsidRDefault="007A1F01" w:rsidP="007A1F01">
            <w:pPr>
              <w:tabs>
                <w:tab w:val="left" w:pos="6810"/>
              </w:tabs>
              <w:rPr>
                <w:rFonts w:ascii="Times New Roman" w:hAnsi="Times New Roman"/>
                <w:sz w:val="28"/>
                <w:szCs w:val="28"/>
              </w:rPr>
            </w:pPr>
            <w:r w:rsidRPr="00583C0D">
              <w:rPr>
                <w:rFonts w:ascii="Times New Roman" w:hAnsi="Times New Roman"/>
                <w:sz w:val="28"/>
                <w:szCs w:val="28"/>
              </w:rPr>
              <w:t>от   28.09.2026            №      755-п</w:t>
            </w:r>
          </w:p>
        </w:tc>
      </w:tr>
      <w:tr w:rsidR="007A1F01" w:rsidRPr="00583C0D" w:rsidTr="000443DF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7A1F01" w:rsidRPr="00583C0D" w:rsidRDefault="007A1F01" w:rsidP="000443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40A17" w:rsidRPr="00583C0D" w:rsidRDefault="007A1F01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 </w:t>
      </w:r>
    </w:p>
    <w:p w:rsidR="00640A17" w:rsidRPr="00583C0D" w:rsidRDefault="00640A17" w:rsidP="00640A17">
      <w:pPr>
        <w:spacing w:line="100" w:lineRule="atLeast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583C0D" w:rsidRDefault="00640A17" w:rsidP="00640A17">
      <w:pPr>
        <w:spacing w:line="100" w:lineRule="atLeast"/>
        <w:jc w:val="both"/>
        <w:rPr>
          <w:rFonts w:ascii="Times New Roman" w:hAnsi="Times New Roman"/>
          <w:sz w:val="28"/>
          <w:szCs w:val="28"/>
        </w:rPr>
      </w:pPr>
    </w:p>
    <w:p w:rsidR="007A1F01" w:rsidRPr="00583C0D" w:rsidRDefault="007A1F01" w:rsidP="00640A17">
      <w:pPr>
        <w:widowControl/>
        <w:spacing w:after="80"/>
        <w:jc w:val="center"/>
        <w:rPr>
          <w:rFonts w:ascii="Times New Roman" w:eastAsia="MS Mincho" w:hAnsi="Times New Roman"/>
          <w:b/>
          <w:color w:val="auto"/>
          <w:sz w:val="28"/>
          <w:szCs w:val="28"/>
          <w:lang w:eastAsia="en-US"/>
        </w:rPr>
      </w:pPr>
    </w:p>
    <w:p w:rsidR="00640A17" w:rsidRPr="00583C0D" w:rsidRDefault="00640A17" w:rsidP="007A1F01">
      <w:pPr>
        <w:widowControl/>
        <w:jc w:val="center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b/>
          <w:color w:val="auto"/>
          <w:sz w:val="28"/>
          <w:szCs w:val="28"/>
          <w:lang w:eastAsia="en-US"/>
        </w:rPr>
        <w:t>ПОЛОЖЕНИЕ</w:t>
      </w:r>
    </w:p>
    <w:p w:rsidR="00640A17" w:rsidRPr="00583C0D" w:rsidRDefault="00640A17" w:rsidP="007A1F01">
      <w:pPr>
        <w:widowControl/>
        <w:jc w:val="center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b/>
          <w:color w:val="auto"/>
          <w:sz w:val="28"/>
          <w:szCs w:val="28"/>
          <w:lang w:eastAsia="en-US"/>
        </w:rPr>
        <w:t>о ежегодной премии главы Новосергиевского района</w:t>
      </w:r>
    </w:p>
    <w:p w:rsidR="00640A17" w:rsidRPr="00583C0D" w:rsidRDefault="00640A17" w:rsidP="007A1F01">
      <w:pPr>
        <w:widowControl/>
        <w:jc w:val="center"/>
        <w:rPr>
          <w:rFonts w:ascii="Times New Roman" w:eastAsia="MS Mincho" w:hAnsi="Times New Roman"/>
          <w:b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b/>
          <w:color w:val="auto"/>
          <w:sz w:val="28"/>
          <w:szCs w:val="28"/>
          <w:lang w:eastAsia="en-US"/>
        </w:rPr>
        <w:t>для работников образования</w:t>
      </w:r>
    </w:p>
    <w:p w:rsidR="007A1F01" w:rsidRPr="00583C0D" w:rsidRDefault="007A1F01" w:rsidP="007A1F01">
      <w:pPr>
        <w:widowControl/>
        <w:jc w:val="center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583C0D" w:rsidRDefault="00640A17" w:rsidP="00640A17">
      <w:pPr>
        <w:widowControl/>
        <w:spacing w:after="120"/>
        <w:jc w:val="center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b/>
          <w:color w:val="auto"/>
          <w:sz w:val="28"/>
          <w:szCs w:val="28"/>
          <w:lang w:eastAsia="en-US"/>
        </w:rPr>
        <w:t>1. Общие положения</w:t>
      </w:r>
    </w:p>
    <w:p w:rsidR="00640A17" w:rsidRPr="00583C0D" w:rsidRDefault="00640A17" w:rsidP="007A1F01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1.1. Настоящее Положение определяет порядок присуждения и выплаты ежегодной премии главы Новосергиевского района работникам образовательных организаций района (далее — Премия).</w:t>
      </w:r>
    </w:p>
    <w:p w:rsidR="00640A17" w:rsidRPr="00583C0D" w:rsidRDefault="00640A17" w:rsidP="007A1F01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1.2. Премия учреждается в целях поощрения работников образования за высокие профессиональные достижения, значительный вклад в развитие системы образования района, внедрение инновационных педагогических практик, а также за результативную наставническую деятельность.</w:t>
      </w:r>
    </w:p>
    <w:p w:rsidR="00640A17" w:rsidRPr="00583C0D" w:rsidRDefault="00640A17" w:rsidP="007A1F01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1.3. Присуждение Премии осуществляется на конкурсной основе по результатам рассмотрения кандидатур Комиссией.</w:t>
      </w:r>
    </w:p>
    <w:p w:rsidR="00640A17" w:rsidRPr="00583C0D" w:rsidRDefault="00640A17" w:rsidP="007A1F01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1.4. Количество Премий ежегодно составляет не более 5 (пяти). Размер Премии каждому лауреату устанавливается постановлением главы Новосергиевского района на соответствующий финансовый год исходя из объёма бюджетных ассигнований, предусмотренных на эти цели в бюджете Новосергиевского района. Премия выплачивается всем лауреатам в равном размере.</w:t>
      </w:r>
    </w:p>
    <w:p w:rsidR="00640A17" w:rsidRPr="00583C0D" w:rsidRDefault="00640A17" w:rsidP="00583C0D">
      <w:pPr>
        <w:widowControl/>
        <w:jc w:val="center"/>
        <w:rPr>
          <w:rFonts w:ascii="Times New Roman" w:eastAsia="MS Mincho" w:hAnsi="Times New Roman"/>
          <w:b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b/>
          <w:color w:val="auto"/>
          <w:sz w:val="28"/>
          <w:szCs w:val="28"/>
          <w:lang w:eastAsia="en-US"/>
        </w:rPr>
        <w:t>2. Условия участия и требования к кандидатам</w:t>
      </w:r>
    </w:p>
    <w:p w:rsidR="00583C0D" w:rsidRPr="00583C0D" w:rsidRDefault="00583C0D" w:rsidP="00583C0D">
      <w:pPr>
        <w:widowControl/>
        <w:jc w:val="center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583C0D" w:rsidRDefault="00640A17" w:rsidP="00583C0D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2.1. На соискание Премии могут выдвигаться работники муниципальных образовательных организаций, осуществляющих деятельность на территории Новосергиевского района: педагогические, руководящие и иные работники, непосредственно участвующие в образовательном процессе.</w:t>
      </w:r>
    </w:p>
    <w:p w:rsidR="00640A17" w:rsidRPr="00583C0D" w:rsidRDefault="00640A17" w:rsidP="007A1F01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2.2. Кандидат должен иметь стаж работы в системе образования не менее 3 (трёх) лет, в том числе не менее 1 (одного) года в текущей должности.</w:t>
      </w:r>
    </w:p>
    <w:p w:rsidR="00640A17" w:rsidRPr="00583C0D" w:rsidRDefault="00640A17" w:rsidP="007A1F01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2.3. К участию в конкурсе не допускаются лица, имеющие неснятые дисциплинарные взыскания на момент подачи документов.</w:t>
      </w:r>
    </w:p>
    <w:p w:rsidR="00583C0D" w:rsidRPr="00583C0D" w:rsidRDefault="00583C0D" w:rsidP="007A1F01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583C0D" w:rsidRDefault="00640A17" w:rsidP="00583C0D">
      <w:pPr>
        <w:widowControl/>
        <w:jc w:val="center"/>
        <w:rPr>
          <w:rFonts w:ascii="Times New Roman" w:eastAsia="MS Mincho" w:hAnsi="Times New Roman"/>
          <w:b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b/>
          <w:color w:val="auto"/>
          <w:sz w:val="28"/>
          <w:szCs w:val="28"/>
          <w:lang w:eastAsia="en-US"/>
        </w:rPr>
        <w:t>3. Порядок выдвижения кандидатур</w:t>
      </w:r>
    </w:p>
    <w:p w:rsidR="00583C0D" w:rsidRPr="00583C0D" w:rsidRDefault="00583C0D" w:rsidP="00583C0D">
      <w:pPr>
        <w:widowControl/>
        <w:jc w:val="center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583C0D" w:rsidRDefault="00640A17" w:rsidP="00583C0D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3.1. Выдвижение кандидатов осуществляется коллективами образовательных организаций.</w:t>
      </w:r>
    </w:p>
    <w:p w:rsidR="00640A17" w:rsidRPr="00583C0D" w:rsidRDefault="00640A17" w:rsidP="007A1F01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lastRenderedPageBreak/>
        <w:t xml:space="preserve">3.2. Срок подачи документов на соискание Премии устанавливается приказом отдела образования администрации Новосергиевского района и доводится до сведения образовательных организаций не </w:t>
      </w:r>
      <w:proofErr w:type="gramStart"/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позднее</w:t>
      </w:r>
      <w:proofErr w:type="gramEnd"/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 чем за 30 календарных дней до его истечения.</w:t>
      </w:r>
    </w:p>
    <w:p w:rsidR="00640A17" w:rsidRPr="00583C0D" w:rsidRDefault="00640A17" w:rsidP="007A1F01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3.3. Для выдвижения кандидата представляются следующие документы:</w:t>
      </w:r>
    </w:p>
    <w:p w:rsidR="00640A17" w:rsidRPr="00583C0D" w:rsidRDefault="007A1F01" w:rsidP="007A1F01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-</w:t>
      </w:r>
      <w:r w:rsidR="00640A17"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 представление (ходатайство) с мотивированным обоснованием;</w:t>
      </w:r>
    </w:p>
    <w:p w:rsidR="00640A17" w:rsidRPr="00583C0D" w:rsidRDefault="007A1F01" w:rsidP="007A1F01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-</w:t>
      </w:r>
      <w:r w:rsidR="00640A17"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 характеристика с указанием конкретных достижений и результатов работы </w:t>
      </w:r>
      <w:proofErr w:type="gramStart"/>
      <w:r w:rsidR="00640A17"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за</w:t>
      </w:r>
      <w:proofErr w:type="gramEnd"/>
      <w:r w:rsidR="00640A17"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 последние 3 года;</w:t>
      </w:r>
    </w:p>
    <w:p w:rsidR="00640A17" w:rsidRPr="00583C0D" w:rsidRDefault="007A1F01" w:rsidP="007A1F01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-</w:t>
      </w:r>
      <w:r w:rsidR="00640A17"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 согласие на обработку персональных данных по форме согласно приложению № 1 к настоящему Положению.</w:t>
      </w:r>
    </w:p>
    <w:p w:rsidR="00640A17" w:rsidRPr="00583C0D" w:rsidRDefault="00640A17" w:rsidP="007A1F01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3.4. Документы подаются в отдел образования администрации Новосергиевского района.</w:t>
      </w:r>
    </w:p>
    <w:p w:rsidR="00E94443" w:rsidRPr="00583C0D" w:rsidRDefault="00E94443" w:rsidP="007A1F01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583C0D" w:rsidRDefault="00640A17" w:rsidP="00583C0D">
      <w:pPr>
        <w:widowControl/>
        <w:jc w:val="center"/>
        <w:rPr>
          <w:rFonts w:ascii="Times New Roman" w:eastAsia="MS Mincho" w:hAnsi="Times New Roman"/>
          <w:b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b/>
          <w:color w:val="auto"/>
          <w:sz w:val="28"/>
          <w:szCs w:val="28"/>
          <w:lang w:eastAsia="en-US"/>
        </w:rPr>
        <w:t>4. Критерии отбора кандидатов</w:t>
      </w:r>
    </w:p>
    <w:p w:rsidR="00583C0D" w:rsidRPr="00583C0D" w:rsidRDefault="00583C0D" w:rsidP="00583C0D">
      <w:pPr>
        <w:widowControl/>
        <w:jc w:val="center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583C0D" w:rsidRDefault="00640A17" w:rsidP="00583C0D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4.1. Оценка кандидатов осуществляется по следующим критериям:</w:t>
      </w:r>
    </w:p>
    <w:p w:rsidR="00640A17" w:rsidRPr="00583C0D" w:rsidRDefault="00640A17" w:rsidP="00E9444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1) результативность образовательной деятельности (динамика успеваемости, результаты внешних оценочных процедур, достижения обучающихся на олимпиадах, конкурсах);</w:t>
      </w:r>
    </w:p>
    <w:p w:rsidR="00640A17" w:rsidRPr="00583C0D" w:rsidRDefault="00640A17" w:rsidP="00E9444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2) внедрение инновационных и современных образовательных технологий, авторских методик;</w:t>
      </w:r>
    </w:p>
    <w:p w:rsidR="00640A17" w:rsidRPr="00583C0D" w:rsidRDefault="00640A17" w:rsidP="00E9444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3) участие в методической работе, наставничестве, распространении передового педагогического опыта (выступления, публикации, руководство творческими группами);</w:t>
      </w:r>
    </w:p>
    <w:p w:rsidR="00640A17" w:rsidRPr="00583C0D" w:rsidRDefault="00640A17" w:rsidP="00E9444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4) вклад в развитие образовательной организации (участие в разработке программ, проектов, улучшение условий обучения);</w:t>
      </w:r>
    </w:p>
    <w:p w:rsidR="00640A17" w:rsidRPr="00583C0D" w:rsidRDefault="00640A17" w:rsidP="00E9444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5) общественная активность и взаимодействие с родительской общественностью.</w:t>
      </w:r>
    </w:p>
    <w:p w:rsidR="00640A17" w:rsidRPr="00583C0D" w:rsidRDefault="00640A17" w:rsidP="00E94443">
      <w:pPr>
        <w:widowControl/>
        <w:ind w:firstLine="709"/>
        <w:jc w:val="center"/>
        <w:rPr>
          <w:rFonts w:ascii="Times New Roman" w:eastAsia="MS Mincho" w:hAnsi="Times New Roman"/>
          <w:b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b/>
          <w:color w:val="auto"/>
          <w:sz w:val="28"/>
          <w:szCs w:val="28"/>
          <w:lang w:eastAsia="en-US"/>
        </w:rPr>
        <w:t>5. Комиссия по присуждению Премии</w:t>
      </w:r>
    </w:p>
    <w:p w:rsidR="00583C0D" w:rsidRPr="00583C0D" w:rsidRDefault="00583C0D" w:rsidP="00E94443">
      <w:pPr>
        <w:widowControl/>
        <w:ind w:firstLine="709"/>
        <w:jc w:val="center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583C0D" w:rsidRDefault="00640A17" w:rsidP="00E9444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5.1. Для рассмотрения кандидатур и определения лауреатов Премии </w:t>
      </w:r>
      <w:r w:rsidR="00DA430A"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ежегодно </w:t>
      </w: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приказом отдела образования администрации Новосергиевского района </w:t>
      </w:r>
      <w:r w:rsidR="00DA430A"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 xml:space="preserve">формируется и </w:t>
      </w: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утверждается состав Комиссии</w:t>
      </w:r>
      <w:r w:rsidR="00DA430A" w:rsidRPr="00583C0D">
        <w:rPr>
          <w:sz w:val="28"/>
          <w:szCs w:val="28"/>
        </w:rPr>
        <w:t xml:space="preserve"> </w:t>
      </w:r>
      <w:r w:rsidR="00DA430A"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на основании полномочий, предоставленных постановлением главы</w:t>
      </w: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.</w:t>
      </w:r>
    </w:p>
    <w:p w:rsidR="00640A17" w:rsidRPr="00583C0D" w:rsidRDefault="00640A17" w:rsidP="00E9444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5.2. Комиссия проводит оценку представленных материалов, при необходимости запрашивает дополнительные сведения. Заседание Комиссии проводится в срок не позднее 15 рабочих дней со дня окончания приёма документов.</w:t>
      </w:r>
    </w:p>
    <w:p w:rsidR="00640A17" w:rsidRPr="00583C0D" w:rsidRDefault="00640A17" w:rsidP="00E9444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5.3. Заседание Комиссии правомочно, если на нём присутствует не менее 2/3 от утверждённого состава.</w:t>
      </w:r>
    </w:p>
    <w:p w:rsidR="00640A17" w:rsidRPr="00583C0D" w:rsidRDefault="00640A17" w:rsidP="00E9444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lastRenderedPageBreak/>
        <w:t>5.4. Решение Комиссии принимается простым большинством голосов присутствующих членов. При равенстве голосов решающим является голос председательствующего.</w:t>
      </w:r>
    </w:p>
    <w:p w:rsidR="00640A17" w:rsidRPr="00583C0D" w:rsidRDefault="00640A17" w:rsidP="00E9444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5.5. На основании протокола Комиссии готовится проект постановления главы Новосергиевского района о присуждении Премии, в котором указываются фамилии лауреатов и размер Премии.</w:t>
      </w:r>
    </w:p>
    <w:p w:rsidR="00E94443" w:rsidRPr="00583C0D" w:rsidRDefault="00E94443" w:rsidP="00E9444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583C0D" w:rsidRDefault="00640A17" w:rsidP="00583C0D">
      <w:pPr>
        <w:widowControl/>
        <w:jc w:val="center"/>
        <w:rPr>
          <w:rFonts w:ascii="Times New Roman" w:eastAsia="MS Mincho" w:hAnsi="Times New Roman"/>
          <w:b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b/>
          <w:color w:val="auto"/>
          <w:sz w:val="28"/>
          <w:szCs w:val="28"/>
          <w:lang w:eastAsia="en-US"/>
        </w:rPr>
        <w:t>6. Порядок вручения и выплаты</w:t>
      </w:r>
    </w:p>
    <w:p w:rsidR="00583C0D" w:rsidRPr="00583C0D" w:rsidRDefault="00583C0D" w:rsidP="00583C0D">
      <w:pPr>
        <w:widowControl/>
        <w:jc w:val="center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583C0D" w:rsidRDefault="00640A17" w:rsidP="00583C0D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6.1. Вручение Премии производится в торжественной обстановке, приуроченной к профессиональному празднику (День учителя).</w:t>
      </w:r>
    </w:p>
    <w:p w:rsidR="00640A17" w:rsidRPr="00583C0D" w:rsidRDefault="00640A17" w:rsidP="00E9444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6.2. Выплата Премии осуществляется в порядке, установленном бюджетным законодательством и нормативными актами администрации района.</w:t>
      </w:r>
    </w:p>
    <w:p w:rsidR="00640A17" w:rsidRPr="00583C0D" w:rsidRDefault="00640A17" w:rsidP="00E9444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6.3. На размер Премии начисляется районный коэффициент в размере 1,15, установленный для Оренбургской области. Сумма Премии с учётом районного коэффициента указывается в постановлении главы Новосергиевского района о присуждении Премии.</w:t>
      </w:r>
    </w:p>
    <w:p w:rsidR="00640A17" w:rsidRPr="00583C0D" w:rsidRDefault="00640A17" w:rsidP="00E9444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6.4. Премия подлежит обложению налогом на доходы физических лиц (НДФЛ) в соответствии с главой 23 Налогового кодекса Российской Федерации. Удержание и перечисление НДФЛ в бюджет осуществляется налоговым агентом, осуществляющим выплату Премии, в установленном порядке.</w:t>
      </w:r>
    </w:p>
    <w:p w:rsidR="00640A17" w:rsidRPr="00583C0D" w:rsidRDefault="00640A17" w:rsidP="00E9444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6.5. Выплата Премии производится за счёт средств бюджета Новосергиевского района, предусмотренных на указанные цели.</w:t>
      </w:r>
    </w:p>
    <w:p w:rsidR="00E94443" w:rsidRPr="00583C0D" w:rsidRDefault="00E94443" w:rsidP="00E9444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583C0D" w:rsidRDefault="00640A17" w:rsidP="00583C0D">
      <w:pPr>
        <w:widowControl/>
        <w:jc w:val="center"/>
        <w:rPr>
          <w:rFonts w:ascii="Times New Roman" w:eastAsia="MS Mincho" w:hAnsi="Times New Roman"/>
          <w:b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b/>
          <w:color w:val="auto"/>
          <w:sz w:val="28"/>
          <w:szCs w:val="28"/>
          <w:lang w:eastAsia="en-US"/>
        </w:rPr>
        <w:t>7. Заключительные положения</w:t>
      </w:r>
    </w:p>
    <w:p w:rsidR="00583C0D" w:rsidRPr="00583C0D" w:rsidRDefault="00583C0D" w:rsidP="00583C0D">
      <w:pPr>
        <w:widowControl/>
        <w:jc w:val="center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</w:p>
    <w:p w:rsidR="00640A17" w:rsidRPr="00583C0D" w:rsidRDefault="00640A17" w:rsidP="00583C0D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7.1. Настоящее Положение вступает в силу со дня вступления в силу постановления главы Новосергиевского района, которым оно утверждено.</w:t>
      </w:r>
    </w:p>
    <w:p w:rsidR="00640A17" w:rsidRPr="00583C0D" w:rsidRDefault="00640A17" w:rsidP="00E94443">
      <w:pPr>
        <w:widowControl/>
        <w:ind w:firstLine="709"/>
        <w:jc w:val="both"/>
        <w:rPr>
          <w:rFonts w:ascii="Times New Roman" w:eastAsia="MS Mincho" w:hAnsi="Times New Roman"/>
          <w:color w:val="auto"/>
          <w:sz w:val="28"/>
          <w:szCs w:val="28"/>
          <w:lang w:eastAsia="en-US"/>
        </w:rPr>
      </w:pPr>
      <w:r w:rsidRPr="00583C0D">
        <w:rPr>
          <w:rFonts w:ascii="Times New Roman" w:eastAsia="MS Mincho" w:hAnsi="Times New Roman"/>
          <w:color w:val="auto"/>
          <w:sz w:val="28"/>
          <w:szCs w:val="28"/>
          <w:lang w:eastAsia="en-US"/>
        </w:rPr>
        <w:t>7.2. Изменения и дополнения в Положение вносятся постановлением главы Новосергиевского района.</w:t>
      </w:r>
    </w:p>
    <w:p w:rsidR="00640A17" w:rsidRPr="00640A17" w:rsidRDefault="00640A17" w:rsidP="00640A17">
      <w:pPr>
        <w:widowControl/>
        <w:rPr>
          <w:rFonts w:ascii="Times New Roman" w:eastAsia="MS Mincho" w:hAnsi="Times New Roman"/>
          <w:color w:val="auto"/>
          <w:sz w:val="26"/>
          <w:szCs w:val="26"/>
          <w:lang w:eastAsia="en-US"/>
        </w:rPr>
      </w:pPr>
      <w:r w:rsidRPr="00640A17">
        <w:rPr>
          <w:rFonts w:ascii="Times New Roman" w:eastAsia="MS Mincho" w:hAnsi="Times New Roman"/>
          <w:color w:val="auto"/>
          <w:sz w:val="26"/>
          <w:szCs w:val="26"/>
          <w:lang w:eastAsia="en-US"/>
        </w:rPr>
        <w:br w:type="page"/>
      </w:r>
    </w:p>
    <w:p w:rsidR="00640A17" w:rsidRPr="00640A17" w:rsidRDefault="00640A17" w:rsidP="00640A17">
      <w:pPr>
        <w:pStyle w:val="ae"/>
        <w:jc w:val="right"/>
        <w:rPr>
          <w:rFonts w:ascii="Times New Roman" w:eastAsia="MS Mincho" w:hAnsi="Times New Roman"/>
          <w:lang w:eastAsia="en-US"/>
        </w:rPr>
      </w:pPr>
      <w:r w:rsidRPr="00640A17">
        <w:rPr>
          <w:rFonts w:ascii="Times New Roman" w:eastAsia="MS Mincho" w:hAnsi="Times New Roman"/>
          <w:lang w:eastAsia="en-US"/>
        </w:rPr>
        <w:lastRenderedPageBreak/>
        <w:t>Приложение № 1</w:t>
      </w:r>
    </w:p>
    <w:p w:rsidR="00640A17" w:rsidRPr="00640A17" w:rsidRDefault="00640A17" w:rsidP="00640A17">
      <w:pPr>
        <w:pStyle w:val="ae"/>
        <w:jc w:val="right"/>
        <w:rPr>
          <w:rFonts w:ascii="Times New Roman" w:eastAsia="MS Mincho" w:hAnsi="Times New Roman"/>
          <w:lang w:eastAsia="en-US"/>
        </w:rPr>
      </w:pPr>
      <w:r w:rsidRPr="00640A17">
        <w:rPr>
          <w:rFonts w:ascii="Times New Roman" w:eastAsia="MS Mincho" w:hAnsi="Times New Roman"/>
          <w:lang w:eastAsia="en-US"/>
        </w:rPr>
        <w:t>к Положению о ежегодной премии</w:t>
      </w:r>
    </w:p>
    <w:p w:rsidR="00640A17" w:rsidRPr="00640A17" w:rsidRDefault="00640A17" w:rsidP="00640A17">
      <w:pPr>
        <w:pStyle w:val="ae"/>
        <w:jc w:val="right"/>
        <w:rPr>
          <w:rFonts w:ascii="Times New Roman" w:eastAsia="MS Mincho" w:hAnsi="Times New Roman"/>
          <w:lang w:eastAsia="en-US"/>
        </w:rPr>
      </w:pPr>
      <w:r w:rsidRPr="00640A17">
        <w:rPr>
          <w:rFonts w:ascii="Times New Roman" w:eastAsia="MS Mincho" w:hAnsi="Times New Roman"/>
          <w:lang w:eastAsia="en-US"/>
        </w:rPr>
        <w:t>главы Новосергиевского района</w:t>
      </w:r>
    </w:p>
    <w:p w:rsidR="00640A17" w:rsidRPr="00640A17" w:rsidRDefault="00640A17" w:rsidP="00640A17">
      <w:pPr>
        <w:pStyle w:val="ae"/>
        <w:jc w:val="right"/>
        <w:rPr>
          <w:rFonts w:ascii="Times New Roman" w:eastAsia="MS Mincho" w:hAnsi="Times New Roman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lang w:eastAsia="en-US"/>
        </w:rPr>
        <w:t>для</w:t>
      </w:r>
      <w:r w:rsidRPr="00640A17">
        <w:rPr>
          <w:rFonts w:ascii="Times New Roman" w:eastAsia="MS Mincho" w:hAnsi="Times New Roman"/>
          <w:sz w:val="24"/>
          <w:szCs w:val="22"/>
          <w:lang w:eastAsia="en-US"/>
        </w:rPr>
        <w:t xml:space="preserve"> работников образования</w:t>
      </w:r>
    </w:p>
    <w:p w:rsidR="00E94443" w:rsidRDefault="00E94443" w:rsidP="00640A17">
      <w:pPr>
        <w:widowControl/>
        <w:spacing w:after="240"/>
        <w:jc w:val="center"/>
        <w:rPr>
          <w:rFonts w:ascii="Times New Roman" w:eastAsia="MS Mincho" w:hAnsi="Times New Roman"/>
          <w:i/>
          <w:color w:val="auto"/>
          <w:sz w:val="24"/>
          <w:szCs w:val="22"/>
          <w:lang w:eastAsia="en-US"/>
        </w:rPr>
      </w:pPr>
    </w:p>
    <w:p w:rsidR="00640A17" w:rsidRPr="00640A17" w:rsidRDefault="00640A17" w:rsidP="00640A17">
      <w:pPr>
        <w:widowControl/>
        <w:spacing w:after="240"/>
        <w:jc w:val="center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i/>
          <w:color w:val="auto"/>
          <w:sz w:val="24"/>
          <w:szCs w:val="22"/>
          <w:lang w:eastAsia="en-US"/>
        </w:rPr>
        <w:t>Форма согласия на обработку персональных данных</w:t>
      </w:r>
    </w:p>
    <w:p w:rsidR="00640A17" w:rsidRPr="00640A17" w:rsidRDefault="00640A17" w:rsidP="00640A17">
      <w:pPr>
        <w:widowControl/>
        <w:spacing w:after="80"/>
        <w:jc w:val="center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b/>
          <w:color w:val="auto"/>
          <w:sz w:val="24"/>
          <w:szCs w:val="22"/>
          <w:lang w:eastAsia="en-US"/>
        </w:rPr>
        <w:t>СОГЛАСИЕ</w:t>
      </w:r>
    </w:p>
    <w:p w:rsidR="00640A17" w:rsidRPr="00640A17" w:rsidRDefault="00640A17" w:rsidP="00640A17">
      <w:pPr>
        <w:widowControl/>
        <w:spacing w:after="80"/>
        <w:jc w:val="center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b/>
          <w:color w:val="auto"/>
          <w:sz w:val="24"/>
          <w:szCs w:val="22"/>
          <w:lang w:eastAsia="en-US"/>
        </w:rPr>
        <w:t>на обработку персональных данных в целях рассмотрения кандидатуры</w:t>
      </w:r>
    </w:p>
    <w:p w:rsidR="00640A17" w:rsidRPr="00640A17" w:rsidRDefault="00640A17" w:rsidP="00640A17">
      <w:pPr>
        <w:widowControl/>
        <w:spacing w:after="240"/>
        <w:jc w:val="center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b/>
          <w:color w:val="auto"/>
          <w:sz w:val="24"/>
          <w:szCs w:val="22"/>
          <w:lang w:eastAsia="en-US"/>
        </w:rPr>
        <w:t>на соискание премии главы Новосергиевского района</w:t>
      </w:r>
    </w:p>
    <w:p w:rsidR="00640A17" w:rsidRPr="00640A17" w:rsidRDefault="00640A17" w:rsidP="00640A17">
      <w:pPr>
        <w:widowControl/>
        <w:spacing w:after="40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color w:val="auto"/>
          <w:sz w:val="24"/>
          <w:szCs w:val="22"/>
          <w:lang w:eastAsia="en-US"/>
        </w:rPr>
        <w:t>Я, _______________________________________________________________,</w:t>
      </w:r>
    </w:p>
    <w:p w:rsidR="00640A17" w:rsidRPr="00640A17" w:rsidRDefault="00640A17" w:rsidP="00640A17">
      <w:pPr>
        <w:widowControl/>
        <w:spacing w:after="80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i/>
          <w:color w:val="auto"/>
          <w:sz w:val="20"/>
          <w:szCs w:val="22"/>
          <w:lang w:eastAsia="en-US"/>
        </w:rPr>
        <w:t>(Ф.И.О. полностью)</w:t>
      </w:r>
    </w:p>
    <w:p w:rsidR="00640A17" w:rsidRPr="00640A17" w:rsidRDefault="00640A17" w:rsidP="00640A17">
      <w:pPr>
        <w:widowControl/>
        <w:spacing w:after="40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color w:val="auto"/>
          <w:sz w:val="24"/>
          <w:szCs w:val="22"/>
          <w:lang w:eastAsia="en-US"/>
        </w:rPr>
        <w:t>паспорт: серия ______ № __________, выдан ____________________________</w:t>
      </w:r>
    </w:p>
    <w:p w:rsidR="00640A17" w:rsidRPr="00640A17" w:rsidRDefault="00E94443" w:rsidP="00640A17">
      <w:pPr>
        <w:widowControl/>
        <w:spacing w:after="80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>
        <w:rPr>
          <w:rFonts w:ascii="Times New Roman" w:eastAsia="MS Mincho" w:hAnsi="Times New Roman"/>
          <w:i/>
          <w:color w:val="auto"/>
          <w:sz w:val="20"/>
          <w:szCs w:val="22"/>
          <w:lang w:eastAsia="en-US"/>
        </w:rPr>
        <w:t xml:space="preserve">                         </w:t>
      </w:r>
      <w:r w:rsidR="00640A17" w:rsidRPr="00640A17">
        <w:rPr>
          <w:rFonts w:ascii="Times New Roman" w:eastAsia="MS Mincho" w:hAnsi="Times New Roman"/>
          <w:i/>
          <w:color w:val="auto"/>
          <w:sz w:val="20"/>
          <w:szCs w:val="22"/>
          <w:lang w:eastAsia="en-US"/>
        </w:rPr>
        <w:t>(кем, когда)</w:t>
      </w:r>
    </w:p>
    <w:p w:rsidR="00640A17" w:rsidRPr="00640A17" w:rsidRDefault="00640A17" w:rsidP="00640A17">
      <w:pPr>
        <w:widowControl/>
        <w:spacing w:after="120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color w:val="auto"/>
          <w:sz w:val="24"/>
          <w:szCs w:val="22"/>
          <w:lang w:eastAsia="en-US"/>
        </w:rPr>
        <w:t>дата выдачи паспорта: «__» ____________ ____ г.</w:t>
      </w:r>
    </w:p>
    <w:p w:rsidR="00640A17" w:rsidRPr="00640A17" w:rsidRDefault="00640A17" w:rsidP="00640A17">
      <w:pPr>
        <w:widowControl/>
        <w:spacing w:after="240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color w:val="auto"/>
          <w:sz w:val="24"/>
          <w:szCs w:val="22"/>
          <w:lang w:eastAsia="en-US"/>
        </w:rPr>
        <w:t>адрес регистрации: _________________________________________________</w:t>
      </w:r>
    </w:p>
    <w:p w:rsidR="00640A17" w:rsidRPr="00640A17" w:rsidRDefault="00640A17" w:rsidP="00E94443">
      <w:pPr>
        <w:widowControl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color w:val="auto"/>
          <w:sz w:val="24"/>
          <w:szCs w:val="22"/>
          <w:lang w:eastAsia="en-US"/>
        </w:rPr>
        <w:t>в соответствии со ст. 9 Федерального закона от 27.07.2006 № 152-ФЗ «О персональных данных» свободно, своей волей и в своём интересе даю согласие администрации Новосергиевского района (адрес: _____________________________________________) на обработку моих персональных данных в целях рассмотрения моей кандидатуры на соискание премии главы Новосергиевского района для работников образования.</w:t>
      </w:r>
    </w:p>
    <w:p w:rsidR="00640A17" w:rsidRPr="00640A17" w:rsidRDefault="00640A17" w:rsidP="00E94443">
      <w:pPr>
        <w:widowControl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b/>
          <w:color w:val="auto"/>
          <w:sz w:val="24"/>
          <w:szCs w:val="22"/>
          <w:lang w:eastAsia="en-US"/>
        </w:rPr>
        <w:t>Перечень персональных данных, на обработку которых даётся согласие:</w:t>
      </w:r>
    </w:p>
    <w:p w:rsidR="00640A17" w:rsidRPr="00640A17" w:rsidRDefault="00640A17" w:rsidP="00640A17">
      <w:pPr>
        <w:widowControl/>
        <w:spacing w:after="40"/>
        <w:ind w:left="709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color w:val="auto"/>
          <w:sz w:val="24"/>
          <w:szCs w:val="22"/>
          <w:lang w:eastAsia="en-US"/>
        </w:rPr>
        <w:t>— Ф.И.О., дата и место рождения;</w:t>
      </w:r>
    </w:p>
    <w:p w:rsidR="00640A17" w:rsidRPr="00640A17" w:rsidRDefault="00640A17" w:rsidP="00640A17">
      <w:pPr>
        <w:widowControl/>
        <w:spacing w:after="40"/>
        <w:ind w:left="709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color w:val="auto"/>
          <w:sz w:val="24"/>
          <w:szCs w:val="22"/>
          <w:lang w:eastAsia="en-US"/>
        </w:rPr>
        <w:t>— сведения об образовании, квалификации, стаже работы;</w:t>
      </w:r>
    </w:p>
    <w:p w:rsidR="00640A17" w:rsidRPr="00640A17" w:rsidRDefault="00640A17" w:rsidP="00640A17">
      <w:pPr>
        <w:widowControl/>
        <w:spacing w:after="40"/>
        <w:ind w:left="709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color w:val="auto"/>
          <w:sz w:val="24"/>
          <w:szCs w:val="22"/>
          <w:lang w:eastAsia="en-US"/>
        </w:rPr>
        <w:t>— сведения о трудовой деятельности (место работы, должность);</w:t>
      </w:r>
    </w:p>
    <w:p w:rsidR="00640A17" w:rsidRPr="00640A17" w:rsidRDefault="00640A17" w:rsidP="00640A17">
      <w:pPr>
        <w:widowControl/>
        <w:spacing w:after="40"/>
        <w:ind w:left="709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color w:val="auto"/>
          <w:sz w:val="24"/>
          <w:szCs w:val="22"/>
          <w:lang w:eastAsia="en-US"/>
        </w:rPr>
        <w:t>— сведения о наградах, поощрениях, достижениях;</w:t>
      </w:r>
    </w:p>
    <w:p w:rsidR="00640A17" w:rsidRPr="00640A17" w:rsidRDefault="00640A17" w:rsidP="00640A17">
      <w:pPr>
        <w:widowControl/>
        <w:spacing w:after="240"/>
        <w:ind w:left="709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color w:val="auto"/>
          <w:sz w:val="24"/>
          <w:szCs w:val="22"/>
          <w:lang w:eastAsia="en-US"/>
        </w:rPr>
        <w:t xml:space="preserve">— контактные данные (телефон, </w:t>
      </w:r>
      <w:r w:rsidRPr="00640A17">
        <w:rPr>
          <w:rFonts w:ascii="Times New Roman" w:eastAsia="MS Mincho" w:hAnsi="Times New Roman"/>
          <w:color w:val="auto"/>
          <w:sz w:val="24"/>
          <w:szCs w:val="22"/>
          <w:lang w:val="en-US" w:eastAsia="en-US"/>
        </w:rPr>
        <w:t>e</w:t>
      </w:r>
      <w:r w:rsidRPr="00640A17">
        <w:rPr>
          <w:rFonts w:ascii="Times New Roman" w:eastAsia="MS Mincho" w:hAnsi="Times New Roman"/>
          <w:color w:val="auto"/>
          <w:sz w:val="24"/>
          <w:szCs w:val="22"/>
          <w:lang w:eastAsia="en-US"/>
        </w:rPr>
        <w:t>-</w:t>
      </w:r>
      <w:r w:rsidRPr="00640A17">
        <w:rPr>
          <w:rFonts w:ascii="Times New Roman" w:eastAsia="MS Mincho" w:hAnsi="Times New Roman"/>
          <w:color w:val="auto"/>
          <w:sz w:val="24"/>
          <w:szCs w:val="22"/>
          <w:lang w:val="en-US" w:eastAsia="en-US"/>
        </w:rPr>
        <w:t>mail</w:t>
      </w:r>
      <w:r w:rsidRPr="00640A17">
        <w:rPr>
          <w:rFonts w:ascii="Times New Roman" w:eastAsia="MS Mincho" w:hAnsi="Times New Roman"/>
          <w:color w:val="auto"/>
          <w:sz w:val="24"/>
          <w:szCs w:val="22"/>
          <w:lang w:eastAsia="en-US"/>
        </w:rPr>
        <w:t xml:space="preserve"> — при наличии).</w:t>
      </w:r>
    </w:p>
    <w:p w:rsidR="00640A17" w:rsidRPr="00640A17" w:rsidRDefault="00640A17" w:rsidP="00E94443">
      <w:pPr>
        <w:widowControl/>
        <w:jc w:val="both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b/>
          <w:color w:val="auto"/>
          <w:sz w:val="24"/>
          <w:szCs w:val="22"/>
          <w:lang w:eastAsia="en-US"/>
        </w:rPr>
        <w:t>Перечень действий с персональными данными и способы их обработки:</w:t>
      </w:r>
    </w:p>
    <w:p w:rsidR="00640A17" w:rsidRPr="00640A17" w:rsidRDefault="00640A17" w:rsidP="00E94443">
      <w:pPr>
        <w:widowControl/>
        <w:jc w:val="both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color w:val="auto"/>
          <w:sz w:val="24"/>
          <w:szCs w:val="22"/>
          <w:lang w:eastAsia="en-US"/>
        </w:rPr>
        <w:t>Оператор осуществляет следующие действия с персональными данными: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 w:rsidR="00640A17" w:rsidRPr="00640A17" w:rsidRDefault="00640A17" w:rsidP="00E94443">
      <w:pPr>
        <w:widowControl/>
        <w:jc w:val="both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color w:val="auto"/>
          <w:sz w:val="24"/>
          <w:szCs w:val="22"/>
          <w:lang w:eastAsia="en-US"/>
        </w:rPr>
        <w:t>Обработка персональных данных осуществляется с использованием и без использования средств автоматизации.</w:t>
      </w:r>
    </w:p>
    <w:p w:rsidR="00640A17" w:rsidRPr="00640A17" w:rsidRDefault="00640A17" w:rsidP="00E94443">
      <w:pPr>
        <w:widowControl/>
        <w:jc w:val="both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color w:val="auto"/>
          <w:sz w:val="24"/>
          <w:szCs w:val="22"/>
          <w:lang w:eastAsia="en-US"/>
        </w:rPr>
        <w:t>Цель обработки: рассмотрение кандидатуры на соискание премии, формирование рейтингового списка, подготовка распорядительных документов.</w:t>
      </w:r>
    </w:p>
    <w:p w:rsidR="00640A17" w:rsidRPr="00640A17" w:rsidRDefault="00640A17" w:rsidP="00E94443">
      <w:pPr>
        <w:widowControl/>
        <w:jc w:val="both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color w:val="auto"/>
          <w:sz w:val="24"/>
          <w:szCs w:val="22"/>
          <w:lang w:eastAsia="en-US"/>
        </w:rPr>
        <w:t>Срок действия согласия: до завершения конкурсного отбора и издания постановления о присуждении премии, а в случае отказа — в течение 1 года с даты принятия решения.</w:t>
      </w:r>
    </w:p>
    <w:p w:rsidR="00640A17" w:rsidRDefault="00640A17" w:rsidP="00E94443">
      <w:pPr>
        <w:widowControl/>
        <w:jc w:val="both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  <w:r w:rsidRPr="00640A17">
        <w:rPr>
          <w:rFonts w:ascii="Times New Roman" w:eastAsia="MS Mincho" w:hAnsi="Times New Roman"/>
          <w:color w:val="auto"/>
          <w:sz w:val="24"/>
          <w:szCs w:val="22"/>
          <w:lang w:eastAsia="en-US"/>
        </w:rPr>
        <w:t>Порядок отзыва согласия: путём подачи письменного заявления в отдел образования администрации Новосергиевского района.</w:t>
      </w:r>
    </w:p>
    <w:p w:rsidR="00E94443" w:rsidRPr="00640A17" w:rsidRDefault="00E94443" w:rsidP="00E94443">
      <w:pPr>
        <w:widowControl/>
        <w:jc w:val="both"/>
        <w:rPr>
          <w:rFonts w:ascii="Times New Roman" w:eastAsia="MS Mincho" w:hAnsi="Times New Roman"/>
          <w:color w:val="auto"/>
          <w:sz w:val="24"/>
          <w:szCs w:val="22"/>
          <w:lang w:eastAsia="en-US"/>
        </w:rPr>
      </w:pPr>
    </w:p>
    <w:p w:rsidR="00640A17" w:rsidRPr="00640A17" w:rsidRDefault="00640A17" w:rsidP="00640A17">
      <w:pPr>
        <w:widowControl/>
        <w:spacing w:after="120"/>
        <w:rPr>
          <w:rFonts w:ascii="Times New Roman" w:eastAsia="MS Mincho" w:hAnsi="Times New Roman"/>
          <w:color w:val="auto"/>
          <w:sz w:val="24"/>
          <w:szCs w:val="22"/>
          <w:lang w:val="en-US" w:eastAsia="en-US"/>
        </w:rPr>
      </w:pPr>
      <w:proofErr w:type="spellStart"/>
      <w:r w:rsidRPr="00640A17">
        <w:rPr>
          <w:rFonts w:ascii="Times New Roman" w:eastAsia="MS Mincho" w:hAnsi="Times New Roman"/>
          <w:color w:val="auto"/>
          <w:sz w:val="24"/>
          <w:szCs w:val="22"/>
          <w:lang w:val="en-US" w:eastAsia="en-US"/>
        </w:rPr>
        <w:t>Дата</w:t>
      </w:r>
      <w:proofErr w:type="spellEnd"/>
      <w:r w:rsidRPr="00640A17">
        <w:rPr>
          <w:rFonts w:ascii="Times New Roman" w:eastAsia="MS Mincho" w:hAnsi="Times New Roman"/>
          <w:color w:val="auto"/>
          <w:sz w:val="24"/>
          <w:szCs w:val="22"/>
          <w:lang w:val="en-US" w:eastAsia="en-US"/>
        </w:rPr>
        <w:t>: «__» ____________ ____ г.</w:t>
      </w:r>
    </w:p>
    <w:p w:rsidR="006131FA" w:rsidRPr="00382260" w:rsidRDefault="00640A17" w:rsidP="00E94443">
      <w:pPr>
        <w:widowControl/>
        <w:rPr>
          <w:rFonts w:ascii="Times New Roman" w:eastAsia="MS Mincho" w:hAnsi="Times New Roman"/>
          <w:color w:val="auto"/>
          <w:sz w:val="26"/>
          <w:szCs w:val="26"/>
          <w:lang w:eastAsia="en-US"/>
        </w:rPr>
      </w:pPr>
      <w:proofErr w:type="spellStart"/>
      <w:r w:rsidRPr="00640A17">
        <w:rPr>
          <w:rFonts w:ascii="Times New Roman" w:eastAsia="MS Mincho" w:hAnsi="Times New Roman"/>
          <w:color w:val="auto"/>
          <w:sz w:val="24"/>
          <w:szCs w:val="22"/>
          <w:lang w:val="en-US" w:eastAsia="en-US"/>
        </w:rPr>
        <w:t>Подпись</w:t>
      </w:r>
      <w:proofErr w:type="spellEnd"/>
      <w:r w:rsidRPr="00640A17">
        <w:rPr>
          <w:rFonts w:ascii="Times New Roman" w:eastAsia="MS Mincho" w:hAnsi="Times New Roman"/>
          <w:color w:val="auto"/>
          <w:sz w:val="24"/>
          <w:szCs w:val="22"/>
          <w:lang w:val="en-US" w:eastAsia="en-US"/>
        </w:rPr>
        <w:t>: _________________ /________________/</w:t>
      </w:r>
    </w:p>
    <w:sectPr w:rsidR="006131FA" w:rsidRPr="00382260" w:rsidSect="00640A17">
      <w:pgSz w:w="11906" w:h="16838"/>
      <w:pgMar w:top="1276" w:right="850" w:bottom="156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Segoe Print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E3F52"/>
    <w:multiLevelType w:val="multilevel"/>
    <w:tmpl w:val="028E3F52"/>
    <w:lvl w:ilvl="0">
      <w:start w:val="1"/>
      <w:numFmt w:val="decimal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pStyle w:val="3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7947168"/>
    <w:multiLevelType w:val="hybridMultilevel"/>
    <w:tmpl w:val="DC4A87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E996359"/>
    <w:multiLevelType w:val="multilevel"/>
    <w:tmpl w:val="2E99635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991"/>
    <w:rsid w:val="000E73BD"/>
    <w:rsid w:val="002A1045"/>
    <w:rsid w:val="00304EAD"/>
    <w:rsid w:val="00382260"/>
    <w:rsid w:val="00393213"/>
    <w:rsid w:val="003B47AC"/>
    <w:rsid w:val="00420C2C"/>
    <w:rsid w:val="0055437F"/>
    <w:rsid w:val="00564991"/>
    <w:rsid w:val="00583C0D"/>
    <w:rsid w:val="005A4D5E"/>
    <w:rsid w:val="005B7521"/>
    <w:rsid w:val="006131FA"/>
    <w:rsid w:val="00640A17"/>
    <w:rsid w:val="0066702A"/>
    <w:rsid w:val="0068089E"/>
    <w:rsid w:val="007A1F01"/>
    <w:rsid w:val="0081729D"/>
    <w:rsid w:val="00960A7D"/>
    <w:rsid w:val="00993881"/>
    <w:rsid w:val="00A5651D"/>
    <w:rsid w:val="00B74439"/>
    <w:rsid w:val="00B752E5"/>
    <w:rsid w:val="00BE59CE"/>
    <w:rsid w:val="00C23EA4"/>
    <w:rsid w:val="00C40E8E"/>
    <w:rsid w:val="00D20047"/>
    <w:rsid w:val="00D62739"/>
    <w:rsid w:val="00DA430A"/>
    <w:rsid w:val="00E94443"/>
    <w:rsid w:val="00EA41FD"/>
    <w:rsid w:val="29CF13BF"/>
    <w:rsid w:val="3CA4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/>
    <w:lsdException w:name="toc 3" w:semiHidden="0" w:uiPriority="39" w:unhideWhenUsed="0" w:qFormat="1"/>
    <w:lsdException w:name="toc 4" w:semiHidden="0" w:uiPriority="39" w:unhideWhenUsed="0" w:qFormat="1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Calibri" w:hAnsi="Calibri"/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jc w:val="both"/>
      <w:outlineLvl w:val="2"/>
    </w:pPr>
    <w:rPr>
      <w:rFonts w:ascii="Lucida Sans Unicode" w:hAnsi="Lucida Sans Unicode"/>
      <w:b/>
      <w:sz w:val="28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b/>
      <w:u w:val="single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1"/>
    <w:qFormat/>
    <w:rPr>
      <w:color w:val="0000FF"/>
      <w:u w:val="single"/>
    </w:rPr>
  </w:style>
  <w:style w:type="paragraph" w:customStyle="1" w:styleId="11">
    <w:name w:val="Гиперссылка1"/>
    <w:link w:val="a3"/>
    <w:qFormat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Segoe UI" w:hAnsi="Segoe UI"/>
      <w:sz w:val="18"/>
    </w:rPr>
  </w:style>
  <w:style w:type="paragraph" w:styleId="8">
    <w:name w:val="toc 8"/>
    <w:next w:val="a"/>
    <w:link w:val="80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9">
    <w:name w:val="toc 9"/>
    <w:next w:val="a"/>
    <w:link w:val="90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a6">
    <w:name w:val="Body Text"/>
    <w:basedOn w:val="a"/>
    <w:link w:val="a7"/>
    <w:qFormat/>
    <w:pPr>
      <w:spacing w:after="120"/>
    </w:pPr>
  </w:style>
  <w:style w:type="paragraph" w:styleId="12">
    <w:name w:val="toc 1"/>
    <w:next w:val="a"/>
    <w:link w:val="13"/>
    <w:uiPriority w:val="39"/>
    <w:qFormat/>
    <w:rPr>
      <w:rFonts w:ascii="XO Thames" w:hAnsi="XO Thames"/>
      <w:b/>
      <w:color w:val="000000"/>
      <w:sz w:val="28"/>
    </w:rPr>
  </w:style>
  <w:style w:type="paragraph" w:styleId="61">
    <w:name w:val="toc 6"/>
    <w:next w:val="a"/>
    <w:link w:val="62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qFormat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14">
    <w:name w:val="Обычный1"/>
    <w:qFormat/>
    <w:rPr>
      <w:rFonts w:ascii="Calibri" w:hAnsi="Calibri"/>
      <w:color w:val="000000"/>
      <w:sz w:val="22"/>
    </w:rPr>
  </w:style>
  <w:style w:type="character" w:customStyle="1" w:styleId="22">
    <w:name w:val="Оглавление 2 Знак"/>
    <w:link w:val="21"/>
    <w:qFormat/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62">
    <w:name w:val="Оглавление 6 Знак"/>
    <w:link w:val="61"/>
    <w:qFormat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Pr>
      <w:rFonts w:ascii="XO Thames" w:hAnsi="XO Thames"/>
      <w:sz w:val="28"/>
    </w:rPr>
  </w:style>
  <w:style w:type="character" w:customStyle="1" w:styleId="30">
    <w:name w:val="Заголовок 3 Знак"/>
    <w:basedOn w:val="14"/>
    <w:link w:val="3"/>
    <w:qFormat/>
    <w:rPr>
      <w:rFonts w:ascii="Lucida Sans Unicode" w:hAnsi="Lucida Sans Unicode"/>
      <w:b/>
      <w:color w:val="000000"/>
      <w:sz w:val="28"/>
    </w:rPr>
  </w:style>
  <w:style w:type="paragraph" w:customStyle="1" w:styleId="15">
    <w:name w:val="Основной шрифт абзаца1"/>
    <w:qFormat/>
    <w:rPr>
      <w:color w:val="000000"/>
    </w:rPr>
  </w:style>
  <w:style w:type="paragraph" w:styleId="ac">
    <w:name w:val="List Paragraph"/>
    <w:basedOn w:val="a"/>
    <w:link w:val="ad"/>
    <w:qFormat/>
    <w:pPr>
      <w:ind w:left="720"/>
      <w:contextualSpacing/>
    </w:pPr>
  </w:style>
  <w:style w:type="character" w:customStyle="1" w:styleId="ad">
    <w:name w:val="Абзац списка Знак"/>
    <w:basedOn w:val="14"/>
    <w:link w:val="ac"/>
    <w:qFormat/>
    <w:rPr>
      <w:rFonts w:ascii="Calibri" w:hAnsi="Calibri"/>
      <w:color w:val="000000"/>
      <w:sz w:val="22"/>
    </w:rPr>
  </w:style>
  <w:style w:type="character" w:customStyle="1" w:styleId="32">
    <w:name w:val="Оглавление 3 Знак"/>
    <w:link w:val="31"/>
    <w:qFormat/>
    <w:rPr>
      <w:rFonts w:ascii="XO Thames" w:hAnsi="XO Thames"/>
      <w:sz w:val="28"/>
    </w:rPr>
  </w:style>
  <w:style w:type="paragraph" w:customStyle="1" w:styleId="ConsPlusTitle">
    <w:name w:val="ConsPlusTitle"/>
    <w:link w:val="ConsPlusTitle1"/>
    <w:qFormat/>
    <w:pPr>
      <w:widowControl w:val="0"/>
    </w:pPr>
    <w:rPr>
      <w:rFonts w:ascii="Calibri" w:hAnsi="Calibri"/>
      <w:b/>
      <w:color w:val="000000"/>
      <w:sz w:val="22"/>
    </w:rPr>
  </w:style>
  <w:style w:type="character" w:customStyle="1" w:styleId="ConsPlusTitle1">
    <w:name w:val="ConsPlusTitle1"/>
    <w:link w:val="ConsPlusTitle"/>
    <w:rPr>
      <w:rFonts w:ascii="Calibri" w:hAnsi="Calibri"/>
      <w:b/>
      <w:sz w:val="22"/>
    </w:rPr>
  </w:style>
  <w:style w:type="character" w:customStyle="1" w:styleId="50">
    <w:name w:val="Заголовок 5 Знак"/>
    <w:basedOn w:val="14"/>
    <w:link w:val="5"/>
    <w:qFormat/>
    <w:rPr>
      <w:rFonts w:ascii="Calibri" w:hAnsi="Calibri"/>
      <w:b/>
      <w:color w:val="000000"/>
      <w:sz w:val="22"/>
      <w:u w:val="single"/>
    </w:rPr>
  </w:style>
  <w:style w:type="character" w:customStyle="1" w:styleId="10">
    <w:name w:val="Заголовок 1 Знак"/>
    <w:basedOn w:val="14"/>
    <w:link w:val="1"/>
    <w:qFormat/>
    <w:rPr>
      <w:rFonts w:ascii="Arial" w:hAnsi="Arial"/>
      <w:b/>
      <w:color w:val="000000"/>
      <w:sz w:val="32"/>
    </w:rPr>
  </w:style>
  <w:style w:type="paragraph" w:customStyle="1" w:styleId="ConsPlusNormal">
    <w:name w:val="ConsPlusNormal"/>
    <w:link w:val="ConsPlusNormal1"/>
    <w:qFormat/>
    <w:pPr>
      <w:widowControl w:val="0"/>
    </w:pPr>
    <w:rPr>
      <w:rFonts w:ascii="Calibri" w:hAnsi="Calibri"/>
      <w:color w:val="000000"/>
      <w:sz w:val="22"/>
    </w:rPr>
  </w:style>
  <w:style w:type="character" w:customStyle="1" w:styleId="ConsPlusNormal1">
    <w:name w:val="ConsPlusNormal1"/>
    <w:link w:val="ConsPlusNormal"/>
    <w:qFormat/>
    <w:rPr>
      <w:rFonts w:ascii="Calibri" w:hAnsi="Calibri"/>
      <w:sz w:val="22"/>
    </w:rPr>
  </w:style>
  <w:style w:type="paragraph" w:customStyle="1" w:styleId="Footnote">
    <w:name w:val="Footnote"/>
    <w:link w:val="Footnote1"/>
    <w:qFormat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2"/>
    <w:qFormat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paragraph" w:customStyle="1" w:styleId="81">
    <w:name w:val="Основной текст (8)"/>
    <w:basedOn w:val="a"/>
    <w:link w:val="810"/>
    <w:qFormat/>
    <w:pPr>
      <w:spacing w:line="317" w:lineRule="exact"/>
      <w:jc w:val="center"/>
    </w:pPr>
    <w:rPr>
      <w:rFonts w:ascii="Times New Roman" w:hAnsi="Times New Roman"/>
      <w:b/>
      <w:sz w:val="28"/>
    </w:rPr>
  </w:style>
  <w:style w:type="character" w:customStyle="1" w:styleId="810">
    <w:name w:val="Основной текст (8)1"/>
    <w:basedOn w:val="14"/>
    <w:link w:val="81"/>
    <w:qFormat/>
    <w:rPr>
      <w:rFonts w:ascii="Times New Roman" w:hAnsi="Times New Roman"/>
      <w:b/>
      <w:color w:val="000000"/>
      <w:sz w:val="28"/>
    </w:rPr>
  </w:style>
  <w:style w:type="character" w:customStyle="1" w:styleId="90">
    <w:name w:val="Оглавление 9 Знак"/>
    <w:link w:val="9"/>
    <w:qFormat/>
    <w:rPr>
      <w:rFonts w:ascii="XO Thames" w:hAnsi="XO Thames"/>
      <w:sz w:val="28"/>
    </w:rPr>
  </w:style>
  <w:style w:type="character" w:customStyle="1" w:styleId="80">
    <w:name w:val="Оглавление 8 Знак"/>
    <w:link w:val="8"/>
    <w:qFormat/>
    <w:rPr>
      <w:rFonts w:ascii="XO Thames" w:hAnsi="XO Thames"/>
      <w:sz w:val="28"/>
    </w:rPr>
  </w:style>
  <w:style w:type="character" w:customStyle="1" w:styleId="a5">
    <w:name w:val="Текст выноски Знак"/>
    <w:basedOn w:val="14"/>
    <w:link w:val="a4"/>
    <w:qFormat/>
    <w:rPr>
      <w:rFonts w:ascii="Segoe UI" w:hAnsi="Segoe UI"/>
      <w:color w:val="000000"/>
      <w:sz w:val="18"/>
    </w:rPr>
  </w:style>
  <w:style w:type="character" w:customStyle="1" w:styleId="52">
    <w:name w:val="Оглавление 5 Знак"/>
    <w:link w:val="51"/>
    <w:qFormat/>
    <w:rPr>
      <w:rFonts w:ascii="XO Thames" w:hAnsi="XO Thames"/>
      <w:sz w:val="28"/>
    </w:rPr>
  </w:style>
  <w:style w:type="character" w:customStyle="1" w:styleId="a7">
    <w:name w:val="Основной текст Знак"/>
    <w:basedOn w:val="14"/>
    <w:link w:val="a6"/>
    <w:qFormat/>
    <w:rPr>
      <w:rFonts w:ascii="Calibri" w:hAnsi="Calibri"/>
      <w:color w:val="000000"/>
      <w:sz w:val="22"/>
    </w:rPr>
  </w:style>
  <w:style w:type="character" w:customStyle="1" w:styleId="ab">
    <w:name w:val="Подзаголовок Знак"/>
    <w:link w:val="aa"/>
    <w:qFormat/>
    <w:rPr>
      <w:rFonts w:ascii="XO Thames" w:hAnsi="XO Thames"/>
      <w:i/>
      <w:sz w:val="24"/>
    </w:rPr>
  </w:style>
  <w:style w:type="character" w:customStyle="1" w:styleId="a9">
    <w:name w:val="Название Знак"/>
    <w:link w:val="a8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qFormat/>
    <w:rPr>
      <w:rFonts w:ascii="XO Thames" w:hAnsi="XO Thames"/>
      <w:b/>
      <w:sz w:val="24"/>
    </w:rPr>
  </w:style>
  <w:style w:type="paragraph" w:styleId="ae">
    <w:name w:val="No Spacing"/>
    <w:link w:val="af"/>
    <w:qFormat/>
    <w:rPr>
      <w:rFonts w:ascii="Calibri" w:hAnsi="Calibri"/>
      <w:color w:val="000000"/>
      <w:sz w:val="22"/>
    </w:rPr>
  </w:style>
  <w:style w:type="character" w:customStyle="1" w:styleId="af">
    <w:name w:val="Без интервала Знак"/>
    <w:link w:val="ae"/>
    <w:qFormat/>
    <w:rPr>
      <w:rFonts w:ascii="Calibri" w:hAnsi="Calibri"/>
      <w:sz w:val="22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character" w:customStyle="1" w:styleId="60">
    <w:name w:val="Заголовок 6 Знак"/>
    <w:basedOn w:val="14"/>
    <w:link w:val="6"/>
    <w:qFormat/>
    <w:rPr>
      <w:rFonts w:ascii="Calibri" w:hAnsi="Calibri"/>
      <w:b/>
      <w:color w:val="000000"/>
      <w:sz w:val="22"/>
    </w:rPr>
  </w:style>
  <w:style w:type="table" w:customStyle="1" w:styleId="16">
    <w:name w:val="Сетка таблицы1"/>
    <w:basedOn w:val="a1"/>
    <w:next w:val="af0"/>
    <w:uiPriority w:val="59"/>
    <w:rsid w:val="006131FA"/>
    <w:rPr>
      <w:rFonts w:ascii="Cambria" w:eastAsia="MS Mincho" w:hAnsi="Cambria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rsid w:val="006131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/>
    <w:lsdException w:name="toc 3" w:semiHidden="0" w:uiPriority="39" w:unhideWhenUsed="0" w:qFormat="1"/>
    <w:lsdException w:name="toc 4" w:semiHidden="0" w:uiPriority="39" w:unhideWhenUsed="0" w:qFormat="1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Calibri" w:hAnsi="Calibri"/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jc w:val="both"/>
      <w:outlineLvl w:val="2"/>
    </w:pPr>
    <w:rPr>
      <w:rFonts w:ascii="Lucida Sans Unicode" w:hAnsi="Lucida Sans Unicode"/>
      <w:b/>
      <w:sz w:val="28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b/>
      <w:u w:val="single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1"/>
    <w:qFormat/>
    <w:rPr>
      <w:color w:val="0000FF"/>
      <w:u w:val="single"/>
    </w:rPr>
  </w:style>
  <w:style w:type="paragraph" w:customStyle="1" w:styleId="11">
    <w:name w:val="Гиперссылка1"/>
    <w:link w:val="a3"/>
    <w:qFormat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Segoe UI" w:hAnsi="Segoe UI"/>
      <w:sz w:val="18"/>
    </w:rPr>
  </w:style>
  <w:style w:type="paragraph" w:styleId="8">
    <w:name w:val="toc 8"/>
    <w:next w:val="a"/>
    <w:link w:val="80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9">
    <w:name w:val="toc 9"/>
    <w:next w:val="a"/>
    <w:link w:val="90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a6">
    <w:name w:val="Body Text"/>
    <w:basedOn w:val="a"/>
    <w:link w:val="a7"/>
    <w:qFormat/>
    <w:pPr>
      <w:spacing w:after="120"/>
    </w:pPr>
  </w:style>
  <w:style w:type="paragraph" w:styleId="12">
    <w:name w:val="toc 1"/>
    <w:next w:val="a"/>
    <w:link w:val="13"/>
    <w:uiPriority w:val="39"/>
    <w:qFormat/>
    <w:rPr>
      <w:rFonts w:ascii="XO Thames" w:hAnsi="XO Thames"/>
      <w:b/>
      <w:color w:val="000000"/>
      <w:sz w:val="28"/>
    </w:rPr>
  </w:style>
  <w:style w:type="paragraph" w:styleId="61">
    <w:name w:val="toc 6"/>
    <w:next w:val="a"/>
    <w:link w:val="62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qFormat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14">
    <w:name w:val="Обычный1"/>
    <w:qFormat/>
    <w:rPr>
      <w:rFonts w:ascii="Calibri" w:hAnsi="Calibri"/>
      <w:color w:val="000000"/>
      <w:sz w:val="22"/>
    </w:rPr>
  </w:style>
  <w:style w:type="character" w:customStyle="1" w:styleId="22">
    <w:name w:val="Оглавление 2 Знак"/>
    <w:link w:val="21"/>
    <w:qFormat/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62">
    <w:name w:val="Оглавление 6 Знак"/>
    <w:link w:val="61"/>
    <w:qFormat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Pr>
      <w:rFonts w:ascii="XO Thames" w:hAnsi="XO Thames"/>
      <w:sz w:val="28"/>
    </w:rPr>
  </w:style>
  <w:style w:type="character" w:customStyle="1" w:styleId="30">
    <w:name w:val="Заголовок 3 Знак"/>
    <w:basedOn w:val="14"/>
    <w:link w:val="3"/>
    <w:qFormat/>
    <w:rPr>
      <w:rFonts w:ascii="Lucida Sans Unicode" w:hAnsi="Lucida Sans Unicode"/>
      <w:b/>
      <w:color w:val="000000"/>
      <w:sz w:val="28"/>
    </w:rPr>
  </w:style>
  <w:style w:type="paragraph" w:customStyle="1" w:styleId="15">
    <w:name w:val="Основной шрифт абзаца1"/>
    <w:qFormat/>
    <w:rPr>
      <w:color w:val="000000"/>
    </w:rPr>
  </w:style>
  <w:style w:type="paragraph" w:styleId="ac">
    <w:name w:val="List Paragraph"/>
    <w:basedOn w:val="a"/>
    <w:link w:val="ad"/>
    <w:qFormat/>
    <w:pPr>
      <w:ind w:left="720"/>
      <w:contextualSpacing/>
    </w:pPr>
  </w:style>
  <w:style w:type="character" w:customStyle="1" w:styleId="ad">
    <w:name w:val="Абзац списка Знак"/>
    <w:basedOn w:val="14"/>
    <w:link w:val="ac"/>
    <w:qFormat/>
    <w:rPr>
      <w:rFonts w:ascii="Calibri" w:hAnsi="Calibri"/>
      <w:color w:val="000000"/>
      <w:sz w:val="22"/>
    </w:rPr>
  </w:style>
  <w:style w:type="character" w:customStyle="1" w:styleId="32">
    <w:name w:val="Оглавление 3 Знак"/>
    <w:link w:val="31"/>
    <w:qFormat/>
    <w:rPr>
      <w:rFonts w:ascii="XO Thames" w:hAnsi="XO Thames"/>
      <w:sz w:val="28"/>
    </w:rPr>
  </w:style>
  <w:style w:type="paragraph" w:customStyle="1" w:styleId="ConsPlusTitle">
    <w:name w:val="ConsPlusTitle"/>
    <w:link w:val="ConsPlusTitle1"/>
    <w:qFormat/>
    <w:pPr>
      <w:widowControl w:val="0"/>
    </w:pPr>
    <w:rPr>
      <w:rFonts w:ascii="Calibri" w:hAnsi="Calibri"/>
      <w:b/>
      <w:color w:val="000000"/>
      <w:sz w:val="22"/>
    </w:rPr>
  </w:style>
  <w:style w:type="character" w:customStyle="1" w:styleId="ConsPlusTitle1">
    <w:name w:val="ConsPlusTitle1"/>
    <w:link w:val="ConsPlusTitle"/>
    <w:rPr>
      <w:rFonts w:ascii="Calibri" w:hAnsi="Calibri"/>
      <w:b/>
      <w:sz w:val="22"/>
    </w:rPr>
  </w:style>
  <w:style w:type="character" w:customStyle="1" w:styleId="50">
    <w:name w:val="Заголовок 5 Знак"/>
    <w:basedOn w:val="14"/>
    <w:link w:val="5"/>
    <w:qFormat/>
    <w:rPr>
      <w:rFonts w:ascii="Calibri" w:hAnsi="Calibri"/>
      <w:b/>
      <w:color w:val="000000"/>
      <w:sz w:val="22"/>
      <w:u w:val="single"/>
    </w:rPr>
  </w:style>
  <w:style w:type="character" w:customStyle="1" w:styleId="10">
    <w:name w:val="Заголовок 1 Знак"/>
    <w:basedOn w:val="14"/>
    <w:link w:val="1"/>
    <w:qFormat/>
    <w:rPr>
      <w:rFonts w:ascii="Arial" w:hAnsi="Arial"/>
      <w:b/>
      <w:color w:val="000000"/>
      <w:sz w:val="32"/>
    </w:rPr>
  </w:style>
  <w:style w:type="paragraph" w:customStyle="1" w:styleId="ConsPlusNormal">
    <w:name w:val="ConsPlusNormal"/>
    <w:link w:val="ConsPlusNormal1"/>
    <w:qFormat/>
    <w:pPr>
      <w:widowControl w:val="0"/>
    </w:pPr>
    <w:rPr>
      <w:rFonts w:ascii="Calibri" w:hAnsi="Calibri"/>
      <w:color w:val="000000"/>
      <w:sz w:val="22"/>
    </w:rPr>
  </w:style>
  <w:style w:type="character" w:customStyle="1" w:styleId="ConsPlusNormal1">
    <w:name w:val="ConsPlusNormal1"/>
    <w:link w:val="ConsPlusNormal"/>
    <w:qFormat/>
    <w:rPr>
      <w:rFonts w:ascii="Calibri" w:hAnsi="Calibri"/>
      <w:sz w:val="22"/>
    </w:rPr>
  </w:style>
  <w:style w:type="paragraph" w:customStyle="1" w:styleId="Footnote">
    <w:name w:val="Footnote"/>
    <w:link w:val="Footnote1"/>
    <w:qFormat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2"/>
    <w:qFormat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paragraph" w:customStyle="1" w:styleId="81">
    <w:name w:val="Основной текст (8)"/>
    <w:basedOn w:val="a"/>
    <w:link w:val="810"/>
    <w:qFormat/>
    <w:pPr>
      <w:spacing w:line="317" w:lineRule="exact"/>
      <w:jc w:val="center"/>
    </w:pPr>
    <w:rPr>
      <w:rFonts w:ascii="Times New Roman" w:hAnsi="Times New Roman"/>
      <w:b/>
      <w:sz w:val="28"/>
    </w:rPr>
  </w:style>
  <w:style w:type="character" w:customStyle="1" w:styleId="810">
    <w:name w:val="Основной текст (8)1"/>
    <w:basedOn w:val="14"/>
    <w:link w:val="81"/>
    <w:qFormat/>
    <w:rPr>
      <w:rFonts w:ascii="Times New Roman" w:hAnsi="Times New Roman"/>
      <w:b/>
      <w:color w:val="000000"/>
      <w:sz w:val="28"/>
    </w:rPr>
  </w:style>
  <w:style w:type="character" w:customStyle="1" w:styleId="90">
    <w:name w:val="Оглавление 9 Знак"/>
    <w:link w:val="9"/>
    <w:qFormat/>
    <w:rPr>
      <w:rFonts w:ascii="XO Thames" w:hAnsi="XO Thames"/>
      <w:sz w:val="28"/>
    </w:rPr>
  </w:style>
  <w:style w:type="character" w:customStyle="1" w:styleId="80">
    <w:name w:val="Оглавление 8 Знак"/>
    <w:link w:val="8"/>
    <w:qFormat/>
    <w:rPr>
      <w:rFonts w:ascii="XO Thames" w:hAnsi="XO Thames"/>
      <w:sz w:val="28"/>
    </w:rPr>
  </w:style>
  <w:style w:type="character" w:customStyle="1" w:styleId="a5">
    <w:name w:val="Текст выноски Знак"/>
    <w:basedOn w:val="14"/>
    <w:link w:val="a4"/>
    <w:qFormat/>
    <w:rPr>
      <w:rFonts w:ascii="Segoe UI" w:hAnsi="Segoe UI"/>
      <w:color w:val="000000"/>
      <w:sz w:val="18"/>
    </w:rPr>
  </w:style>
  <w:style w:type="character" w:customStyle="1" w:styleId="52">
    <w:name w:val="Оглавление 5 Знак"/>
    <w:link w:val="51"/>
    <w:qFormat/>
    <w:rPr>
      <w:rFonts w:ascii="XO Thames" w:hAnsi="XO Thames"/>
      <w:sz w:val="28"/>
    </w:rPr>
  </w:style>
  <w:style w:type="character" w:customStyle="1" w:styleId="a7">
    <w:name w:val="Основной текст Знак"/>
    <w:basedOn w:val="14"/>
    <w:link w:val="a6"/>
    <w:qFormat/>
    <w:rPr>
      <w:rFonts w:ascii="Calibri" w:hAnsi="Calibri"/>
      <w:color w:val="000000"/>
      <w:sz w:val="22"/>
    </w:rPr>
  </w:style>
  <w:style w:type="character" w:customStyle="1" w:styleId="ab">
    <w:name w:val="Подзаголовок Знак"/>
    <w:link w:val="aa"/>
    <w:qFormat/>
    <w:rPr>
      <w:rFonts w:ascii="XO Thames" w:hAnsi="XO Thames"/>
      <w:i/>
      <w:sz w:val="24"/>
    </w:rPr>
  </w:style>
  <w:style w:type="character" w:customStyle="1" w:styleId="a9">
    <w:name w:val="Название Знак"/>
    <w:link w:val="a8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qFormat/>
    <w:rPr>
      <w:rFonts w:ascii="XO Thames" w:hAnsi="XO Thames"/>
      <w:b/>
      <w:sz w:val="24"/>
    </w:rPr>
  </w:style>
  <w:style w:type="paragraph" w:styleId="ae">
    <w:name w:val="No Spacing"/>
    <w:link w:val="af"/>
    <w:qFormat/>
    <w:rPr>
      <w:rFonts w:ascii="Calibri" w:hAnsi="Calibri"/>
      <w:color w:val="000000"/>
      <w:sz w:val="22"/>
    </w:rPr>
  </w:style>
  <w:style w:type="character" w:customStyle="1" w:styleId="af">
    <w:name w:val="Без интервала Знак"/>
    <w:link w:val="ae"/>
    <w:qFormat/>
    <w:rPr>
      <w:rFonts w:ascii="Calibri" w:hAnsi="Calibri"/>
      <w:sz w:val="22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character" w:customStyle="1" w:styleId="60">
    <w:name w:val="Заголовок 6 Знак"/>
    <w:basedOn w:val="14"/>
    <w:link w:val="6"/>
    <w:qFormat/>
    <w:rPr>
      <w:rFonts w:ascii="Calibri" w:hAnsi="Calibri"/>
      <w:b/>
      <w:color w:val="000000"/>
      <w:sz w:val="22"/>
    </w:rPr>
  </w:style>
  <w:style w:type="table" w:customStyle="1" w:styleId="16">
    <w:name w:val="Сетка таблицы1"/>
    <w:basedOn w:val="a1"/>
    <w:next w:val="af0"/>
    <w:uiPriority w:val="59"/>
    <w:rsid w:val="006131FA"/>
    <w:rPr>
      <w:rFonts w:ascii="Cambria" w:eastAsia="MS Mincho" w:hAnsi="Cambria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rsid w:val="006131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1466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Войтыш Светлана Александровна</cp:lastModifiedBy>
  <cp:revision>13</cp:revision>
  <cp:lastPrinted>2026-09-28T10:38:00Z</cp:lastPrinted>
  <dcterms:created xsi:type="dcterms:W3CDTF">2026-09-25T05:15:00Z</dcterms:created>
  <dcterms:modified xsi:type="dcterms:W3CDTF">2026-09-28T10:38:00Z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64E3EF6131E04F358C403E97283E0568_13</vt:lpwstr>
  </property>
</Properties>
</file>