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 xml:space="preserve">                              </w:t>
      </w:r>
      <w:r w:rsidRPr="00E520E4">
        <w:rPr>
          <w:noProof/>
          <w:sz w:val="24"/>
          <w:szCs w:val="24"/>
          <w:lang w:eastAsia="ru-RU"/>
        </w:rPr>
        <w:drawing>
          <wp:inline distT="0" distB="0" distL="0" distR="0" wp14:anchorId="32FB9DAF" wp14:editId="79DD172A">
            <wp:extent cx="518160" cy="693420"/>
            <wp:effectExtent l="0" t="0" r="0" b="0"/>
            <wp:docPr id="1" name="Рисунок 1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20E4">
        <w:rPr>
          <w:b/>
          <w:bCs/>
          <w:sz w:val="28"/>
          <w:szCs w:val="28"/>
          <w:lang w:eastAsia="ru-RU"/>
        </w:rPr>
        <w:t xml:space="preserve">                                                                  </w:t>
      </w: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 xml:space="preserve">                АДМИНИСТРАЦИЯ</w:t>
      </w:r>
    </w:p>
    <w:p w:rsidR="00E520E4" w:rsidRPr="00E520E4" w:rsidRDefault="00E520E4" w:rsidP="00E520E4">
      <w:pPr>
        <w:widowControl/>
        <w:autoSpaceDE/>
        <w:autoSpaceDN/>
        <w:rPr>
          <w:sz w:val="28"/>
          <w:szCs w:val="28"/>
          <w:lang w:eastAsia="ru-RU"/>
        </w:rPr>
      </w:pP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>МУНИЦИПАЛЬНОГО ОБРАЗОВАНИЯ</w:t>
      </w: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 xml:space="preserve">       НОВОСЕРГИЕВСКИЙ РАЙОН</w:t>
      </w:r>
    </w:p>
    <w:p w:rsidR="00E520E4" w:rsidRPr="00E520E4" w:rsidRDefault="00E520E4" w:rsidP="00E520E4">
      <w:pPr>
        <w:widowControl/>
        <w:autoSpaceDE/>
        <w:autoSpaceDN/>
        <w:rPr>
          <w:sz w:val="28"/>
          <w:szCs w:val="24"/>
          <w:lang w:eastAsia="ru-RU"/>
        </w:rPr>
      </w:pP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 xml:space="preserve">         ОРЕНБУРГСКОЙ ОБЛАСТИ</w:t>
      </w:r>
    </w:p>
    <w:p w:rsidR="00E520E4" w:rsidRPr="00E520E4" w:rsidRDefault="00E520E4" w:rsidP="00E520E4">
      <w:pPr>
        <w:widowControl/>
        <w:autoSpaceDE/>
        <w:autoSpaceDN/>
        <w:rPr>
          <w:sz w:val="28"/>
          <w:szCs w:val="24"/>
          <w:lang w:eastAsia="ru-RU"/>
        </w:rPr>
      </w:pP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 xml:space="preserve">                 ПОСТАНОВЛЕНИЕ</w:t>
      </w:r>
    </w:p>
    <w:p w:rsidR="00E520E4" w:rsidRPr="00E520E4" w:rsidRDefault="00E520E4" w:rsidP="00E520E4">
      <w:pPr>
        <w:widowControl/>
        <w:autoSpaceDE/>
        <w:autoSpaceDN/>
        <w:rPr>
          <w:b/>
          <w:bCs/>
          <w:sz w:val="28"/>
          <w:szCs w:val="28"/>
          <w:lang w:eastAsia="ru-RU"/>
        </w:rPr>
      </w:pPr>
    </w:p>
    <w:p w:rsidR="00E520E4" w:rsidRPr="00E520E4" w:rsidRDefault="00E520E4" w:rsidP="00E520E4">
      <w:pPr>
        <w:widowControl/>
        <w:autoSpaceDE/>
        <w:autoSpaceDN/>
        <w:rPr>
          <w:sz w:val="28"/>
          <w:szCs w:val="28"/>
          <w:lang w:eastAsia="ru-RU"/>
        </w:rPr>
      </w:pPr>
      <w:r w:rsidRPr="00E520E4">
        <w:rPr>
          <w:b/>
          <w:bCs/>
          <w:sz w:val="28"/>
          <w:szCs w:val="28"/>
          <w:lang w:eastAsia="ru-RU"/>
        </w:rPr>
        <w:t>___</w:t>
      </w:r>
      <w:r w:rsidR="00356886" w:rsidRPr="00356886">
        <w:rPr>
          <w:b/>
          <w:bCs/>
          <w:sz w:val="28"/>
          <w:szCs w:val="28"/>
          <w:u w:val="single"/>
          <w:lang w:eastAsia="ru-RU"/>
        </w:rPr>
        <w:t>22.07.2026</w:t>
      </w:r>
      <w:r w:rsidRPr="00E520E4">
        <w:rPr>
          <w:b/>
          <w:bCs/>
          <w:sz w:val="28"/>
          <w:szCs w:val="28"/>
          <w:lang w:eastAsia="ru-RU"/>
        </w:rPr>
        <w:t xml:space="preserve">_____ </w:t>
      </w:r>
      <w:r w:rsidRPr="00E520E4">
        <w:rPr>
          <w:sz w:val="28"/>
          <w:szCs w:val="28"/>
          <w:lang w:eastAsia="ru-RU"/>
        </w:rPr>
        <w:t>№  _</w:t>
      </w:r>
      <w:r w:rsidRPr="00E520E4">
        <w:rPr>
          <w:b/>
          <w:bCs/>
          <w:sz w:val="28"/>
          <w:szCs w:val="28"/>
          <w:lang w:eastAsia="ru-RU"/>
        </w:rPr>
        <w:t>___</w:t>
      </w:r>
      <w:r w:rsidR="00356886" w:rsidRPr="00356886">
        <w:rPr>
          <w:b/>
          <w:bCs/>
          <w:sz w:val="28"/>
          <w:szCs w:val="28"/>
          <w:u w:val="single"/>
          <w:lang w:eastAsia="ru-RU"/>
        </w:rPr>
        <w:t>565-п</w:t>
      </w:r>
      <w:r w:rsidRPr="00E520E4">
        <w:rPr>
          <w:sz w:val="28"/>
          <w:szCs w:val="28"/>
          <w:lang w:eastAsia="ru-RU"/>
        </w:rPr>
        <w:t>______</w:t>
      </w:r>
    </w:p>
    <w:p w:rsidR="00E520E4" w:rsidRPr="00E520E4" w:rsidRDefault="00E520E4" w:rsidP="00E520E4">
      <w:pPr>
        <w:widowControl/>
        <w:autoSpaceDE/>
        <w:autoSpaceDN/>
        <w:rPr>
          <w:sz w:val="28"/>
          <w:szCs w:val="28"/>
          <w:lang w:eastAsia="ru-RU"/>
        </w:rPr>
      </w:pPr>
      <w:r w:rsidRPr="00E520E4">
        <w:rPr>
          <w:sz w:val="28"/>
          <w:szCs w:val="28"/>
          <w:lang w:eastAsia="ru-RU"/>
        </w:rPr>
        <w:t xml:space="preserve">                  п. Новосергиевка</w:t>
      </w:r>
      <w:r w:rsidRPr="00E520E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461F89" id="Прямая соединительная линия 9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fAYVAIAAGQ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fEII0kaGFH3eft+u+m+d1+2G7T90P3svnVfu9vuR3e7/Qj23fYT2N7Z3e2P&#10;N2jkO9lqmwHgRF4a34tyJa/0hSrfWCTVpCZywUJF12sN1yQ+I3qQ4jdWA595+0JRiCE3ToW2rirT&#10;eEhoGFqF6a2P02Mrh0o4PE37oxhmXB5cEckOedpY95ypBnkjx4JL31eSkeWFdZ4HyQ4h/liqGRci&#10;aENI1EJzTgdxSLBKcOqdPsyaxXwiDFoSr67wC0WB535Ywx1oXPAmx8NjEMlqRuhU0nCLI1zsbGAi&#10;pAeHsoDb3tpp6e0oHk2H02HaS/uDaS+Ni6L3bDZJe4NZ8vRJcVpMJkXyzvNM0qzmlDLpqR50naR/&#10;p5v9C9sp8qjsY0+ih+iheUD28B9Ih7n6Ue5EMVd0fWkO8wYph+D9s/Nv5f4e7Psfh/EvAAAA//8D&#10;AFBLAwQUAAYACAAAACEAuJeCTN0AAAAHAQAADwAAAGRycy9kb3ducmV2LnhtbEyOy07DMBBF90j8&#10;gzVIbFDrtCppG+JUPAQLFpXoY+/EQxIRj0PstGm/nkEsyvLoXt170tVgG3HAzteOFEzGEQikwpma&#10;SgW77etoAcIHTUY3jlDBCT2ssuurVCfGHekDD5tQCh4hn2gFVQhtIqUvKrTaj12LxNmn66wOjF0p&#10;TaePPG4bOY2iWFpdEz9UusXnCouvTW8VfMftPj/L/ulu+b6dLHa9pfXLm1K3N8PjA4iAQ7iU4Vef&#10;1SFjp9z1ZLxoFIzm99xUMJ3PQHA+i5nzP5ZZKv/7Zz8AAAD//wMAUEsBAi0AFAAGAAgAAAAhALaD&#10;OJL+AAAA4QEAABMAAAAAAAAAAAAAAAAAAAAAAFtDb250ZW50X1R5cGVzXS54bWxQSwECLQAUAAYA&#10;CAAAACEAOP0h/9YAAACUAQAACwAAAAAAAAAAAAAAAAAvAQAAX3JlbHMvLnJlbHNQSwECLQAUAAYA&#10;CAAAACEAP13wGFQCAABkBAAADgAAAAAAAAAAAAAAAAAuAgAAZHJzL2Uyb0RvYy54bWxQSwECLQAU&#10;AAYACAAAACEAuJeCTN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 w:rsidRPr="00E520E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7216" behindDoc="0" locked="0" layoutInCell="1" allowOverlap="1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03D312" id="Прямая соединительная линия 10" o:spid="_x0000_s1026" style="position:absolute;z-index:251657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 w:rsidRPr="00E520E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5DE94C" id="Прямая соединительная линия 11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    <v:stroke joinstyle="miter"/>
              </v:line>
            </w:pict>
          </mc:Fallback>
        </mc:AlternateContent>
      </w:r>
      <w:r w:rsidRPr="00E520E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041CCA" id="Прямая соединительная линия 1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</w:p>
    <w:p w:rsidR="00E520E4" w:rsidRPr="00356886" w:rsidRDefault="00E520E4" w:rsidP="00356886">
      <w:pPr>
        <w:widowControl/>
        <w:tabs>
          <w:tab w:val="left" w:pos="2160"/>
        </w:tabs>
        <w:autoSpaceDE/>
        <w:autoSpaceDN/>
        <w:ind w:right="4255"/>
        <w:rPr>
          <w:color w:val="000000"/>
          <w:sz w:val="24"/>
          <w:szCs w:val="24"/>
          <w:lang w:eastAsia="ar-SA"/>
        </w:rPr>
      </w:pPr>
      <w:r w:rsidRPr="00356886">
        <w:rPr>
          <w:sz w:val="24"/>
          <w:szCs w:val="24"/>
        </w:rPr>
        <w:t xml:space="preserve">Об утверждении карты </w:t>
      </w:r>
      <w:proofErr w:type="spellStart"/>
      <w:r w:rsidRPr="00356886">
        <w:rPr>
          <w:sz w:val="24"/>
          <w:szCs w:val="24"/>
        </w:rPr>
        <w:t>комплаенс</w:t>
      </w:r>
      <w:proofErr w:type="spellEnd"/>
      <w:r w:rsidRPr="00356886">
        <w:rPr>
          <w:sz w:val="24"/>
          <w:szCs w:val="24"/>
        </w:rPr>
        <w:t xml:space="preserve"> – рисков, плана ме</w:t>
      </w:r>
      <w:r w:rsidR="00356886" w:rsidRPr="00356886">
        <w:rPr>
          <w:sz w:val="24"/>
          <w:szCs w:val="24"/>
        </w:rPr>
        <w:t xml:space="preserve">роприятий по снижению </w:t>
      </w:r>
      <w:proofErr w:type="spellStart"/>
      <w:r w:rsidR="00356886" w:rsidRPr="00356886">
        <w:rPr>
          <w:sz w:val="24"/>
          <w:szCs w:val="24"/>
        </w:rPr>
        <w:t>комплаенс</w:t>
      </w:r>
      <w:proofErr w:type="spellEnd"/>
      <w:r w:rsidR="00356886" w:rsidRPr="00356886">
        <w:rPr>
          <w:sz w:val="24"/>
          <w:szCs w:val="24"/>
        </w:rPr>
        <w:t>-</w:t>
      </w:r>
      <w:r w:rsidRPr="00356886">
        <w:rPr>
          <w:sz w:val="24"/>
          <w:szCs w:val="24"/>
        </w:rPr>
        <w:t xml:space="preserve">рисков </w:t>
      </w:r>
      <w:r w:rsidRPr="00356886">
        <w:rPr>
          <w:spacing w:val="-2"/>
          <w:sz w:val="24"/>
          <w:szCs w:val="24"/>
        </w:rPr>
        <w:t>нарушения антимонопольного законодательства  администрации Новосергиевского района</w:t>
      </w:r>
    </w:p>
    <w:p w:rsidR="00E520E4" w:rsidRPr="00356886" w:rsidRDefault="00E520E4" w:rsidP="00356886">
      <w:pPr>
        <w:widowControl/>
        <w:autoSpaceDE/>
        <w:autoSpaceDN/>
        <w:spacing w:after="200" w:line="276" w:lineRule="auto"/>
        <w:ind w:hanging="142"/>
        <w:rPr>
          <w:sz w:val="24"/>
          <w:szCs w:val="24"/>
          <w:lang w:eastAsia="ar-SA"/>
        </w:rPr>
      </w:pPr>
      <w:r w:rsidRPr="00356886">
        <w:rPr>
          <w:rFonts w:asciiTheme="minorHAnsi" w:eastAsiaTheme="minorEastAsia" w:hAnsiTheme="minorHAnsi" w:cstheme="minorBidi"/>
          <w:sz w:val="24"/>
          <w:szCs w:val="24"/>
          <w:lang w:eastAsia="ru-RU"/>
        </w:rPr>
        <w:t xml:space="preserve"> </w:t>
      </w:r>
      <w:r w:rsidRPr="00356886">
        <w:rPr>
          <w:color w:val="000000"/>
          <w:sz w:val="24"/>
          <w:szCs w:val="24"/>
          <w:lang w:eastAsia="ar-SA"/>
        </w:rPr>
        <w:t xml:space="preserve">   </w:t>
      </w:r>
    </w:p>
    <w:p w:rsidR="00E520E4" w:rsidRPr="00356886" w:rsidRDefault="00E520E4" w:rsidP="00E520E4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 xml:space="preserve">В соответствии с Указом Президента Российской Федерации от 21 декабря 2017 </w:t>
      </w:r>
      <w:r w:rsidR="00356886">
        <w:rPr>
          <w:sz w:val="24"/>
          <w:szCs w:val="24"/>
          <w:lang w:eastAsia="ar-SA"/>
        </w:rPr>
        <w:t xml:space="preserve">            </w:t>
      </w:r>
      <w:r w:rsidRPr="00356886">
        <w:rPr>
          <w:sz w:val="24"/>
          <w:szCs w:val="24"/>
          <w:lang w:eastAsia="ar-SA"/>
        </w:rPr>
        <w:t>№618 «Об основных направлениях государственной политики по развитию конкуренции», распоряжением Правительства Российской Федерации от 18 октября 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требованиям антимонопольного законодательства»:</w:t>
      </w:r>
    </w:p>
    <w:p w:rsidR="00E520E4" w:rsidRPr="00356886" w:rsidRDefault="00E520E4" w:rsidP="00E520E4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>1. Утвердить:</w:t>
      </w:r>
    </w:p>
    <w:p w:rsidR="00E520E4" w:rsidRPr="00356886" w:rsidRDefault="00356886" w:rsidP="00D40C7E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 xml:space="preserve">1.1. Карту </w:t>
      </w:r>
      <w:r w:rsidRPr="00356886">
        <w:rPr>
          <w:sz w:val="24"/>
          <w:szCs w:val="24"/>
          <w:lang w:eastAsia="ar-SA"/>
        </w:rPr>
        <w:tab/>
      </w:r>
      <w:proofErr w:type="spellStart"/>
      <w:r w:rsidRPr="00356886">
        <w:rPr>
          <w:sz w:val="24"/>
          <w:szCs w:val="24"/>
          <w:lang w:eastAsia="ar-SA"/>
        </w:rPr>
        <w:t>комплаенс</w:t>
      </w:r>
      <w:proofErr w:type="spellEnd"/>
      <w:r w:rsidR="00E520E4" w:rsidRPr="00356886">
        <w:rPr>
          <w:sz w:val="24"/>
          <w:szCs w:val="24"/>
          <w:lang w:eastAsia="ar-SA"/>
        </w:rPr>
        <w:t>-рисков</w:t>
      </w:r>
      <w:r w:rsidR="00E520E4" w:rsidRPr="00356886">
        <w:rPr>
          <w:sz w:val="24"/>
          <w:szCs w:val="24"/>
          <w:lang w:eastAsia="ar-SA"/>
        </w:rPr>
        <w:tab/>
        <w:t>нарушения антимонопольного законодательства  согласно приложению №1</w:t>
      </w:r>
      <w:r w:rsidRPr="00356886">
        <w:rPr>
          <w:sz w:val="24"/>
          <w:szCs w:val="24"/>
          <w:lang w:eastAsia="ar-SA"/>
        </w:rPr>
        <w:t>.</w:t>
      </w:r>
    </w:p>
    <w:p w:rsidR="00E520E4" w:rsidRPr="00356886" w:rsidRDefault="00E520E4" w:rsidP="00D40C7E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 xml:space="preserve">1.2. </w:t>
      </w:r>
      <w:hyperlink r:id="rId7">
        <w:r w:rsidRPr="00356886">
          <w:rPr>
            <w:sz w:val="24"/>
            <w:szCs w:val="24"/>
            <w:lang w:eastAsia="ar-SA"/>
          </w:rPr>
          <w:t>План</w:t>
        </w:r>
      </w:hyperlink>
      <w:r w:rsidRPr="00356886">
        <w:rPr>
          <w:sz w:val="24"/>
          <w:szCs w:val="24"/>
          <w:lang w:eastAsia="ar-SA"/>
        </w:rPr>
        <w:tab/>
        <w:t>мероприятий</w:t>
      </w:r>
      <w:r w:rsidR="00D40C7E" w:rsidRPr="00356886">
        <w:rPr>
          <w:sz w:val="24"/>
          <w:szCs w:val="24"/>
          <w:lang w:eastAsia="ar-SA"/>
        </w:rPr>
        <w:t xml:space="preserve"> </w:t>
      </w:r>
      <w:r w:rsidRPr="00356886">
        <w:rPr>
          <w:sz w:val="24"/>
          <w:szCs w:val="24"/>
          <w:lang w:eastAsia="ar-SA"/>
        </w:rPr>
        <w:t>по</w:t>
      </w:r>
      <w:r w:rsidR="00D40C7E" w:rsidRPr="00356886">
        <w:rPr>
          <w:sz w:val="24"/>
          <w:szCs w:val="24"/>
          <w:lang w:eastAsia="ar-SA"/>
        </w:rPr>
        <w:t xml:space="preserve"> </w:t>
      </w:r>
      <w:r w:rsidRPr="00356886">
        <w:rPr>
          <w:sz w:val="24"/>
          <w:szCs w:val="24"/>
          <w:lang w:eastAsia="ar-SA"/>
        </w:rPr>
        <w:t>снижению</w:t>
      </w:r>
      <w:r w:rsidR="00D40C7E" w:rsidRPr="00356886">
        <w:rPr>
          <w:sz w:val="24"/>
          <w:szCs w:val="24"/>
          <w:lang w:eastAsia="ar-SA"/>
        </w:rPr>
        <w:t xml:space="preserve"> </w:t>
      </w:r>
      <w:proofErr w:type="spellStart"/>
      <w:r w:rsidRPr="00356886">
        <w:rPr>
          <w:sz w:val="24"/>
          <w:szCs w:val="24"/>
          <w:lang w:eastAsia="ar-SA"/>
        </w:rPr>
        <w:t>комплаенс</w:t>
      </w:r>
      <w:proofErr w:type="spellEnd"/>
      <w:r w:rsidR="00D40C7E" w:rsidRPr="00356886">
        <w:rPr>
          <w:sz w:val="24"/>
          <w:szCs w:val="24"/>
          <w:lang w:eastAsia="ar-SA"/>
        </w:rPr>
        <w:t xml:space="preserve"> </w:t>
      </w:r>
      <w:r w:rsidRPr="00356886">
        <w:rPr>
          <w:sz w:val="24"/>
          <w:szCs w:val="24"/>
          <w:lang w:eastAsia="ar-SA"/>
        </w:rPr>
        <w:t>-</w:t>
      </w:r>
      <w:r w:rsidR="00D40C7E" w:rsidRPr="00356886">
        <w:rPr>
          <w:sz w:val="24"/>
          <w:szCs w:val="24"/>
          <w:lang w:eastAsia="ar-SA"/>
        </w:rPr>
        <w:t xml:space="preserve"> </w:t>
      </w:r>
      <w:r w:rsidRPr="00356886">
        <w:rPr>
          <w:sz w:val="24"/>
          <w:szCs w:val="24"/>
          <w:lang w:eastAsia="ar-SA"/>
        </w:rPr>
        <w:t>рисков</w:t>
      </w:r>
      <w:r w:rsidR="00D40C7E" w:rsidRPr="00356886">
        <w:rPr>
          <w:sz w:val="24"/>
          <w:szCs w:val="24"/>
          <w:lang w:eastAsia="ar-SA"/>
        </w:rPr>
        <w:t xml:space="preserve"> </w:t>
      </w:r>
      <w:r w:rsidRPr="00356886">
        <w:rPr>
          <w:sz w:val="24"/>
          <w:szCs w:val="24"/>
          <w:lang w:eastAsia="ar-SA"/>
        </w:rPr>
        <w:t>нарушения антимонопольного законодательства на 2026 год согласно приложению</w:t>
      </w:r>
      <w:r w:rsidR="00D40C7E" w:rsidRPr="00356886">
        <w:rPr>
          <w:sz w:val="24"/>
          <w:szCs w:val="24"/>
          <w:lang w:eastAsia="ar-SA"/>
        </w:rPr>
        <w:t xml:space="preserve"> №2</w:t>
      </w:r>
      <w:r w:rsidRPr="00356886">
        <w:rPr>
          <w:sz w:val="24"/>
          <w:szCs w:val="24"/>
          <w:lang w:eastAsia="ar-SA"/>
        </w:rPr>
        <w:t>.</w:t>
      </w:r>
    </w:p>
    <w:p w:rsidR="00E520E4" w:rsidRPr="00356886" w:rsidRDefault="00E520E4" w:rsidP="00E520E4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 xml:space="preserve">2. </w:t>
      </w:r>
      <w:proofErr w:type="gramStart"/>
      <w:r w:rsidRPr="00356886">
        <w:rPr>
          <w:sz w:val="24"/>
          <w:szCs w:val="24"/>
          <w:lang w:eastAsia="ar-SA"/>
        </w:rPr>
        <w:t>Разместить</w:t>
      </w:r>
      <w:proofErr w:type="gramEnd"/>
      <w:r w:rsidRPr="00356886">
        <w:rPr>
          <w:sz w:val="24"/>
          <w:szCs w:val="24"/>
          <w:lang w:eastAsia="ar-SA"/>
        </w:rPr>
        <w:t xml:space="preserve">  настоящее постановление в разделе «Антимонопольный </w:t>
      </w:r>
      <w:proofErr w:type="spellStart"/>
      <w:r w:rsidRPr="00356886">
        <w:rPr>
          <w:sz w:val="24"/>
          <w:szCs w:val="24"/>
          <w:lang w:eastAsia="ar-SA"/>
        </w:rPr>
        <w:t>комплаенс</w:t>
      </w:r>
      <w:proofErr w:type="spellEnd"/>
      <w:r w:rsidRPr="00356886">
        <w:rPr>
          <w:sz w:val="24"/>
          <w:szCs w:val="24"/>
          <w:lang w:eastAsia="ar-SA"/>
        </w:rPr>
        <w:t>» на официальном сайте администрации  района в информационно - телекоммуникационной сети "Интернет".</w:t>
      </w:r>
    </w:p>
    <w:p w:rsidR="00E520E4" w:rsidRPr="00356886" w:rsidRDefault="00D40C7E" w:rsidP="00E520E4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>3</w:t>
      </w:r>
      <w:r w:rsidR="00E520E4" w:rsidRPr="00356886">
        <w:rPr>
          <w:sz w:val="24"/>
          <w:szCs w:val="24"/>
          <w:lang w:eastAsia="ar-SA"/>
        </w:rPr>
        <w:t xml:space="preserve">. </w:t>
      </w:r>
      <w:proofErr w:type="gramStart"/>
      <w:r w:rsidR="00E520E4" w:rsidRPr="00356886">
        <w:rPr>
          <w:sz w:val="24"/>
          <w:szCs w:val="24"/>
          <w:lang w:eastAsia="ar-SA"/>
        </w:rPr>
        <w:t>Контроль за</w:t>
      </w:r>
      <w:proofErr w:type="gramEnd"/>
      <w:r w:rsidR="00E520E4" w:rsidRPr="00356886">
        <w:rPr>
          <w:sz w:val="24"/>
          <w:szCs w:val="24"/>
          <w:lang w:eastAsia="ar-SA"/>
        </w:rPr>
        <w:t xml:space="preserve"> исполнением настоящего постановления  возложить  на </w:t>
      </w:r>
      <w:r w:rsidR="00356886" w:rsidRPr="00356886">
        <w:rPr>
          <w:sz w:val="24"/>
          <w:szCs w:val="24"/>
          <w:lang w:eastAsia="ar-SA"/>
        </w:rPr>
        <w:t xml:space="preserve">исполняющего обязанности </w:t>
      </w:r>
      <w:r w:rsidR="00E520E4" w:rsidRPr="00356886">
        <w:rPr>
          <w:sz w:val="24"/>
          <w:szCs w:val="24"/>
          <w:lang w:eastAsia="ar-SA"/>
        </w:rPr>
        <w:t>заместителя  главы администрации района  по  экономическим вопросам  Кривошееву И.И.</w:t>
      </w:r>
    </w:p>
    <w:p w:rsidR="00E520E4" w:rsidRPr="00356886" w:rsidRDefault="00D40C7E" w:rsidP="00E520E4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356886">
        <w:rPr>
          <w:sz w:val="24"/>
          <w:szCs w:val="24"/>
          <w:lang w:eastAsia="ar-SA"/>
        </w:rPr>
        <w:t>4</w:t>
      </w:r>
      <w:r w:rsidR="00E520E4" w:rsidRPr="00356886">
        <w:rPr>
          <w:sz w:val="24"/>
          <w:szCs w:val="24"/>
          <w:lang w:eastAsia="ar-SA"/>
        </w:rPr>
        <w:t xml:space="preserve">. </w:t>
      </w:r>
      <w:r w:rsidR="00356886" w:rsidRPr="00356886">
        <w:rPr>
          <w:sz w:val="24"/>
          <w:szCs w:val="24"/>
          <w:lang w:eastAsia="ar-SA"/>
        </w:rPr>
        <w:t>П</w:t>
      </w:r>
      <w:r w:rsidR="00E520E4" w:rsidRPr="00356886">
        <w:rPr>
          <w:sz w:val="24"/>
          <w:szCs w:val="24"/>
          <w:lang w:eastAsia="ru-RU"/>
        </w:rPr>
        <w:t>остановление вступает в силу с момента подписания и подлежит опубликованию  (обнародованию)  на портале НПА муниципальных образований Новосергиевского района Оренбургской области (сетевое издание), novosergievka.org и периодическом печатном  издании Информационный  бюллетень «Муниципальный вестник Новосергиевского района».</w:t>
      </w:r>
    </w:p>
    <w:p w:rsidR="00E520E4" w:rsidRPr="00356886" w:rsidRDefault="00E520E4" w:rsidP="00E520E4">
      <w:pPr>
        <w:widowControl/>
        <w:adjustRightInd w:val="0"/>
        <w:ind w:firstLine="709"/>
        <w:jc w:val="both"/>
        <w:rPr>
          <w:rFonts w:eastAsiaTheme="minorEastAsia"/>
          <w:sz w:val="24"/>
          <w:szCs w:val="24"/>
          <w:lang w:eastAsia="ru-RU"/>
        </w:rPr>
      </w:pPr>
    </w:p>
    <w:p w:rsidR="00E520E4" w:rsidRPr="00356886" w:rsidRDefault="00E520E4" w:rsidP="00E520E4">
      <w:pPr>
        <w:widowControl/>
        <w:tabs>
          <w:tab w:val="left" w:pos="6810"/>
        </w:tabs>
        <w:autoSpaceDE/>
        <w:autoSpaceDN/>
        <w:rPr>
          <w:rFonts w:eastAsiaTheme="minorEastAsia"/>
          <w:sz w:val="24"/>
          <w:szCs w:val="24"/>
          <w:lang w:eastAsia="ru-RU"/>
        </w:rPr>
      </w:pPr>
      <w:proofErr w:type="spellStart"/>
      <w:r w:rsidRPr="00356886">
        <w:rPr>
          <w:rFonts w:eastAsiaTheme="minorEastAsia"/>
          <w:sz w:val="24"/>
          <w:szCs w:val="24"/>
          <w:lang w:eastAsia="ru-RU"/>
        </w:rPr>
        <w:t>Врио</w:t>
      </w:r>
      <w:proofErr w:type="spellEnd"/>
      <w:r w:rsidRPr="00356886">
        <w:rPr>
          <w:rFonts w:eastAsiaTheme="minorEastAsia"/>
          <w:sz w:val="24"/>
          <w:szCs w:val="24"/>
          <w:lang w:eastAsia="ru-RU"/>
        </w:rPr>
        <w:t xml:space="preserve"> главы администрации района                                       </w:t>
      </w:r>
      <w:r w:rsidR="00356886">
        <w:rPr>
          <w:rFonts w:eastAsiaTheme="minorEastAsia"/>
          <w:sz w:val="24"/>
          <w:szCs w:val="24"/>
          <w:lang w:eastAsia="ru-RU"/>
        </w:rPr>
        <w:t xml:space="preserve">                           </w:t>
      </w:r>
      <w:bookmarkStart w:id="0" w:name="_GoBack"/>
      <w:bookmarkEnd w:id="0"/>
      <w:r w:rsidRPr="00356886">
        <w:rPr>
          <w:rFonts w:eastAsiaTheme="minorEastAsia"/>
          <w:sz w:val="24"/>
          <w:szCs w:val="24"/>
          <w:lang w:eastAsia="ru-RU"/>
        </w:rPr>
        <w:t xml:space="preserve">  </w:t>
      </w:r>
      <w:proofErr w:type="spellStart"/>
      <w:r w:rsidRPr="00356886">
        <w:rPr>
          <w:rFonts w:eastAsiaTheme="minorEastAsia"/>
          <w:sz w:val="24"/>
          <w:szCs w:val="24"/>
          <w:lang w:eastAsia="ru-RU"/>
        </w:rPr>
        <w:t>Д.Г.Аксютин</w:t>
      </w:r>
      <w:proofErr w:type="spellEnd"/>
    </w:p>
    <w:p w:rsidR="00E520E4" w:rsidRPr="00356886" w:rsidRDefault="00E520E4" w:rsidP="00E520E4">
      <w:pPr>
        <w:widowControl/>
        <w:autoSpaceDE/>
        <w:autoSpaceDN/>
        <w:ind w:firstLine="709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 xml:space="preserve"> </w:t>
      </w:r>
    </w:p>
    <w:p w:rsidR="00E520E4" w:rsidRPr="00356886" w:rsidRDefault="00E520E4" w:rsidP="00E520E4">
      <w:pPr>
        <w:widowControl/>
        <w:autoSpaceDE/>
        <w:autoSpaceDN/>
        <w:ind w:left="1418" w:hanging="1418"/>
        <w:jc w:val="both"/>
        <w:rPr>
          <w:sz w:val="24"/>
          <w:szCs w:val="24"/>
          <w:lang w:eastAsia="ar-SA"/>
        </w:rPr>
      </w:pPr>
      <w:r w:rsidRPr="00356886">
        <w:rPr>
          <w:sz w:val="24"/>
          <w:szCs w:val="24"/>
          <w:lang w:eastAsia="ar-SA"/>
        </w:rPr>
        <w:t xml:space="preserve">Разослано: </w:t>
      </w:r>
      <w:r w:rsidR="00356886" w:rsidRPr="00356886">
        <w:rPr>
          <w:sz w:val="24"/>
          <w:szCs w:val="24"/>
          <w:lang w:eastAsia="ar-SA"/>
        </w:rPr>
        <w:t xml:space="preserve">Аксютину Д.Г., </w:t>
      </w:r>
      <w:proofErr w:type="spellStart"/>
      <w:r w:rsidR="00356886" w:rsidRPr="00356886">
        <w:rPr>
          <w:sz w:val="24"/>
          <w:szCs w:val="24"/>
          <w:lang w:eastAsia="ar-SA"/>
        </w:rPr>
        <w:t>гайсину</w:t>
      </w:r>
      <w:proofErr w:type="spellEnd"/>
      <w:r w:rsidR="00356886" w:rsidRPr="00356886">
        <w:rPr>
          <w:sz w:val="24"/>
          <w:szCs w:val="24"/>
          <w:lang w:eastAsia="ar-SA"/>
        </w:rPr>
        <w:t xml:space="preserve"> Р.Г., </w:t>
      </w:r>
      <w:proofErr w:type="spellStart"/>
      <w:r w:rsidR="00356886" w:rsidRPr="00356886">
        <w:rPr>
          <w:sz w:val="24"/>
          <w:szCs w:val="24"/>
          <w:lang w:eastAsia="ar-SA"/>
        </w:rPr>
        <w:t>Лоику</w:t>
      </w:r>
      <w:proofErr w:type="spellEnd"/>
      <w:r w:rsidR="00356886" w:rsidRPr="00356886">
        <w:rPr>
          <w:sz w:val="24"/>
          <w:szCs w:val="24"/>
          <w:lang w:eastAsia="ar-SA"/>
        </w:rPr>
        <w:t xml:space="preserve"> В.В., Кривошеевой И.И., Прошиной Т.В., Комисаровой А.А.,</w:t>
      </w:r>
      <w:r w:rsidRPr="00356886">
        <w:rPr>
          <w:sz w:val="24"/>
          <w:szCs w:val="24"/>
          <w:lang w:eastAsia="ar-SA"/>
        </w:rPr>
        <w:t xml:space="preserve">  </w:t>
      </w:r>
      <w:proofErr w:type="spellStart"/>
      <w:r w:rsidR="00356886" w:rsidRPr="00356886">
        <w:rPr>
          <w:sz w:val="24"/>
          <w:szCs w:val="24"/>
          <w:lang w:eastAsia="ar-SA"/>
        </w:rPr>
        <w:t>Трубниковой</w:t>
      </w:r>
      <w:proofErr w:type="spellEnd"/>
      <w:r w:rsidR="00356886" w:rsidRPr="00356886">
        <w:rPr>
          <w:sz w:val="24"/>
          <w:szCs w:val="24"/>
          <w:lang w:eastAsia="ar-SA"/>
        </w:rPr>
        <w:t xml:space="preserve"> Е.А.</w:t>
      </w:r>
      <w:r w:rsidR="009B7477" w:rsidRPr="00356886">
        <w:rPr>
          <w:sz w:val="24"/>
          <w:szCs w:val="24"/>
          <w:lang w:eastAsia="ar-SA"/>
        </w:rPr>
        <w:t xml:space="preserve">, </w:t>
      </w:r>
      <w:r w:rsidR="00356886" w:rsidRPr="00356886">
        <w:rPr>
          <w:sz w:val="24"/>
          <w:szCs w:val="24"/>
          <w:lang w:eastAsia="ar-SA"/>
        </w:rPr>
        <w:t>Евстратовой Т.Г.</w:t>
      </w:r>
      <w:r w:rsidR="009B7477" w:rsidRPr="00356886">
        <w:rPr>
          <w:sz w:val="24"/>
          <w:szCs w:val="24"/>
          <w:lang w:eastAsia="ar-SA"/>
        </w:rPr>
        <w:t xml:space="preserve">, </w:t>
      </w:r>
      <w:r w:rsidRPr="00356886">
        <w:rPr>
          <w:sz w:val="24"/>
          <w:szCs w:val="24"/>
          <w:lang w:eastAsia="ar-SA"/>
        </w:rPr>
        <w:t>орготделу,  прокурору.</w:t>
      </w:r>
      <w:r w:rsidRPr="00356886">
        <w:rPr>
          <w:rFonts w:asciiTheme="minorHAnsi" w:eastAsiaTheme="minorEastAsia" w:hAnsiTheme="minorHAnsi" w:cstheme="minorBidi"/>
          <w:color w:val="000000"/>
          <w:sz w:val="24"/>
          <w:szCs w:val="24"/>
          <w:lang w:eastAsia="ru-RU"/>
        </w:rPr>
        <w:t xml:space="preserve">  </w:t>
      </w:r>
    </w:p>
    <w:p w:rsidR="00E520E4" w:rsidRPr="00356886" w:rsidRDefault="00E520E4" w:rsidP="00E520E4">
      <w:pPr>
        <w:ind w:firstLine="709"/>
        <w:jc w:val="both"/>
        <w:rPr>
          <w:b/>
          <w:sz w:val="24"/>
          <w:szCs w:val="24"/>
          <w:lang w:eastAsia="ru-RU"/>
        </w:rPr>
      </w:pPr>
    </w:p>
    <w:p w:rsidR="00E520E4" w:rsidRPr="00356886" w:rsidRDefault="00E520E4" w:rsidP="00E520E4">
      <w:pPr>
        <w:ind w:firstLine="709"/>
        <w:jc w:val="both"/>
        <w:rPr>
          <w:b/>
          <w:sz w:val="24"/>
          <w:szCs w:val="24"/>
          <w:lang w:eastAsia="ru-RU"/>
        </w:rPr>
      </w:pPr>
    </w:p>
    <w:p w:rsidR="00E520E4" w:rsidRPr="00356886" w:rsidRDefault="00E520E4" w:rsidP="00E520E4">
      <w:pPr>
        <w:ind w:firstLine="709"/>
        <w:jc w:val="both"/>
        <w:rPr>
          <w:b/>
          <w:sz w:val="24"/>
          <w:szCs w:val="24"/>
          <w:lang w:eastAsia="ru-RU"/>
        </w:rPr>
      </w:pPr>
    </w:p>
    <w:p w:rsidR="00766239" w:rsidRPr="00356886" w:rsidRDefault="00766239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  <w:r w:rsidRPr="00356886">
        <w:rPr>
          <w:sz w:val="24"/>
          <w:szCs w:val="24"/>
        </w:rPr>
        <w:tab/>
      </w: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Pr="00356886" w:rsidRDefault="00E520E4" w:rsidP="00766239">
      <w:pPr>
        <w:pStyle w:val="a3"/>
        <w:tabs>
          <w:tab w:val="left" w:pos="8019"/>
        </w:tabs>
        <w:ind w:left="144"/>
        <w:rPr>
          <w:sz w:val="24"/>
          <w:szCs w:val="24"/>
        </w:rPr>
      </w:pPr>
    </w:p>
    <w:p w:rsidR="00E520E4" w:rsidRDefault="00E520E4" w:rsidP="00766239">
      <w:pPr>
        <w:pStyle w:val="a3"/>
        <w:tabs>
          <w:tab w:val="left" w:pos="8019"/>
        </w:tabs>
        <w:ind w:left="144"/>
      </w:pPr>
    </w:p>
    <w:p w:rsidR="00E520E4" w:rsidRDefault="00E520E4" w:rsidP="00766239">
      <w:pPr>
        <w:pStyle w:val="a3"/>
        <w:tabs>
          <w:tab w:val="left" w:pos="8019"/>
        </w:tabs>
        <w:ind w:left="144"/>
      </w:pPr>
    </w:p>
    <w:p w:rsidR="00E520E4" w:rsidRDefault="00E520E4" w:rsidP="00766239">
      <w:pPr>
        <w:pStyle w:val="a3"/>
        <w:tabs>
          <w:tab w:val="left" w:pos="8019"/>
        </w:tabs>
        <w:ind w:left="144"/>
      </w:pPr>
    </w:p>
    <w:p w:rsidR="00E520E4" w:rsidRDefault="00E520E4" w:rsidP="00766239">
      <w:pPr>
        <w:pStyle w:val="a3"/>
        <w:tabs>
          <w:tab w:val="left" w:pos="8019"/>
        </w:tabs>
        <w:ind w:left="144"/>
        <w:sectPr w:rsidR="00E520E4" w:rsidSect="00356886">
          <w:pgSz w:w="11910" w:h="16840"/>
          <w:pgMar w:top="1134" w:right="851" w:bottom="709" w:left="1701" w:header="720" w:footer="720" w:gutter="0"/>
          <w:cols w:space="720"/>
        </w:sectPr>
      </w:pPr>
    </w:p>
    <w:p w:rsidR="00D83567" w:rsidRDefault="00E520E4" w:rsidP="00D40C7E">
      <w:pPr>
        <w:ind w:left="10125"/>
        <w:rPr>
          <w:spacing w:val="-15"/>
          <w:sz w:val="24"/>
        </w:rPr>
      </w:pPr>
      <w:r>
        <w:rPr>
          <w:sz w:val="24"/>
        </w:rPr>
        <w:lastRenderedPageBreak/>
        <w:t>Приложение №1</w:t>
      </w:r>
    </w:p>
    <w:p w:rsidR="00766239" w:rsidRDefault="00E520E4" w:rsidP="00D40C7E">
      <w:pPr>
        <w:ind w:left="10125"/>
        <w:rPr>
          <w:sz w:val="24"/>
        </w:rPr>
      </w:pPr>
      <w:r>
        <w:rPr>
          <w:sz w:val="24"/>
        </w:rPr>
        <w:t xml:space="preserve">к </w:t>
      </w:r>
      <w:r w:rsidR="00766239">
        <w:rPr>
          <w:sz w:val="24"/>
        </w:rPr>
        <w:t>постановлени</w:t>
      </w:r>
      <w:r>
        <w:rPr>
          <w:sz w:val="24"/>
        </w:rPr>
        <w:t>ю</w:t>
      </w:r>
      <w:r w:rsidR="00766239">
        <w:rPr>
          <w:spacing w:val="-15"/>
          <w:sz w:val="24"/>
        </w:rPr>
        <w:t xml:space="preserve"> </w:t>
      </w:r>
      <w:r w:rsidR="00766239">
        <w:rPr>
          <w:sz w:val="24"/>
        </w:rPr>
        <w:t xml:space="preserve">администрации </w:t>
      </w:r>
      <w:r>
        <w:rPr>
          <w:sz w:val="24"/>
        </w:rPr>
        <w:t xml:space="preserve">Новосергиевского </w:t>
      </w:r>
      <w:r w:rsidR="00D83567">
        <w:rPr>
          <w:sz w:val="24"/>
        </w:rPr>
        <w:t xml:space="preserve">района </w:t>
      </w:r>
    </w:p>
    <w:p w:rsidR="00766239" w:rsidRDefault="00D83567" w:rsidP="00D40C7E">
      <w:pPr>
        <w:ind w:left="10125"/>
        <w:rPr>
          <w:spacing w:val="-4"/>
          <w:sz w:val="24"/>
        </w:rPr>
      </w:pPr>
      <w:r>
        <w:rPr>
          <w:sz w:val="24"/>
        </w:rPr>
        <w:t xml:space="preserve">от </w:t>
      </w:r>
      <w:r w:rsidR="00E520E4">
        <w:rPr>
          <w:sz w:val="24"/>
        </w:rPr>
        <w:t xml:space="preserve">  </w:t>
      </w:r>
      <w:r w:rsidR="00356886">
        <w:rPr>
          <w:sz w:val="24"/>
        </w:rPr>
        <w:t>22.07.2026</w:t>
      </w:r>
      <w:r w:rsidR="00E520E4">
        <w:rPr>
          <w:sz w:val="24"/>
        </w:rPr>
        <w:t xml:space="preserve">                      №</w:t>
      </w:r>
      <w:r w:rsidR="00356886">
        <w:rPr>
          <w:sz w:val="24"/>
        </w:rPr>
        <w:t>565-п</w:t>
      </w:r>
    </w:p>
    <w:p w:rsidR="000F0165" w:rsidRDefault="000F0165" w:rsidP="00D40C7E">
      <w:pPr>
        <w:ind w:left="10125"/>
        <w:rPr>
          <w:sz w:val="24"/>
        </w:rPr>
      </w:pPr>
    </w:p>
    <w:p w:rsidR="00766239" w:rsidRDefault="00766239" w:rsidP="00766239">
      <w:pPr>
        <w:spacing w:before="60"/>
        <w:ind w:left="143" w:right="3"/>
        <w:jc w:val="center"/>
        <w:rPr>
          <w:sz w:val="28"/>
        </w:rPr>
      </w:pPr>
      <w:r>
        <w:rPr>
          <w:sz w:val="28"/>
        </w:rPr>
        <w:t>Карта</w:t>
      </w:r>
      <w:r>
        <w:rPr>
          <w:spacing w:val="-8"/>
          <w:sz w:val="28"/>
        </w:rPr>
        <w:t xml:space="preserve"> </w:t>
      </w:r>
      <w:r>
        <w:rPr>
          <w:sz w:val="28"/>
        </w:rPr>
        <w:t>(паспорт)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комплаенс</w:t>
      </w:r>
      <w:proofErr w:type="spellEnd"/>
      <w:r>
        <w:rPr>
          <w:sz w:val="28"/>
        </w:rPr>
        <w:t>-</w:t>
      </w:r>
      <w:r>
        <w:rPr>
          <w:spacing w:val="-2"/>
          <w:sz w:val="28"/>
        </w:rPr>
        <w:t>рисков</w:t>
      </w:r>
    </w:p>
    <w:p w:rsidR="00766239" w:rsidRDefault="00766239" w:rsidP="00766239">
      <w:pPr>
        <w:spacing w:before="25"/>
        <w:ind w:left="143"/>
        <w:jc w:val="center"/>
        <w:rPr>
          <w:sz w:val="28"/>
        </w:rPr>
      </w:pPr>
      <w:r>
        <w:rPr>
          <w:sz w:val="28"/>
        </w:rPr>
        <w:t>администрации</w:t>
      </w:r>
      <w:r>
        <w:rPr>
          <w:spacing w:val="-8"/>
          <w:sz w:val="28"/>
        </w:rPr>
        <w:t xml:space="preserve"> </w:t>
      </w:r>
      <w:r w:rsidR="00D83567">
        <w:rPr>
          <w:sz w:val="28"/>
        </w:rPr>
        <w:t xml:space="preserve">Новосергиевского района Оренбургской области </w:t>
      </w:r>
    </w:p>
    <w:p w:rsidR="00766239" w:rsidRDefault="00766239" w:rsidP="00766239">
      <w:pPr>
        <w:pStyle w:val="a3"/>
        <w:rPr>
          <w:sz w:val="20"/>
        </w:rPr>
      </w:pPr>
    </w:p>
    <w:p w:rsidR="00766239" w:rsidRDefault="00766239" w:rsidP="00766239">
      <w:pPr>
        <w:pStyle w:val="a3"/>
        <w:spacing w:before="65"/>
        <w:rPr>
          <w:sz w:val="20"/>
        </w:rPr>
      </w:pPr>
    </w:p>
    <w:tbl>
      <w:tblPr>
        <w:tblStyle w:val="TableNormal"/>
        <w:tblW w:w="0" w:type="auto"/>
        <w:tblInd w:w="2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"/>
        <w:gridCol w:w="5794"/>
        <w:gridCol w:w="2396"/>
        <w:gridCol w:w="2960"/>
        <w:gridCol w:w="2984"/>
      </w:tblGrid>
      <w:tr w:rsidR="00766239" w:rsidTr="0068779F">
        <w:trPr>
          <w:trHeight w:val="993"/>
        </w:trPr>
        <w:tc>
          <w:tcPr>
            <w:tcW w:w="724" w:type="dxa"/>
          </w:tcPr>
          <w:p w:rsidR="00766239" w:rsidRPr="00356886" w:rsidRDefault="00766239" w:rsidP="0068779F">
            <w:pPr>
              <w:pStyle w:val="TableParagraph"/>
              <w:spacing w:before="80"/>
              <w:ind w:left="14"/>
              <w:rPr>
                <w:b/>
                <w:sz w:val="18"/>
                <w:lang w:val="ru-RU"/>
              </w:rPr>
            </w:pPr>
            <w:r w:rsidRPr="00356886">
              <w:rPr>
                <w:b/>
                <w:spacing w:val="-10"/>
                <w:sz w:val="18"/>
                <w:lang w:val="ru-RU"/>
              </w:rPr>
              <w:t>№</w:t>
            </w:r>
          </w:p>
          <w:p w:rsidR="00766239" w:rsidRPr="00356886" w:rsidRDefault="00766239" w:rsidP="0068779F">
            <w:pPr>
              <w:pStyle w:val="TableParagraph"/>
              <w:ind w:left="14"/>
              <w:rPr>
                <w:sz w:val="26"/>
                <w:lang w:val="ru-RU"/>
              </w:rPr>
            </w:pPr>
            <w:proofErr w:type="gramStart"/>
            <w:r w:rsidRPr="00356886">
              <w:rPr>
                <w:spacing w:val="-5"/>
                <w:sz w:val="26"/>
                <w:lang w:val="ru-RU"/>
              </w:rPr>
              <w:t>п</w:t>
            </w:r>
            <w:proofErr w:type="gramEnd"/>
            <w:r w:rsidRPr="00356886">
              <w:rPr>
                <w:spacing w:val="-5"/>
                <w:sz w:val="26"/>
                <w:lang w:val="ru-RU"/>
              </w:rPr>
              <w:t>/п</w:t>
            </w:r>
          </w:p>
        </w:tc>
        <w:tc>
          <w:tcPr>
            <w:tcW w:w="5794" w:type="dxa"/>
          </w:tcPr>
          <w:p w:rsidR="00766239" w:rsidRPr="00356886" w:rsidRDefault="00766239" w:rsidP="0068779F">
            <w:pPr>
              <w:pStyle w:val="TableParagraph"/>
              <w:ind w:left="1699"/>
              <w:jc w:val="left"/>
              <w:rPr>
                <w:sz w:val="26"/>
                <w:lang w:val="ru-RU"/>
              </w:rPr>
            </w:pPr>
            <w:r w:rsidRPr="00356886">
              <w:rPr>
                <w:sz w:val="26"/>
                <w:lang w:val="ru-RU"/>
              </w:rPr>
              <w:t>Вид</w:t>
            </w:r>
            <w:r w:rsidRPr="00356886">
              <w:rPr>
                <w:spacing w:val="-10"/>
                <w:sz w:val="26"/>
                <w:lang w:val="ru-RU"/>
              </w:rPr>
              <w:t xml:space="preserve"> </w:t>
            </w:r>
            <w:proofErr w:type="spellStart"/>
            <w:r w:rsidRPr="00356886">
              <w:rPr>
                <w:sz w:val="26"/>
                <w:lang w:val="ru-RU"/>
              </w:rPr>
              <w:t>комплаенс</w:t>
            </w:r>
            <w:proofErr w:type="spellEnd"/>
            <w:r w:rsidRPr="00356886">
              <w:rPr>
                <w:sz w:val="26"/>
                <w:lang w:val="ru-RU"/>
              </w:rPr>
              <w:t>-</w:t>
            </w:r>
            <w:r w:rsidRPr="00356886">
              <w:rPr>
                <w:spacing w:val="-2"/>
                <w:sz w:val="26"/>
                <w:lang w:val="ru-RU"/>
              </w:rPr>
              <w:t>риска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ind w:right="2"/>
              <w:rPr>
                <w:sz w:val="26"/>
              </w:rPr>
            </w:pPr>
            <w:r w:rsidRPr="00356886">
              <w:rPr>
                <w:sz w:val="26"/>
                <w:lang w:val="ru-RU"/>
              </w:rPr>
              <w:t>Уро</w:t>
            </w:r>
            <w:proofErr w:type="spellStart"/>
            <w:r>
              <w:rPr>
                <w:sz w:val="26"/>
              </w:rPr>
              <w:t>вень</w:t>
            </w:r>
            <w:proofErr w:type="spellEnd"/>
            <w:r>
              <w:rPr>
                <w:spacing w:val="-6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риска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spacing w:line="261" w:lineRule="auto"/>
              <w:ind w:left="421" w:right="263" w:hanging="142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Наличие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z w:val="26"/>
              </w:rPr>
              <w:t xml:space="preserve">) </w:t>
            </w:r>
            <w:proofErr w:type="spellStart"/>
            <w:r>
              <w:rPr>
                <w:sz w:val="26"/>
              </w:rPr>
              <w:t>остаточных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рисков</w:t>
            </w:r>
            <w:proofErr w:type="spellEnd"/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spacing w:line="320" w:lineRule="atLeast"/>
              <w:ind w:left="247" w:right="112" w:hanging="121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Вероятность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повторного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возникновения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рисков</w:t>
            </w:r>
            <w:proofErr w:type="spellEnd"/>
          </w:p>
        </w:tc>
      </w:tr>
      <w:tr w:rsidR="00766239" w:rsidTr="0068779F">
        <w:trPr>
          <w:trHeight w:val="1190"/>
        </w:trPr>
        <w:tc>
          <w:tcPr>
            <w:tcW w:w="724" w:type="dxa"/>
          </w:tcPr>
          <w:p w:rsidR="00766239" w:rsidRDefault="00766239" w:rsidP="0068779F">
            <w:pPr>
              <w:pStyle w:val="TableParagraph"/>
              <w:spacing w:line="298" w:lineRule="exact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1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tabs>
                <w:tab w:val="left" w:pos="3789"/>
              </w:tabs>
              <w:spacing w:line="300" w:lineRule="exact"/>
              <w:ind w:left="11" w:right="6"/>
              <w:jc w:val="left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Принятие администрацией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 xml:space="preserve">неправомерного </w:t>
            </w:r>
            <w:r w:rsidRPr="00766239">
              <w:rPr>
                <w:sz w:val="26"/>
                <w:lang w:val="ru-RU"/>
              </w:rPr>
              <w:t>решения,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повлекшего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за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собой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нарушение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статей 15,16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Федерального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закона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от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27.06.2006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№</w:t>
            </w:r>
            <w:r w:rsidRPr="00766239">
              <w:rPr>
                <w:spacing w:val="40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135-ФЗ «О защите конкуренции»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spacing w:line="298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Высокий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ind w:left="936" w:right="263" w:hanging="579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spacing w:line="298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Маловероятно</w:t>
            </w:r>
            <w:proofErr w:type="spellEnd"/>
          </w:p>
        </w:tc>
      </w:tr>
      <w:tr w:rsidR="00766239" w:rsidTr="0068779F">
        <w:trPr>
          <w:trHeight w:val="1770"/>
        </w:trPr>
        <w:tc>
          <w:tcPr>
            <w:tcW w:w="724" w:type="dxa"/>
          </w:tcPr>
          <w:p w:rsidR="00766239" w:rsidRDefault="00766239" w:rsidP="0068779F">
            <w:pPr>
              <w:pStyle w:val="TableParagraph"/>
              <w:spacing w:line="288" w:lineRule="exact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2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ind w:left="11" w:right="2"/>
              <w:jc w:val="both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Нарушение антимонопольного законодательства при осуществлении закупок товаров, работ, услуг для</w:t>
            </w:r>
            <w:r w:rsidRPr="00766239">
              <w:rPr>
                <w:spacing w:val="80"/>
                <w:sz w:val="26"/>
                <w:lang w:val="ru-RU"/>
              </w:rPr>
              <w:t xml:space="preserve">   </w:t>
            </w:r>
            <w:r w:rsidRPr="00766239">
              <w:rPr>
                <w:sz w:val="26"/>
                <w:lang w:val="ru-RU"/>
              </w:rPr>
              <w:t>обеспечения</w:t>
            </w:r>
            <w:r w:rsidRPr="00766239">
              <w:rPr>
                <w:spacing w:val="80"/>
                <w:sz w:val="26"/>
                <w:lang w:val="ru-RU"/>
              </w:rPr>
              <w:t xml:space="preserve">   </w:t>
            </w:r>
            <w:r w:rsidRPr="00766239">
              <w:rPr>
                <w:sz w:val="26"/>
                <w:lang w:val="ru-RU"/>
              </w:rPr>
              <w:t>муниципальных</w:t>
            </w:r>
            <w:r w:rsidRPr="00766239">
              <w:rPr>
                <w:spacing w:val="80"/>
                <w:sz w:val="26"/>
                <w:lang w:val="ru-RU"/>
              </w:rPr>
              <w:t xml:space="preserve">   </w:t>
            </w:r>
            <w:r w:rsidRPr="00766239">
              <w:rPr>
                <w:sz w:val="26"/>
                <w:lang w:val="ru-RU"/>
              </w:rPr>
              <w:t>нужд.</w:t>
            </w:r>
          </w:p>
          <w:p w:rsidR="00766239" w:rsidRPr="00766239" w:rsidRDefault="00766239" w:rsidP="0068779F">
            <w:pPr>
              <w:pStyle w:val="TableParagraph"/>
              <w:spacing w:line="300" w:lineRule="atLeast"/>
              <w:ind w:left="11" w:right="2"/>
              <w:jc w:val="both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Включение в описание объекта закупки требований, влекущих за собой ограничение количества участников закупки.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spacing w:line="288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Высокий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ind w:left="936" w:right="263" w:hanging="579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spacing w:line="288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Маловероятно</w:t>
            </w:r>
            <w:proofErr w:type="spellEnd"/>
          </w:p>
        </w:tc>
      </w:tr>
      <w:tr w:rsidR="00766239" w:rsidTr="0068779F">
        <w:trPr>
          <w:trHeight w:val="868"/>
        </w:trPr>
        <w:tc>
          <w:tcPr>
            <w:tcW w:w="724" w:type="dxa"/>
          </w:tcPr>
          <w:p w:rsidR="00766239" w:rsidRDefault="00766239" w:rsidP="0068779F">
            <w:pPr>
              <w:pStyle w:val="TableParagraph"/>
              <w:spacing w:line="271" w:lineRule="exact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3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tabs>
                <w:tab w:val="left" w:pos="1518"/>
                <w:tab w:val="left" w:pos="3846"/>
              </w:tabs>
              <w:spacing w:line="271" w:lineRule="exact"/>
              <w:ind w:left="11"/>
              <w:jc w:val="left"/>
              <w:rPr>
                <w:sz w:val="26"/>
                <w:lang w:val="ru-RU"/>
              </w:rPr>
            </w:pPr>
            <w:r w:rsidRPr="00766239">
              <w:rPr>
                <w:spacing w:val="-2"/>
                <w:sz w:val="26"/>
                <w:lang w:val="ru-RU"/>
              </w:rPr>
              <w:t>Нарушение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>антимонопольного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>законодательства</w:t>
            </w:r>
          </w:p>
          <w:p w:rsidR="00766239" w:rsidRPr="00766239" w:rsidRDefault="00766239" w:rsidP="0068779F">
            <w:pPr>
              <w:pStyle w:val="TableParagraph"/>
              <w:spacing w:line="300" w:lineRule="atLeast"/>
              <w:ind w:left="11"/>
              <w:jc w:val="left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при</w:t>
            </w:r>
            <w:r w:rsidRPr="00766239">
              <w:rPr>
                <w:spacing w:val="-4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выборе</w:t>
            </w:r>
            <w:r w:rsidRPr="00766239">
              <w:rPr>
                <w:spacing w:val="-4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электронной</w:t>
            </w:r>
            <w:r w:rsidRPr="00766239">
              <w:rPr>
                <w:spacing w:val="-4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площадки</w:t>
            </w:r>
            <w:r w:rsidRPr="00766239">
              <w:rPr>
                <w:spacing w:val="-4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для</w:t>
            </w:r>
            <w:r w:rsidRPr="00766239">
              <w:rPr>
                <w:spacing w:val="-4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заключения муниципальных контрактов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spacing w:line="271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Незначительный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spacing w:line="271" w:lineRule="exact"/>
              <w:ind w:left="12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Имеется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spacing w:line="271" w:lineRule="exact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Вероятно</w:t>
            </w:r>
            <w:proofErr w:type="spellEnd"/>
          </w:p>
        </w:tc>
      </w:tr>
      <w:tr w:rsidR="00766239" w:rsidTr="0068779F">
        <w:trPr>
          <w:trHeight w:val="594"/>
        </w:trPr>
        <w:tc>
          <w:tcPr>
            <w:tcW w:w="724" w:type="dxa"/>
          </w:tcPr>
          <w:p w:rsidR="00766239" w:rsidRDefault="00766239" w:rsidP="0068779F">
            <w:pPr>
              <w:pStyle w:val="TableParagraph"/>
              <w:spacing w:line="297" w:lineRule="exact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4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spacing w:line="298" w:lineRule="exact"/>
              <w:ind w:left="11"/>
              <w:jc w:val="left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Нарушение</w:t>
            </w:r>
            <w:r w:rsidRPr="00766239">
              <w:rPr>
                <w:spacing w:val="35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антимонопольного</w:t>
            </w:r>
            <w:r w:rsidRPr="00766239">
              <w:rPr>
                <w:spacing w:val="36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законодательства</w:t>
            </w:r>
            <w:r w:rsidRPr="00766239">
              <w:rPr>
                <w:spacing w:val="35"/>
                <w:sz w:val="26"/>
                <w:lang w:val="ru-RU"/>
              </w:rPr>
              <w:t xml:space="preserve"> </w:t>
            </w:r>
            <w:r w:rsidRPr="00766239">
              <w:rPr>
                <w:sz w:val="26"/>
                <w:lang w:val="ru-RU"/>
              </w:rPr>
              <w:t>в принятых муниципальных правовых актах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spacing w:line="297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Высокий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spacing w:line="298" w:lineRule="exact"/>
              <w:ind w:left="936" w:right="263" w:hanging="579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spacing w:line="297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Маловероятно</w:t>
            </w:r>
            <w:proofErr w:type="spellEnd"/>
          </w:p>
        </w:tc>
      </w:tr>
      <w:tr w:rsidR="00766239" w:rsidTr="0068779F">
        <w:trPr>
          <w:trHeight w:val="918"/>
        </w:trPr>
        <w:tc>
          <w:tcPr>
            <w:tcW w:w="724" w:type="dxa"/>
          </w:tcPr>
          <w:p w:rsidR="00766239" w:rsidRDefault="00766239" w:rsidP="0068779F">
            <w:pPr>
              <w:pStyle w:val="TableParagraph"/>
              <w:spacing w:line="296" w:lineRule="exact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5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spacing w:line="300" w:lineRule="atLeast"/>
              <w:ind w:left="11" w:right="2"/>
              <w:jc w:val="both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Нарушение антимонопольного законодательства при подготовке ответов на обращения физических и юридических лиц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spacing w:line="296" w:lineRule="exact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Низкий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ind w:left="936" w:right="263" w:hanging="579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spacing w:line="296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Маловероятно</w:t>
            </w:r>
            <w:proofErr w:type="spellEnd"/>
          </w:p>
        </w:tc>
      </w:tr>
      <w:tr w:rsidR="00766239" w:rsidTr="0068779F">
        <w:trPr>
          <w:trHeight w:val="946"/>
        </w:trPr>
        <w:tc>
          <w:tcPr>
            <w:tcW w:w="724" w:type="dxa"/>
          </w:tcPr>
          <w:p w:rsidR="00766239" w:rsidRDefault="00766239" w:rsidP="0068779F">
            <w:pPr>
              <w:pStyle w:val="TableParagraph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6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ind w:left="11" w:right="2"/>
              <w:jc w:val="both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Нарушение антимонопольного законодательства вследствие ограничения конкуренции при проведении и организации конкурсных отборов</w:t>
            </w:r>
          </w:p>
        </w:tc>
        <w:tc>
          <w:tcPr>
            <w:tcW w:w="2396" w:type="dxa"/>
          </w:tcPr>
          <w:p w:rsidR="00766239" w:rsidRDefault="00766239" w:rsidP="0068779F">
            <w:pPr>
              <w:pStyle w:val="TableParagraph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Существенный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ind w:left="936" w:right="263" w:hanging="579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84" w:type="dxa"/>
          </w:tcPr>
          <w:p w:rsidR="00766239" w:rsidRDefault="00766239" w:rsidP="0068779F">
            <w:pPr>
              <w:pStyle w:val="TableParagraph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Маловероятно</w:t>
            </w:r>
            <w:proofErr w:type="spellEnd"/>
          </w:p>
        </w:tc>
      </w:tr>
    </w:tbl>
    <w:p w:rsidR="00766239" w:rsidRDefault="00766239" w:rsidP="00766239">
      <w:pPr>
        <w:pStyle w:val="TableParagraph"/>
        <w:rPr>
          <w:sz w:val="26"/>
        </w:rPr>
        <w:sectPr w:rsidR="00766239">
          <w:pgSz w:w="16840" w:h="11910" w:orient="landscape"/>
          <w:pgMar w:top="1340" w:right="850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794"/>
        <w:gridCol w:w="2386"/>
        <w:gridCol w:w="2960"/>
        <w:gridCol w:w="2974"/>
      </w:tblGrid>
      <w:tr w:rsidR="00766239" w:rsidTr="0068779F">
        <w:trPr>
          <w:trHeight w:val="610"/>
        </w:trPr>
        <w:tc>
          <w:tcPr>
            <w:tcW w:w="720" w:type="dxa"/>
          </w:tcPr>
          <w:p w:rsidR="00766239" w:rsidRDefault="00766239" w:rsidP="0068779F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tabs>
                <w:tab w:val="left" w:pos="520"/>
                <w:tab w:val="left" w:pos="2590"/>
                <w:tab w:val="left" w:pos="3873"/>
                <w:tab w:val="left" w:pos="5638"/>
              </w:tabs>
              <w:spacing w:before="14" w:line="288" w:lineRule="exact"/>
              <w:ind w:left="11" w:right="4"/>
              <w:jc w:val="left"/>
              <w:rPr>
                <w:sz w:val="26"/>
                <w:lang w:val="ru-RU"/>
              </w:rPr>
            </w:pPr>
            <w:r w:rsidRPr="00766239">
              <w:rPr>
                <w:spacing w:val="-6"/>
                <w:sz w:val="26"/>
                <w:lang w:val="ru-RU"/>
              </w:rPr>
              <w:t>по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>предоставлению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>субсидий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>юридическим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10"/>
                <w:sz w:val="26"/>
                <w:lang w:val="ru-RU"/>
              </w:rPr>
              <w:t xml:space="preserve">и </w:t>
            </w:r>
            <w:r w:rsidRPr="00766239">
              <w:rPr>
                <w:sz w:val="26"/>
                <w:lang w:val="ru-RU"/>
              </w:rPr>
              <w:t>физическим лицам из областного бюджета</w:t>
            </w:r>
          </w:p>
        </w:tc>
        <w:tc>
          <w:tcPr>
            <w:tcW w:w="2386" w:type="dxa"/>
          </w:tcPr>
          <w:p w:rsidR="00766239" w:rsidRPr="00766239" w:rsidRDefault="00766239" w:rsidP="0068779F">
            <w:pPr>
              <w:pStyle w:val="TableParagraph"/>
              <w:ind w:left="0"/>
              <w:jc w:val="left"/>
              <w:rPr>
                <w:sz w:val="26"/>
                <w:lang w:val="ru-RU"/>
              </w:rPr>
            </w:pPr>
          </w:p>
        </w:tc>
        <w:tc>
          <w:tcPr>
            <w:tcW w:w="2960" w:type="dxa"/>
          </w:tcPr>
          <w:p w:rsidR="00766239" w:rsidRPr="00766239" w:rsidRDefault="00766239" w:rsidP="0068779F">
            <w:pPr>
              <w:pStyle w:val="TableParagraph"/>
              <w:ind w:left="0"/>
              <w:jc w:val="left"/>
              <w:rPr>
                <w:sz w:val="26"/>
                <w:lang w:val="ru-RU"/>
              </w:rPr>
            </w:pPr>
          </w:p>
        </w:tc>
        <w:tc>
          <w:tcPr>
            <w:tcW w:w="2974" w:type="dxa"/>
          </w:tcPr>
          <w:p w:rsidR="00766239" w:rsidRPr="00766239" w:rsidRDefault="00766239" w:rsidP="0068779F">
            <w:pPr>
              <w:pStyle w:val="TableParagraph"/>
              <w:ind w:left="0"/>
              <w:jc w:val="left"/>
              <w:rPr>
                <w:sz w:val="26"/>
                <w:lang w:val="ru-RU"/>
              </w:rPr>
            </w:pPr>
          </w:p>
        </w:tc>
      </w:tr>
      <w:tr w:rsidR="00766239" w:rsidTr="0068779F">
        <w:trPr>
          <w:trHeight w:val="1472"/>
        </w:trPr>
        <w:tc>
          <w:tcPr>
            <w:tcW w:w="720" w:type="dxa"/>
          </w:tcPr>
          <w:p w:rsidR="00766239" w:rsidRDefault="00766239" w:rsidP="0068779F">
            <w:pPr>
              <w:pStyle w:val="TableParagraph"/>
              <w:spacing w:line="298" w:lineRule="exact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7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spacing w:before="252" w:line="300" w:lineRule="atLeast"/>
              <w:ind w:left="11" w:right="3"/>
              <w:jc w:val="both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Нарушение норм земельного и градостроительного законодательства при организации и проведении аукционов на право заключения договоров аренды земельных участков</w:t>
            </w:r>
          </w:p>
        </w:tc>
        <w:tc>
          <w:tcPr>
            <w:tcW w:w="2386" w:type="dxa"/>
          </w:tcPr>
          <w:p w:rsidR="00766239" w:rsidRDefault="00766239" w:rsidP="0068779F">
            <w:pPr>
              <w:pStyle w:val="TableParagraph"/>
              <w:spacing w:line="298" w:lineRule="exact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Высокий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spacing w:line="298" w:lineRule="exact"/>
              <w:ind w:left="11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Имеется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74" w:type="dxa"/>
          </w:tcPr>
          <w:p w:rsidR="00766239" w:rsidRDefault="00766239" w:rsidP="0068779F">
            <w:pPr>
              <w:pStyle w:val="TableParagraph"/>
              <w:spacing w:line="298" w:lineRule="exact"/>
              <w:ind w:left="12"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Вероятно</w:t>
            </w:r>
            <w:proofErr w:type="spellEnd"/>
          </w:p>
        </w:tc>
      </w:tr>
      <w:tr w:rsidR="00766239" w:rsidTr="0068779F">
        <w:trPr>
          <w:trHeight w:val="737"/>
        </w:trPr>
        <w:tc>
          <w:tcPr>
            <w:tcW w:w="720" w:type="dxa"/>
          </w:tcPr>
          <w:p w:rsidR="00766239" w:rsidRDefault="00766239" w:rsidP="0068779F">
            <w:pPr>
              <w:pStyle w:val="TableParagraph"/>
              <w:spacing w:before="219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8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tabs>
                <w:tab w:val="left" w:pos="2377"/>
                <w:tab w:val="left" w:pos="3423"/>
                <w:tab w:val="left" w:pos="4004"/>
              </w:tabs>
              <w:ind w:left="11" w:right="2"/>
              <w:jc w:val="left"/>
              <w:rPr>
                <w:sz w:val="26"/>
                <w:lang w:val="ru-RU"/>
              </w:rPr>
            </w:pPr>
            <w:r w:rsidRPr="00766239">
              <w:rPr>
                <w:spacing w:val="-2"/>
                <w:sz w:val="26"/>
                <w:lang w:val="ru-RU"/>
              </w:rPr>
              <w:t>Необоснованный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>отказ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10"/>
                <w:sz w:val="26"/>
                <w:lang w:val="ru-RU"/>
              </w:rPr>
              <w:t>в</w:t>
            </w:r>
            <w:r w:rsidRPr="00766239">
              <w:rPr>
                <w:sz w:val="26"/>
                <w:lang w:val="ru-RU"/>
              </w:rPr>
              <w:tab/>
            </w:r>
            <w:r w:rsidRPr="00766239">
              <w:rPr>
                <w:spacing w:val="-2"/>
                <w:sz w:val="26"/>
                <w:lang w:val="ru-RU"/>
              </w:rPr>
              <w:t xml:space="preserve">предоставлении </w:t>
            </w:r>
            <w:r w:rsidRPr="00766239">
              <w:rPr>
                <w:sz w:val="26"/>
                <w:lang w:val="ru-RU"/>
              </w:rPr>
              <w:t>муниципальной услуги</w:t>
            </w:r>
          </w:p>
        </w:tc>
        <w:tc>
          <w:tcPr>
            <w:tcW w:w="2386" w:type="dxa"/>
          </w:tcPr>
          <w:p w:rsidR="00766239" w:rsidRDefault="00766239" w:rsidP="0068779F">
            <w:pPr>
              <w:pStyle w:val="TableParagraph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Низкий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spacing w:before="118" w:line="300" w:lineRule="atLeast"/>
              <w:ind w:left="936" w:right="345" w:hanging="578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Отсутствие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74" w:type="dxa"/>
          </w:tcPr>
          <w:p w:rsidR="00766239" w:rsidRDefault="00766239" w:rsidP="0068779F">
            <w:pPr>
              <w:pStyle w:val="TableParagraph"/>
              <w:ind w:left="12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Маловероятно</w:t>
            </w:r>
            <w:proofErr w:type="spellEnd"/>
          </w:p>
        </w:tc>
      </w:tr>
      <w:tr w:rsidR="00766239" w:rsidTr="0068779F">
        <w:trPr>
          <w:trHeight w:val="1010"/>
        </w:trPr>
        <w:tc>
          <w:tcPr>
            <w:tcW w:w="720" w:type="dxa"/>
          </w:tcPr>
          <w:p w:rsidR="00766239" w:rsidRDefault="00766239" w:rsidP="0068779F">
            <w:pPr>
              <w:pStyle w:val="TableParagraph"/>
              <w:spacing w:before="56"/>
              <w:ind w:left="0"/>
              <w:jc w:val="left"/>
              <w:rPr>
                <w:sz w:val="26"/>
              </w:rPr>
            </w:pPr>
          </w:p>
          <w:p w:rsidR="00766239" w:rsidRDefault="00766239" w:rsidP="0068779F">
            <w:pPr>
              <w:pStyle w:val="TableParagraph"/>
              <w:ind w:left="14"/>
              <w:rPr>
                <w:sz w:val="26"/>
              </w:rPr>
            </w:pPr>
            <w:r>
              <w:rPr>
                <w:spacing w:val="-10"/>
                <w:sz w:val="26"/>
              </w:rPr>
              <w:t>9</w:t>
            </w:r>
          </w:p>
        </w:tc>
        <w:tc>
          <w:tcPr>
            <w:tcW w:w="5794" w:type="dxa"/>
          </w:tcPr>
          <w:p w:rsidR="00766239" w:rsidRPr="00766239" w:rsidRDefault="00766239" w:rsidP="0068779F">
            <w:pPr>
              <w:pStyle w:val="TableParagraph"/>
              <w:spacing w:before="90" w:line="300" w:lineRule="atLeast"/>
              <w:ind w:left="11" w:right="4"/>
              <w:jc w:val="both"/>
              <w:rPr>
                <w:sz w:val="26"/>
                <w:lang w:val="ru-RU"/>
              </w:rPr>
            </w:pPr>
            <w:r w:rsidRPr="00766239">
              <w:rPr>
                <w:sz w:val="26"/>
                <w:lang w:val="ru-RU"/>
              </w:rPr>
              <w:t>Нарушения пункта 11 части 1 статьи 15 Закона о защите конкуренции, а также планирование и реализацию мер, направленных на их снижение.</w:t>
            </w:r>
          </w:p>
        </w:tc>
        <w:tc>
          <w:tcPr>
            <w:tcW w:w="2386" w:type="dxa"/>
          </w:tcPr>
          <w:p w:rsidR="00766239" w:rsidRPr="00766239" w:rsidRDefault="00766239" w:rsidP="0068779F">
            <w:pPr>
              <w:pStyle w:val="TableParagraph"/>
              <w:ind w:left="0"/>
              <w:jc w:val="left"/>
              <w:rPr>
                <w:sz w:val="26"/>
                <w:lang w:val="ru-RU"/>
              </w:rPr>
            </w:pPr>
          </w:p>
          <w:p w:rsidR="00766239" w:rsidRPr="00766239" w:rsidRDefault="00766239" w:rsidP="0068779F">
            <w:pPr>
              <w:pStyle w:val="TableParagraph"/>
              <w:ind w:left="0"/>
              <w:jc w:val="left"/>
              <w:rPr>
                <w:sz w:val="26"/>
                <w:lang w:val="ru-RU"/>
              </w:rPr>
            </w:pPr>
          </w:p>
          <w:p w:rsidR="00766239" w:rsidRDefault="00766239" w:rsidP="0068779F">
            <w:pPr>
              <w:pStyle w:val="TableParagraph"/>
              <w:ind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Высокий</w:t>
            </w:r>
            <w:proofErr w:type="spellEnd"/>
          </w:p>
        </w:tc>
        <w:tc>
          <w:tcPr>
            <w:tcW w:w="2960" w:type="dxa"/>
          </w:tcPr>
          <w:p w:rsidR="00766239" w:rsidRDefault="00766239" w:rsidP="0068779F">
            <w:pPr>
              <w:pStyle w:val="TableParagraph"/>
              <w:ind w:left="0"/>
              <w:jc w:val="left"/>
              <w:rPr>
                <w:sz w:val="26"/>
              </w:rPr>
            </w:pPr>
          </w:p>
          <w:p w:rsidR="00766239" w:rsidRDefault="00766239" w:rsidP="0068779F">
            <w:pPr>
              <w:pStyle w:val="TableParagraph"/>
              <w:spacing w:before="113"/>
              <w:ind w:left="0"/>
              <w:jc w:val="left"/>
              <w:rPr>
                <w:sz w:val="26"/>
              </w:rPr>
            </w:pPr>
          </w:p>
          <w:p w:rsidR="00766239" w:rsidRDefault="00766239" w:rsidP="0068779F">
            <w:pPr>
              <w:pStyle w:val="TableParagraph"/>
              <w:spacing w:line="279" w:lineRule="exact"/>
              <w:ind w:left="11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Имеется</w:t>
            </w:r>
            <w:proofErr w:type="spellEnd"/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риск</w:t>
            </w:r>
            <w:proofErr w:type="spellEnd"/>
            <w:r>
              <w:rPr>
                <w:spacing w:val="-3"/>
                <w:sz w:val="26"/>
              </w:rPr>
              <w:t xml:space="preserve"> </w:t>
            </w:r>
            <w:proofErr w:type="spellStart"/>
            <w:r>
              <w:rPr>
                <w:spacing w:val="-2"/>
                <w:sz w:val="26"/>
              </w:rPr>
              <w:t>возникал</w:t>
            </w:r>
            <w:proofErr w:type="spellEnd"/>
            <w:r>
              <w:rPr>
                <w:spacing w:val="-2"/>
                <w:sz w:val="26"/>
              </w:rPr>
              <w:t>)</w:t>
            </w:r>
          </w:p>
        </w:tc>
        <w:tc>
          <w:tcPr>
            <w:tcW w:w="2974" w:type="dxa"/>
          </w:tcPr>
          <w:p w:rsidR="00766239" w:rsidRDefault="00766239" w:rsidP="0068779F">
            <w:pPr>
              <w:pStyle w:val="TableParagraph"/>
              <w:ind w:left="0"/>
              <w:jc w:val="left"/>
              <w:rPr>
                <w:sz w:val="26"/>
              </w:rPr>
            </w:pPr>
          </w:p>
          <w:p w:rsidR="00766239" w:rsidRDefault="00766239" w:rsidP="0068779F">
            <w:pPr>
              <w:pStyle w:val="TableParagraph"/>
              <w:ind w:left="0"/>
              <w:jc w:val="left"/>
              <w:rPr>
                <w:sz w:val="26"/>
              </w:rPr>
            </w:pPr>
          </w:p>
          <w:p w:rsidR="00766239" w:rsidRDefault="00766239" w:rsidP="0068779F">
            <w:pPr>
              <w:pStyle w:val="TableParagraph"/>
              <w:ind w:left="12" w:right="1"/>
              <w:rPr>
                <w:sz w:val="26"/>
              </w:rPr>
            </w:pPr>
            <w:proofErr w:type="spellStart"/>
            <w:r>
              <w:rPr>
                <w:spacing w:val="-2"/>
                <w:sz w:val="26"/>
              </w:rPr>
              <w:t>Вероятно</w:t>
            </w:r>
            <w:proofErr w:type="spellEnd"/>
          </w:p>
        </w:tc>
      </w:tr>
    </w:tbl>
    <w:p w:rsidR="00766239" w:rsidRDefault="00766239" w:rsidP="00766239">
      <w:pPr>
        <w:pStyle w:val="TableParagraph"/>
        <w:rPr>
          <w:sz w:val="26"/>
        </w:rPr>
        <w:sectPr w:rsidR="00766239">
          <w:type w:val="continuous"/>
          <w:pgSz w:w="16840" w:h="11910" w:orient="landscape"/>
          <w:pgMar w:top="1120" w:right="850" w:bottom="280" w:left="850" w:header="720" w:footer="720" w:gutter="0"/>
          <w:cols w:space="720"/>
        </w:sectPr>
      </w:pPr>
    </w:p>
    <w:p w:rsidR="00E520E4" w:rsidRPr="00E520E4" w:rsidRDefault="00766239" w:rsidP="00D40C7E">
      <w:pPr>
        <w:pStyle w:val="a3"/>
        <w:ind w:left="9498"/>
        <w:rPr>
          <w:sz w:val="24"/>
          <w:szCs w:val="24"/>
        </w:rPr>
      </w:pPr>
      <w:r>
        <w:lastRenderedPageBreak/>
        <w:br w:type="column"/>
      </w:r>
      <w:r w:rsidR="00E520E4" w:rsidRPr="00E520E4">
        <w:rPr>
          <w:sz w:val="24"/>
          <w:szCs w:val="24"/>
        </w:rPr>
        <w:lastRenderedPageBreak/>
        <w:t>Приложение №</w:t>
      </w:r>
      <w:r w:rsidR="00E520E4">
        <w:rPr>
          <w:sz w:val="24"/>
          <w:szCs w:val="24"/>
        </w:rPr>
        <w:t>2</w:t>
      </w:r>
    </w:p>
    <w:p w:rsidR="00E520E4" w:rsidRPr="00E520E4" w:rsidRDefault="00E520E4" w:rsidP="00D40C7E">
      <w:pPr>
        <w:pStyle w:val="a3"/>
        <w:ind w:left="9498"/>
        <w:rPr>
          <w:sz w:val="24"/>
          <w:szCs w:val="24"/>
        </w:rPr>
      </w:pPr>
      <w:r w:rsidRPr="00E520E4">
        <w:rPr>
          <w:sz w:val="24"/>
          <w:szCs w:val="24"/>
        </w:rPr>
        <w:t xml:space="preserve">к постановлению администрации Новосергиевского района </w:t>
      </w:r>
    </w:p>
    <w:p w:rsidR="00E520E4" w:rsidRPr="00E520E4" w:rsidRDefault="00E520E4" w:rsidP="00D40C7E">
      <w:pPr>
        <w:pStyle w:val="a3"/>
        <w:ind w:left="9498"/>
        <w:rPr>
          <w:sz w:val="24"/>
          <w:szCs w:val="24"/>
        </w:rPr>
      </w:pPr>
      <w:r w:rsidRPr="00E520E4">
        <w:rPr>
          <w:sz w:val="24"/>
          <w:szCs w:val="24"/>
        </w:rPr>
        <w:t xml:space="preserve">от  </w:t>
      </w:r>
      <w:r w:rsidR="00356886">
        <w:rPr>
          <w:sz w:val="24"/>
          <w:szCs w:val="24"/>
        </w:rPr>
        <w:t>22.07.2026</w:t>
      </w:r>
      <w:r w:rsidRPr="00E520E4">
        <w:rPr>
          <w:sz w:val="24"/>
          <w:szCs w:val="24"/>
        </w:rPr>
        <w:t xml:space="preserve">               №</w:t>
      </w:r>
      <w:r w:rsidR="00356886">
        <w:rPr>
          <w:sz w:val="24"/>
          <w:szCs w:val="24"/>
        </w:rPr>
        <w:t xml:space="preserve"> 565-п</w:t>
      </w:r>
    </w:p>
    <w:p w:rsidR="00766239" w:rsidRPr="000F0165" w:rsidRDefault="00766239" w:rsidP="00E520E4">
      <w:pPr>
        <w:pStyle w:val="a3"/>
        <w:spacing w:before="71"/>
        <w:ind w:left="9498"/>
        <w:rPr>
          <w:sz w:val="24"/>
          <w:szCs w:val="24"/>
        </w:rPr>
      </w:pPr>
    </w:p>
    <w:p w:rsidR="00766239" w:rsidRPr="000F0165" w:rsidRDefault="00766239" w:rsidP="000F0165">
      <w:pPr>
        <w:ind w:left="-1276"/>
        <w:jc w:val="center"/>
        <w:rPr>
          <w:sz w:val="24"/>
          <w:szCs w:val="24"/>
        </w:rPr>
      </w:pPr>
      <w:r w:rsidRPr="000F0165">
        <w:rPr>
          <w:sz w:val="24"/>
          <w:szCs w:val="24"/>
        </w:rPr>
        <w:t>План</w:t>
      </w:r>
      <w:r w:rsidRPr="000F0165">
        <w:rPr>
          <w:spacing w:val="-6"/>
          <w:sz w:val="24"/>
          <w:szCs w:val="24"/>
        </w:rPr>
        <w:t xml:space="preserve"> </w:t>
      </w:r>
      <w:r w:rsidRPr="000F0165">
        <w:rPr>
          <w:sz w:val="24"/>
          <w:szCs w:val="24"/>
        </w:rPr>
        <w:t>мероприятий</w:t>
      </w:r>
      <w:r w:rsidRPr="000F0165">
        <w:rPr>
          <w:spacing w:val="40"/>
          <w:sz w:val="24"/>
          <w:szCs w:val="24"/>
        </w:rPr>
        <w:t xml:space="preserve"> </w:t>
      </w:r>
      <w:r w:rsidRPr="000F0165">
        <w:rPr>
          <w:sz w:val="24"/>
          <w:szCs w:val="24"/>
        </w:rPr>
        <w:t>по</w:t>
      </w:r>
      <w:r w:rsidRPr="000F0165">
        <w:rPr>
          <w:spacing w:val="-4"/>
          <w:sz w:val="24"/>
          <w:szCs w:val="24"/>
        </w:rPr>
        <w:t xml:space="preserve"> </w:t>
      </w:r>
      <w:r w:rsidRPr="000F0165">
        <w:rPr>
          <w:sz w:val="24"/>
          <w:szCs w:val="24"/>
        </w:rPr>
        <w:t>снижению</w:t>
      </w:r>
      <w:r w:rsidRPr="000F0165">
        <w:rPr>
          <w:spacing w:val="-5"/>
          <w:sz w:val="24"/>
          <w:szCs w:val="24"/>
        </w:rPr>
        <w:t xml:space="preserve"> </w:t>
      </w:r>
      <w:r w:rsidRPr="000F0165">
        <w:rPr>
          <w:sz w:val="24"/>
          <w:szCs w:val="24"/>
        </w:rPr>
        <w:t>рисков</w:t>
      </w:r>
      <w:r w:rsidRPr="000F0165">
        <w:rPr>
          <w:spacing w:val="-5"/>
          <w:sz w:val="24"/>
          <w:szCs w:val="24"/>
        </w:rPr>
        <w:t xml:space="preserve"> </w:t>
      </w:r>
      <w:r w:rsidRPr="000F0165">
        <w:rPr>
          <w:sz w:val="24"/>
          <w:szCs w:val="24"/>
        </w:rPr>
        <w:t>нарушения</w:t>
      </w:r>
      <w:r w:rsidRPr="000F0165">
        <w:rPr>
          <w:spacing w:val="-6"/>
          <w:sz w:val="24"/>
          <w:szCs w:val="24"/>
        </w:rPr>
        <w:t xml:space="preserve"> </w:t>
      </w:r>
      <w:r w:rsidRPr="000F0165">
        <w:rPr>
          <w:sz w:val="24"/>
          <w:szCs w:val="24"/>
        </w:rPr>
        <w:t>антимонопольного</w:t>
      </w:r>
      <w:r w:rsidRPr="000F0165">
        <w:rPr>
          <w:spacing w:val="-4"/>
          <w:sz w:val="24"/>
          <w:szCs w:val="24"/>
        </w:rPr>
        <w:t xml:space="preserve"> </w:t>
      </w:r>
      <w:r w:rsidRPr="000F0165">
        <w:rPr>
          <w:sz w:val="24"/>
          <w:szCs w:val="24"/>
        </w:rPr>
        <w:t>законодательства</w:t>
      </w:r>
    </w:p>
    <w:p w:rsidR="00766239" w:rsidRDefault="00766239" w:rsidP="000F0165">
      <w:pPr>
        <w:ind w:left="-1276"/>
        <w:jc w:val="center"/>
        <w:rPr>
          <w:sz w:val="24"/>
          <w:szCs w:val="24"/>
        </w:rPr>
      </w:pPr>
    </w:p>
    <w:p w:rsidR="000F0165" w:rsidRPr="000F0165" w:rsidRDefault="000F0165" w:rsidP="000F0165">
      <w:pPr>
        <w:ind w:left="-1276"/>
        <w:jc w:val="center"/>
        <w:rPr>
          <w:sz w:val="24"/>
          <w:szCs w:val="24"/>
        </w:rPr>
        <w:sectPr w:rsidR="000F0165" w:rsidRPr="000F0165">
          <w:pgSz w:w="16840" w:h="11910" w:orient="landscape"/>
          <w:pgMar w:top="1340" w:right="850" w:bottom="280" w:left="850" w:header="720" w:footer="720" w:gutter="0"/>
          <w:cols w:num="2" w:space="720" w:equalWidth="0">
            <w:col w:w="1246" w:space="40"/>
            <w:col w:w="13854"/>
          </w:cols>
        </w:sectPr>
      </w:pPr>
    </w:p>
    <w:tbl>
      <w:tblPr>
        <w:tblStyle w:val="TableNormal"/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2638"/>
        <w:gridCol w:w="2914"/>
        <w:gridCol w:w="2202"/>
        <w:gridCol w:w="1462"/>
        <w:gridCol w:w="2678"/>
        <w:gridCol w:w="2174"/>
      </w:tblGrid>
      <w:tr w:rsidR="00766239" w:rsidTr="0068779F">
        <w:trPr>
          <w:trHeight w:val="1331"/>
        </w:trPr>
        <w:tc>
          <w:tcPr>
            <w:tcW w:w="812" w:type="dxa"/>
          </w:tcPr>
          <w:p w:rsidR="00766239" w:rsidRPr="000F0165" w:rsidRDefault="00766239" w:rsidP="0068779F">
            <w:pPr>
              <w:pStyle w:val="TableParagraph"/>
              <w:spacing w:line="229" w:lineRule="exact"/>
              <w:ind w:left="12" w:right="1"/>
              <w:rPr>
                <w:sz w:val="20"/>
                <w:lang w:val="ru-RU"/>
              </w:rPr>
            </w:pPr>
            <w:r w:rsidRPr="000F0165">
              <w:rPr>
                <w:spacing w:val="-4"/>
                <w:sz w:val="20"/>
                <w:lang w:val="ru-RU"/>
              </w:rPr>
              <w:lastRenderedPageBreak/>
              <w:t>№п/п</w:t>
            </w:r>
          </w:p>
        </w:tc>
        <w:tc>
          <w:tcPr>
            <w:tcW w:w="2638" w:type="dxa"/>
          </w:tcPr>
          <w:p w:rsidR="00766239" w:rsidRPr="000F0165" w:rsidRDefault="00766239" w:rsidP="0068779F">
            <w:pPr>
              <w:pStyle w:val="TableParagraph"/>
              <w:spacing w:line="229" w:lineRule="exact"/>
              <w:ind w:left="621"/>
              <w:jc w:val="left"/>
              <w:rPr>
                <w:sz w:val="20"/>
                <w:lang w:val="ru-RU"/>
              </w:rPr>
            </w:pPr>
            <w:proofErr w:type="spellStart"/>
            <w:r w:rsidRPr="000F0165">
              <w:rPr>
                <w:spacing w:val="-2"/>
                <w:sz w:val="20"/>
                <w:lang w:val="ru-RU"/>
              </w:rPr>
              <w:t>Комплаенс</w:t>
            </w:r>
            <w:proofErr w:type="spellEnd"/>
            <w:r w:rsidRPr="000F0165">
              <w:rPr>
                <w:spacing w:val="-2"/>
                <w:sz w:val="20"/>
                <w:lang w:val="ru-RU"/>
              </w:rPr>
              <w:t>-</w:t>
            </w:r>
            <w:r w:rsidRPr="000F0165">
              <w:rPr>
                <w:spacing w:val="-4"/>
                <w:sz w:val="20"/>
                <w:lang w:val="ru-RU"/>
              </w:rPr>
              <w:t>риск</w:t>
            </w:r>
          </w:p>
        </w:tc>
        <w:tc>
          <w:tcPr>
            <w:tcW w:w="2914" w:type="dxa"/>
          </w:tcPr>
          <w:p w:rsidR="00766239" w:rsidRPr="00766239" w:rsidRDefault="00766239" w:rsidP="0068779F">
            <w:pPr>
              <w:pStyle w:val="TableParagraph"/>
              <w:ind w:left="548" w:right="66" w:hanging="409"/>
              <w:jc w:val="left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Мероприятия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по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минимизации и устранению рисков</w:t>
            </w:r>
          </w:p>
        </w:tc>
        <w:tc>
          <w:tcPr>
            <w:tcW w:w="2202" w:type="dxa"/>
          </w:tcPr>
          <w:p w:rsidR="00766239" w:rsidRDefault="00766239" w:rsidP="0068779F">
            <w:pPr>
              <w:pStyle w:val="TableParagraph"/>
              <w:ind w:left="14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Распределение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ответственности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2"/>
                <w:sz w:val="20"/>
              </w:rPr>
              <w:t>полномочий</w:t>
            </w:r>
            <w:proofErr w:type="spellEnd"/>
          </w:p>
        </w:tc>
        <w:tc>
          <w:tcPr>
            <w:tcW w:w="1462" w:type="dxa"/>
          </w:tcPr>
          <w:p w:rsidR="00766239" w:rsidRDefault="00766239" w:rsidP="0068779F">
            <w:pPr>
              <w:pStyle w:val="TableParagraph"/>
              <w:ind w:left="33" w:right="1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План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выполнения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работ</w:t>
            </w:r>
            <w:proofErr w:type="spellEnd"/>
          </w:p>
        </w:tc>
        <w:tc>
          <w:tcPr>
            <w:tcW w:w="2678" w:type="dxa"/>
          </w:tcPr>
          <w:p w:rsidR="00766239" w:rsidRDefault="00766239" w:rsidP="0068779F">
            <w:pPr>
              <w:pStyle w:val="TableParagraph"/>
              <w:spacing w:line="229" w:lineRule="exact"/>
              <w:ind w:left="108" w:right="97"/>
              <w:rPr>
                <w:sz w:val="20"/>
              </w:rPr>
            </w:pPr>
            <w:proofErr w:type="spellStart"/>
            <w:r>
              <w:rPr>
                <w:sz w:val="20"/>
              </w:rPr>
              <w:t>Планируемый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результат</w:t>
            </w:r>
            <w:proofErr w:type="spellEnd"/>
          </w:p>
        </w:tc>
        <w:tc>
          <w:tcPr>
            <w:tcW w:w="2174" w:type="dxa"/>
          </w:tcPr>
          <w:p w:rsidR="00766239" w:rsidRDefault="00766239" w:rsidP="0068779F">
            <w:pPr>
              <w:pStyle w:val="TableParagraph"/>
              <w:ind w:left="434" w:firstLine="240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Критерии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эффективности</w:t>
            </w:r>
            <w:proofErr w:type="spellEnd"/>
          </w:p>
        </w:tc>
      </w:tr>
      <w:tr w:rsidR="00766239" w:rsidTr="0068779F">
        <w:trPr>
          <w:trHeight w:val="2310"/>
        </w:trPr>
        <w:tc>
          <w:tcPr>
            <w:tcW w:w="812" w:type="dxa"/>
          </w:tcPr>
          <w:p w:rsidR="00766239" w:rsidRDefault="00766239" w:rsidP="0068779F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38" w:type="dxa"/>
          </w:tcPr>
          <w:p w:rsidR="00766239" w:rsidRPr="00766239" w:rsidRDefault="00766239" w:rsidP="0068779F">
            <w:pPr>
              <w:pStyle w:val="TableParagraph"/>
              <w:ind w:left="109" w:right="215"/>
              <w:jc w:val="left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Принятие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администрацией неправомерного решения, повлекшего за собой нарушение ст. 15ст.16 Закона о конкуренции.</w:t>
            </w:r>
          </w:p>
        </w:tc>
        <w:tc>
          <w:tcPr>
            <w:tcW w:w="2914" w:type="dxa"/>
          </w:tcPr>
          <w:p w:rsidR="00766239" w:rsidRPr="00766239" w:rsidRDefault="00766239" w:rsidP="0068779F">
            <w:pPr>
              <w:pStyle w:val="TableParagraph"/>
              <w:ind w:left="120" w:right="108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Информирование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сотрудников о наличии рисков нарушения </w:t>
            </w:r>
            <w:r w:rsidRPr="00766239">
              <w:rPr>
                <w:spacing w:val="-2"/>
                <w:sz w:val="20"/>
                <w:lang w:val="ru-RU"/>
              </w:rPr>
              <w:t xml:space="preserve">антимонопольного </w:t>
            </w:r>
            <w:r w:rsidRPr="00766239">
              <w:rPr>
                <w:sz w:val="20"/>
                <w:lang w:val="ru-RU"/>
              </w:rPr>
              <w:t>законодательства, повышения квалификации сотрудников</w:t>
            </w:r>
          </w:p>
        </w:tc>
        <w:tc>
          <w:tcPr>
            <w:tcW w:w="2202" w:type="dxa"/>
          </w:tcPr>
          <w:p w:rsidR="00766239" w:rsidRDefault="00766239" w:rsidP="0068779F">
            <w:pPr>
              <w:pStyle w:val="TableParagraph"/>
              <w:ind w:left="465" w:right="450" w:firstLine="41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Руководители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структурных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подразделений</w:t>
            </w:r>
            <w:proofErr w:type="spellEnd"/>
          </w:p>
        </w:tc>
        <w:tc>
          <w:tcPr>
            <w:tcW w:w="1462" w:type="dxa"/>
          </w:tcPr>
          <w:p w:rsidR="00766239" w:rsidRDefault="00766239" w:rsidP="0068779F">
            <w:pPr>
              <w:pStyle w:val="TableParagraph"/>
              <w:ind w:left="33" w:right="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постоянно</w:t>
            </w:r>
            <w:proofErr w:type="spellEnd"/>
          </w:p>
        </w:tc>
        <w:tc>
          <w:tcPr>
            <w:tcW w:w="2678" w:type="dxa"/>
          </w:tcPr>
          <w:p w:rsidR="00766239" w:rsidRPr="00766239" w:rsidRDefault="00766239" w:rsidP="0068779F">
            <w:pPr>
              <w:pStyle w:val="TableParagraph"/>
              <w:spacing w:line="230" w:lineRule="exact"/>
              <w:ind w:left="134" w:right="119" w:hanging="2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 xml:space="preserve">Минимизация риска </w:t>
            </w:r>
            <w:r w:rsidRPr="00766239">
              <w:rPr>
                <w:spacing w:val="-2"/>
                <w:sz w:val="20"/>
                <w:lang w:val="ru-RU"/>
              </w:rPr>
              <w:t xml:space="preserve">нарушения антимонопольного </w:t>
            </w:r>
            <w:r w:rsidRPr="00766239">
              <w:rPr>
                <w:sz w:val="20"/>
                <w:lang w:val="ru-RU"/>
              </w:rPr>
              <w:t>законодательства за счет повышения уровня компетенции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сотрудников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и усиления контроля и </w:t>
            </w:r>
            <w:r w:rsidRPr="00766239">
              <w:rPr>
                <w:spacing w:val="-2"/>
                <w:sz w:val="20"/>
                <w:lang w:val="ru-RU"/>
              </w:rPr>
              <w:t>соблюдения антимонопольного законодательства</w:t>
            </w:r>
          </w:p>
        </w:tc>
        <w:tc>
          <w:tcPr>
            <w:tcW w:w="2174" w:type="dxa"/>
          </w:tcPr>
          <w:p w:rsidR="00766239" w:rsidRPr="00766239" w:rsidRDefault="00766239" w:rsidP="0068779F">
            <w:pPr>
              <w:pStyle w:val="TableParagraph"/>
              <w:ind w:left="187" w:right="173" w:firstLine="1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 xml:space="preserve">Повышение компетенции </w:t>
            </w:r>
            <w:r w:rsidRPr="00766239">
              <w:rPr>
                <w:sz w:val="20"/>
                <w:lang w:val="ru-RU"/>
              </w:rPr>
              <w:t xml:space="preserve">сотрудников путем обучения на курсах </w:t>
            </w:r>
            <w:r w:rsidRPr="00766239">
              <w:rPr>
                <w:spacing w:val="-2"/>
                <w:sz w:val="20"/>
                <w:lang w:val="ru-RU"/>
              </w:rPr>
              <w:t xml:space="preserve">повышения квалификации, </w:t>
            </w:r>
            <w:r w:rsidRPr="00766239">
              <w:rPr>
                <w:sz w:val="20"/>
                <w:lang w:val="ru-RU"/>
              </w:rPr>
              <w:t>участия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семинарах, </w:t>
            </w:r>
            <w:proofErr w:type="spellStart"/>
            <w:r w:rsidRPr="00766239">
              <w:rPr>
                <w:sz w:val="20"/>
                <w:lang w:val="ru-RU"/>
              </w:rPr>
              <w:t>вебинарах</w:t>
            </w:r>
            <w:proofErr w:type="spellEnd"/>
            <w:r w:rsidRPr="00766239">
              <w:rPr>
                <w:sz w:val="20"/>
                <w:lang w:val="ru-RU"/>
              </w:rPr>
              <w:t xml:space="preserve"> и др.</w:t>
            </w:r>
          </w:p>
        </w:tc>
      </w:tr>
      <w:tr w:rsidR="00766239" w:rsidTr="0068779F">
        <w:trPr>
          <w:trHeight w:val="2310"/>
        </w:trPr>
        <w:tc>
          <w:tcPr>
            <w:tcW w:w="812" w:type="dxa"/>
          </w:tcPr>
          <w:p w:rsidR="00766239" w:rsidRDefault="00766239" w:rsidP="0068779F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38" w:type="dxa"/>
          </w:tcPr>
          <w:p w:rsidR="00766239" w:rsidRPr="00766239" w:rsidRDefault="00766239" w:rsidP="0068779F">
            <w:pPr>
              <w:pStyle w:val="TableParagraph"/>
              <w:ind w:left="109" w:right="215"/>
              <w:jc w:val="left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 xml:space="preserve">Нарушение антимонопольного </w:t>
            </w:r>
            <w:proofErr w:type="spellStart"/>
            <w:r w:rsidRPr="00766239">
              <w:rPr>
                <w:spacing w:val="-2"/>
                <w:sz w:val="20"/>
                <w:lang w:val="ru-RU"/>
              </w:rPr>
              <w:t>комплаенса</w:t>
            </w:r>
            <w:proofErr w:type="spellEnd"/>
            <w:r w:rsidRPr="00766239">
              <w:rPr>
                <w:spacing w:val="-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законодательства при осуществлении закупок товаров,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работ,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услуг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для </w:t>
            </w:r>
            <w:r w:rsidRPr="00766239">
              <w:rPr>
                <w:spacing w:val="-2"/>
                <w:sz w:val="20"/>
                <w:lang w:val="ru-RU"/>
              </w:rPr>
              <w:t xml:space="preserve">обеспечения </w:t>
            </w:r>
            <w:r w:rsidRPr="00766239">
              <w:rPr>
                <w:sz w:val="20"/>
                <w:lang w:val="ru-RU"/>
              </w:rPr>
              <w:t>государственных нужд</w:t>
            </w:r>
          </w:p>
        </w:tc>
        <w:tc>
          <w:tcPr>
            <w:tcW w:w="2914" w:type="dxa"/>
          </w:tcPr>
          <w:p w:rsidR="00766239" w:rsidRPr="00766239" w:rsidRDefault="00766239" w:rsidP="0068779F">
            <w:pPr>
              <w:pStyle w:val="TableParagraph"/>
              <w:ind w:left="120" w:right="107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Повышение квалификации сотрудников,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ответственных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за проведение конкурсных процедур, контроль за </w:t>
            </w:r>
            <w:r w:rsidRPr="00766239">
              <w:rPr>
                <w:spacing w:val="-2"/>
                <w:sz w:val="20"/>
                <w:lang w:val="ru-RU"/>
              </w:rPr>
              <w:t xml:space="preserve">соблюдением антимонопольного </w:t>
            </w:r>
            <w:r w:rsidRPr="00766239">
              <w:rPr>
                <w:sz w:val="20"/>
                <w:lang w:val="ru-RU"/>
              </w:rPr>
              <w:t xml:space="preserve">законодательства в текущей </w:t>
            </w:r>
            <w:r w:rsidRPr="00766239">
              <w:rPr>
                <w:spacing w:val="-2"/>
                <w:sz w:val="20"/>
                <w:lang w:val="ru-RU"/>
              </w:rPr>
              <w:t>деятельности</w:t>
            </w:r>
          </w:p>
        </w:tc>
        <w:tc>
          <w:tcPr>
            <w:tcW w:w="2202" w:type="dxa"/>
          </w:tcPr>
          <w:p w:rsidR="00766239" w:rsidRDefault="00766239" w:rsidP="0068779F">
            <w:pPr>
              <w:pStyle w:val="TableParagraph"/>
              <w:ind w:left="465" w:right="450" w:firstLine="41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Руководители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структурных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подразделений</w:t>
            </w:r>
            <w:proofErr w:type="spellEnd"/>
          </w:p>
        </w:tc>
        <w:tc>
          <w:tcPr>
            <w:tcW w:w="1462" w:type="dxa"/>
          </w:tcPr>
          <w:p w:rsidR="00766239" w:rsidRDefault="00766239" w:rsidP="0068779F">
            <w:pPr>
              <w:pStyle w:val="TableParagraph"/>
              <w:ind w:left="33" w:right="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постоянно</w:t>
            </w:r>
            <w:proofErr w:type="spellEnd"/>
          </w:p>
        </w:tc>
        <w:tc>
          <w:tcPr>
            <w:tcW w:w="2678" w:type="dxa"/>
          </w:tcPr>
          <w:p w:rsidR="00766239" w:rsidRPr="00766239" w:rsidRDefault="00766239" w:rsidP="0068779F">
            <w:pPr>
              <w:pStyle w:val="TableParagraph"/>
              <w:spacing w:line="230" w:lineRule="exact"/>
              <w:ind w:left="134" w:right="119" w:hanging="2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 xml:space="preserve">Минимизация риска </w:t>
            </w:r>
            <w:r w:rsidRPr="00766239">
              <w:rPr>
                <w:spacing w:val="-2"/>
                <w:sz w:val="20"/>
                <w:lang w:val="ru-RU"/>
              </w:rPr>
              <w:t xml:space="preserve">нарушения антимонопольного </w:t>
            </w:r>
            <w:r w:rsidRPr="00766239">
              <w:rPr>
                <w:sz w:val="20"/>
                <w:lang w:val="ru-RU"/>
              </w:rPr>
              <w:t>законодательства за счет повышения уровня компетенции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сотрудников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и усиления контроля и </w:t>
            </w:r>
            <w:r w:rsidRPr="00766239">
              <w:rPr>
                <w:spacing w:val="-2"/>
                <w:sz w:val="20"/>
                <w:lang w:val="ru-RU"/>
              </w:rPr>
              <w:t>соблюдения антимонопольного законодательства</w:t>
            </w:r>
          </w:p>
        </w:tc>
        <w:tc>
          <w:tcPr>
            <w:tcW w:w="2174" w:type="dxa"/>
          </w:tcPr>
          <w:p w:rsidR="00766239" w:rsidRPr="00766239" w:rsidRDefault="00766239" w:rsidP="0068779F">
            <w:pPr>
              <w:pStyle w:val="TableParagraph"/>
              <w:ind w:left="187" w:right="173" w:firstLine="1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 xml:space="preserve">Повышение компетенции </w:t>
            </w:r>
            <w:r w:rsidRPr="00766239">
              <w:rPr>
                <w:sz w:val="20"/>
                <w:lang w:val="ru-RU"/>
              </w:rPr>
              <w:t xml:space="preserve">сотрудников путем обучения на курсах </w:t>
            </w:r>
            <w:r w:rsidRPr="00766239">
              <w:rPr>
                <w:spacing w:val="-2"/>
                <w:sz w:val="20"/>
                <w:lang w:val="ru-RU"/>
              </w:rPr>
              <w:t xml:space="preserve">повышения квалификации, </w:t>
            </w:r>
            <w:r w:rsidRPr="00766239">
              <w:rPr>
                <w:sz w:val="20"/>
                <w:lang w:val="ru-RU"/>
              </w:rPr>
              <w:t>участия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семинарах, </w:t>
            </w:r>
            <w:proofErr w:type="spellStart"/>
            <w:r w:rsidRPr="00766239">
              <w:rPr>
                <w:sz w:val="20"/>
                <w:lang w:val="ru-RU"/>
              </w:rPr>
              <w:t>вебинарах</w:t>
            </w:r>
            <w:proofErr w:type="spellEnd"/>
            <w:r w:rsidRPr="00766239">
              <w:rPr>
                <w:sz w:val="20"/>
                <w:lang w:val="ru-RU"/>
              </w:rPr>
              <w:t xml:space="preserve"> и др.</w:t>
            </w:r>
          </w:p>
        </w:tc>
      </w:tr>
      <w:tr w:rsidR="00766239" w:rsidTr="000F0165">
        <w:trPr>
          <w:trHeight w:val="2310"/>
        </w:trPr>
        <w:tc>
          <w:tcPr>
            <w:tcW w:w="812" w:type="dxa"/>
            <w:tcBorders>
              <w:bottom w:val="single" w:sz="4" w:space="0" w:color="000000"/>
            </w:tcBorders>
          </w:tcPr>
          <w:p w:rsidR="00766239" w:rsidRDefault="00766239" w:rsidP="0068779F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3</w:t>
            </w:r>
          </w:p>
        </w:tc>
        <w:tc>
          <w:tcPr>
            <w:tcW w:w="2638" w:type="dxa"/>
          </w:tcPr>
          <w:p w:rsidR="00766239" w:rsidRPr="00766239" w:rsidRDefault="00766239" w:rsidP="00D83567">
            <w:pPr>
              <w:pStyle w:val="TableParagraph"/>
              <w:ind w:left="109" w:right="389"/>
              <w:jc w:val="left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>Нарушение антимонопол</w:t>
            </w:r>
            <w:r w:rsidR="000F0165">
              <w:rPr>
                <w:spacing w:val="-2"/>
                <w:sz w:val="20"/>
                <w:lang w:val="ru-RU"/>
              </w:rPr>
              <w:t>ь</w:t>
            </w:r>
            <w:r w:rsidRPr="00766239">
              <w:rPr>
                <w:spacing w:val="-2"/>
                <w:sz w:val="20"/>
                <w:lang w:val="ru-RU"/>
              </w:rPr>
              <w:t xml:space="preserve">ного </w:t>
            </w:r>
            <w:r w:rsidRPr="00766239">
              <w:rPr>
                <w:sz w:val="20"/>
                <w:lang w:val="ru-RU"/>
              </w:rPr>
              <w:t>законодательства в принятых и проектах нормативных правовых актах администрации муниципального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района.</w:t>
            </w:r>
          </w:p>
        </w:tc>
        <w:tc>
          <w:tcPr>
            <w:tcW w:w="2914" w:type="dxa"/>
          </w:tcPr>
          <w:p w:rsidR="00766239" w:rsidRPr="00766239" w:rsidRDefault="00766239" w:rsidP="0068779F">
            <w:pPr>
              <w:pStyle w:val="TableParagraph"/>
              <w:ind w:left="120" w:right="108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Информирование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сотрудников о наличии рисков нарушения </w:t>
            </w:r>
            <w:r w:rsidRPr="00766239">
              <w:rPr>
                <w:spacing w:val="-2"/>
                <w:sz w:val="20"/>
                <w:lang w:val="ru-RU"/>
              </w:rPr>
              <w:t xml:space="preserve">антимонопольного </w:t>
            </w:r>
            <w:r w:rsidRPr="00766239">
              <w:rPr>
                <w:sz w:val="20"/>
                <w:lang w:val="ru-RU"/>
              </w:rPr>
              <w:t xml:space="preserve">законодательства, повышение квалификации сотрудников, соблюдение процедуры согласования проектов нормативных правовых актов </w:t>
            </w:r>
            <w:r w:rsidRPr="00766239">
              <w:rPr>
                <w:spacing w:val="-2"/>
                <w:sz w:val="20"/>
                <w:lang w:val="ru-RU"/>
              </w:rPr>
              <w:t>администрации</w:t>
            </w:r>
          </w:p>
        </w:tc>
        <w:tc>
          <w:tcPr>
            <w:tcW w:w="2202" w:type="dxa"/>
          </w:tcPr>
          <w:p w:rsidR="00766239" w:rsidRDefault="00766239" w:rsidP="0068779F">
            <w:pPr>
              <w:pStyle w:val="TableParagraph"/>
              <w:ind w:left="465" w:right="450" w:firstLine="41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Руководители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структурных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подразделений</w:t>
            </w:r>
            <w:proofErr w:type="spellEnd"/>
          </w:p>
        </w:tc>
        <w:tc>
          <w:tcPr>
            <w:tcW w:w="1462" w:type="dxa"/>
          </w:tcPr>
          <w:p w:rsidR="00766239" w:rsidRDefault="00766239" w:rsidP="0068779F">
            <w:pPr>
              <w:pStyle w:val="TableParagraph"/>
              <w:ind w:left="33" w:right="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постоянно</w:t>
            </w:r>
            <w:proofErr w:type="spellEnd"/>
          </w:p>
        </w:tc>
        <w:tc>
          <w:tcPr>
            <w:tcW w:w="2678" w:type="dxa"/>
          </w:tcPr>
          <w:p w:rsidR="00766239" w:rsidRPr="00766239" w:rsidRDefault="00766239" w:rsidP="0068779F">
            <w:pPr>
              <w:pStyle w:val="TableParagraph"/>
              <w:spacing w:line="232" w:lineRule="exact"/>
              <w:ind w:left="134" w:right="119" w:hanging="2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 xml:space="preserve">Минимизация риска </w:t>
            </w:r>
            <w:r w:rsidRPr="00766239">
              <w:rPr>
                <w:spacing w:val="-2"/>
                <w:sz w:val="20"/>
                <w:lang w:val="ru-RU"/>
              </w:rPr>
              <w:t xml:space="preserve">нарушения антимонопольного </w:t>
            </w:r>
            <w:r w:rsidRPr="00766239">
              <w:rPr>
                <w:sz w:val="20"/>
                <w:lang w:val="ru-RU"/>
              </w:rPr>
              <w:t>законодательства за счет повышения уровня компетенции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сотрудников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и усиления контроля и </w:t>
            </w:r>
            <w:r w:rsidRPr="00766239">
              <w:rPr>
                <w:spacing w:val="-2"/>
                <w:sz w:val="20"/>
                <w:lang w:val="ru-RU"/>
              </w:rPr>
              <w:t>соблюдения антимонопольного законодательства</w:t>
            </w:r>
          </w:p>
        </w:tc>
        <w:tc>
          <w:tcPr>
            <w:tcW w:w="2174" w:type="dxa"/>
          </w:tcPr>
          <w:p w:rsidR="00766239" w:rsidRPr="00766239" w:rsidRDefault="00766239" w:rsidP="0068779F">
            <w:pPr>
              <w:pStyle w:val="TableParagraph"/>
              <w:ind w:left="187" w:right="173" w:firstLine="1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 xml:space="preserve">Повышение компетенции </w:t>
            </w:r>
            <w:r w:rsidRPr="00766239">
              <w:rPr>
                <w:sz w:val="20"/>
                <w:lang w:val="ru-RU"/>
              </w:rPr>
              <w:t xml:space="preserve">сотрудников путем обучения на курсах </w:t>
            </w:r>
            <w:r w:rsidRPr="00766239">
              <w:rPr>
                <w:spacing w:val="-2"/>
                <w:sz w:val="20"/>
                <w:lang w:val="ru-RU"/>
              </w:rPr>
              <w:t xml:space="preserve">повышения квалификации, </w:t>
            </w:r>
            <w:r w:rsidRPr="00766239">
              <w:rPr>
                <w:sz w:val="20"/>
                <w:lang w:val="ru-RU"/>
              </w:rPr>
              <w:t>участия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семинарах, </w:t>
            </w:r>
            <w:proofErr w:type="spellStart"/>
            <w:r w:rsidRPr="00766239">
              <w:rPr>
                <w:sz w:val="20"/>
                <w:lang w:val="ru-RU"/>
              </w:rPr>
              <w:t>вебинарах</w:t>
            </w:r>
            <w:proofErr w:type="spellEnd"/>
            <w:r w:rsidRPr="00766239">
              <w:rPr>
                <w:sz w:val="20"/>
                <w:lang w:val="ru-RU"/>
              </w:rPr>
              <w:t xml:space="preserve"> и др.</w:t>
            </w:r>
          </w:p>
        </w:tc>
      </w:tr>
      <w:tr w:rsidR="000F0165" w:rsidTr="00C870C8">
        <w:trPr>
          <w:trHeight w:val="2310"/>
        </w:trPr>
        <w:tc>
          <w:tcPr>
            <w:tcW w:w="812" w:type="dxa"/>
            <w:tcBorders>
              <w:bottom w:val="nil"/>
            </w:tcBorders>
          </w:tcPr>
          <w:p w:rsidR="000F0165" w:rsidRDefault="000F0165" w:rsidP="000F0165">
            <w:pPr>
              <w:pStyle w:val="TableParagraph"/>
              <w:spacing w:line="220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38" w:type="dxa"/>
          </w:tcPr>
          <w:p w:rsidR="000F0165" w:rsidRPr="000F0165" w:rsidRDefault="000F0165" w:rsidP="000F0165">
            <w:pPr>
              <w:pStyle w:val="TableParagraph"/>
              <w:spacing w:line="220" w:lineRule="exact"/>
              <w:ind w:left="109"/>
              <w:jc w:val="left"/>
              <w:rPr>
                <w:sz w:val="20"/>
                <w:lang w:val="ru-RU"/>
              </w:rPr>
            </w:pPr>
            <w:r w:rsidRPr="000F0165">
              <w:rPr>
                <w:spacing w:val="-2"/>
                <w:sz w:val="20"/>
                <w:lang w:val="ru-RU"/>
              </w:rPr>
              <w:t>Нарушение</w:t>
            </w:r>
            <w:r w:rsidRPr="00766239">
              <w:rPr>
                <w:spacing w:val="-2"/>
                <w:sz w:val="20"/>
                <w:lang w:val="ru-RU"/>
              </w:rPr>
              <w:t xml:space="preserve"> антимонопол</w:t>
            </w:r>
            <w:r>
              <w:rPr>
                <w:spacing w:val="-2"/>
                <w:sz w:val="20"/>
                <w:lang w:val="ru-RU"/>
              </w:rPr>
              <w:t>ь</w:t>
            </w:r>
            <w:r w:rsidRPr="00766239">
              <w:rPr>
                <w:spacing w:val="-2"/>
                <w:sz w:val="20"/>
                <w:lang w:val="ru-RU"/>
              </w:rPr>
              <w:t xml:space="preserve">ного </w:t>
            </w:r>
            <w:r w:rsidRPr="00766239">
              <w:rPr>
                <w:sz w:val="20"/>
                <w:lang w:val="ru-RU"/>
              </w:rPr>
              <w:t>законодательства при подготовке ответов на обращения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физических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и юридических лиц.</w:t>
            </w:r>
          </w:p>
        </w:tc>
        <w:tc>
          <w:tcPr>
            <w:tcW w:w="2914" w:type="dxa"/>
          </w:tcPr>
          <w:p w:rsidR="000F0165" w:rsidRPr="000F0165" w:rsidRDefault="000F0165" w:rsidP="000F0165">
            <w:pPr>
              <w:pStyle w:val="TableParagraph"/>
              <w:spacing w:line="220" w:lineRule="exact"/>
              <w:ind w:left="141"/>
              <w:jc w:val="left"/>
              <w:rPr>
                <w:sz w:val="20"/>
                <w:lang w:val="ru-RU"/>
              </w:rPr>
            </w:pPr>
            <w:r w:rsidRPr="000F0165">
              <w:rPr>
                <w:sz w:val="20"/>
                <w:lang w:val="ru-RU"/>
              </w:rPr>
              <w:t>Информирование</w:t>
            </w:r>
            <w:r w:rsidRPr="000F0165">
              <w:rPr>
                <w:spacing w:val="-11"/>
                <w:sz w:val="20"/>
                <w:lang w:val="ru-RU"/>
              </w:rPr>
              <w:t xml:space="preserve"> </w:t>
            </w:r>
            <w:r w:rsidRPr="000F0165">
              <w:rPr>
                <w:spacing w:val="-2"/>
                <w:sz w:val="20"/>
                <w:lang w:val="ru-RU"/>
              </w:rPr>
              <w:t>сотрудников</w:t>
            </w:r>
            <w:r w:rsidRPr="00766239">
              <w:rPr>
                <w:sz w:val="20"/>
                <w:lang w:val="ru-RU"/>
              </w:rPr>
              <w:t xml:space="preserve"> о наличии рисков нарушения </w:t>
            </w:r>
            <w:r w:rsidRPr="00766239">
              <w:rPr>
                <w:spacing w:val="-2"/>
                <w:sz w:val="20"/>
                <w:lang w:val="ru-RU"/>
              </w:rPr>
              <w:t xml:space="preserve">антимонопольного </w:t>
            </w:r>
            <w:r w:rsidRPr="00766239">
              <w:rPr>
                <w:sz w:val="20"/>
                <w:lang w:val="ru-RU"/>
              </w:rPr>
              <w:t>законодательства,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повышение квалификации сотрудников</w:t>
            </w:r>
          </w:p>
        </w:tc>
        <w:tc>
          <w:tcPr>
            <w:tcW w:w="2202" w:type="dxa"/>
          </w:tcPr>
          <w:p w:rsidR="000F0165" w:rsidRPr="000F0165" w:rsidRDefault="000F0165" w:rsidP="000F0165">
            <w:pPr>
              <w:pStyle w:val="TableParagraph"/>
              <w:spacing w:line="220" w:lineRule="exact"/>
              <w:ind w:left="506"/>
              <w:jc w:val="left"/>
              <w:rPr>
                <w:sz w:val="20"/>
                <w:lang w:val="ru-RU"/>
              </w:rPr>
            </w:pPr>
            <w:proofErr w:type="spellStart"/>
            <w:r>
              <w:rPr>
                <w:spacing w:val="-2"/>
                <w:sz w:val="20"/>
              </w:rPr>
              <w:t>Руководители</w:t>
            </w:r>
            <w:proofErr w:type="spellEnd"/>
            <w:r>
              <w:rPr>
                <w:spacing w:val="-2"/>
                <w:sz w:val="20"/>
                <w:lang w:val="ru-RU"/>
              </w:rPr>
              <w:t xml:space="preserve"> структурных подразделений</w:t>
            </w:r>
          </w:p>
        </w:tc>
        <w:tc>
          <w:tcPr>
            <w:tcW w:w="1462" w:type="dxa"/>
          </w:tcPr>
          <w:p w:rsidR="000F0165" w:rsidRDefault="000F0165" w:rsidP="000F0165">
            <w:pPr>
              <w:pStyle w:val="TableParagraph"/>
              <w:spacing w:line="220" w:lineRule="exact"/>
              <w:ind w:left="33" w:right="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постоянно</w:t>
            </w:r>
            <w:proofErr w:type="spellEnd"/>
          </w:p>
        </w:tc>
        <w:tc>
          <w:tcPr>
            <w:tcW w:w="2678" w:type="dxa"/>
          </w:tcPr>
          <w:p w:rsidR="000F0165" w:rsidRPr="000F0165" w:rsidRDefault="000F0165" w:rsidP="000F0165">
            <w:pPr>
              <w:pStyle w:val="TableParagraph"/>
              <w:spacing w:line="220" w:lineRule="exact"/>
              <w:ind w:left="108" w:right="97"/>
              <w:rPr>
                <w:sz w:val="20"/>
                <w:lang w:val="ru-RU"/>
              </w:rPr>
            </w:pPr>
            <w:r w:rsidRPr="000F0165">
              <w:rPr>
                <w:sz w:val="20"/>
                <w:lang w:val="ru-RU"/>
              </w:rPr>
              <w:t>Минимизация</w:t>
            </w:r>
            <w:r w:rsidRPr="000F0165">
              <w:rPr>
                <w:spacing w:val="-9"/>
                <w:sz w:val="20"/>
                <w:lang w:val="ru-RU"/>
              </w:rPr>
              <w:t xml:space="preserve"> </w:t>
            </w:r>
            <w:r w:rsidRPr="000F0165">
              <w:rPr>
                <w:spacing w:val="-2"/>
                <w:sz w:val="20"/>
                <w:lang w:val="ru-RU"/>
              </w:rPr>
              <w:t>риска</w:t>
            </w:r>
            <w:r w:rsidRPr="00766239">
              <w:rPr>
                <w:spacing w:val="-2"/>
                <w:sz w:val="20"/>
                <w:lang w:val="ru-RU"/>
              </w:rPr>
              <w:t xml:space="preserve"> нарушения антимонопольного </w:t>
            </w:r>
            <w:r w:rsidRPr="00766239">
              <w:rPr>
                <w:sz w:val="20"/>
                <w:lang w:val="ru-RU"/>
              </w:rPr>
              <w:t>законодательства за счет повышения уровня компетенции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сотрудников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и усиления контроля и </w:t>
            </w:r>
            <w:r w:rsidRPr="00766239">
              <w:rPr>
                <w:spacing w:val="-2"/>
                <w:sz w:val="20"/>
                <w:lang w:val="ru-RU"/>
              </w:rPr>
              <w:t>соблюдения антимонопольного законодательства</w:t>
            </w:r>
          </w:p>
        </w:tc>
        <w:tc>
          <w:tcPr>
            <w:tcW w:w="2174" w:type="dxa"/>
          </w:tcPr>
          <w:p w:rsidR="000F0165" w:rsidRPr="000F0165" w:rsidRDefault="000F0165" w:rsidP="000F0165">
            <w:pPr>
              <w:pStyle w:val="TableParagraph"/>
              <w:spacing w:line="220" w:lineRule="exact"/>
              <w:ind w:left="580"/>
              <w:jc w:val="left"/>
              <w:rPr>
                <w:sz w:val="20"/>
                <w:lang w:val="ru-RU"/>
              </w:rPr>
            </w:pPr>
            <w:r w:rsidRPr="000F0165">
              <w:rPr>
                <w:spacing w:val="-2"/>
                <w:sz w:val="20"/>
                <w:lang w:val="ru-RU"/>
              </w:rPr>
              <w:t>Повышение</w:t>
            </w:r>
            <w:r w:rsidRPr="00766239">
              <w:rPr>
                <w:spacing w:val="-2"/>
                <w:sz w:val="20"/>
                <w:lang w:val="ru-RU"/>
              </w:rPr>
              <w:t xml:space="preserve"> компетенции </w:t>
            </w:r>
            <w:r w:rsidRPr="00766239">
              <w:rPr>
                <w:sz w:val="20"/>
                <w:lang w:val="ru-RU"/>
              </w:rPr>
              <w:t xml:space="preserve">сотрудников путем обучения на курсах </w:t>
            </w:r>
            <w:r w:rsidRPr="00766239">
              <w:rPr>
                <w:spacing w:val="-2"/>
                <w:sz w:val="20"/>
                <w:lang w:val="ru-RU"/>
              </w:rPr>
              <w:t xml:space="preserve">повышения квалификации, </w:t>
            </w:r>
            <w:r w:rsidRPr="00766239">
              <w:rPr>
                <w:sz w:val="20"/>
                <w:lang w:val="ru-RU"/>
              </w:rPr>
              <w:t>участия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семинарах, </w:t>
            </w:r>
            <w:proofErr w:type="spellStart"/>
            <w:r w:rsidRPr="00766239">
              <w:rPr>
                <w:sz w:val="20"/>
                <w:lang w:val="ru-RU"/>
              </w:rPr>
              <w:t>вебинарах</w:t>
            </w:r>
            <w:proofErr w:type="spellEnd"/>
            <w:r w:rsidRPr="00766239">
              <w:rPr>
                <w:sz w:val="20"/>
                <w:lang w:val="ru-RU"/>
              </w:rPr>
              <w:t xml:space="preserve"> и </w:t>
            </w:r>
            <w:proofErr w:type="spellStart"/>
            <w:r w:rsidRPr="00766239">
              <w:rPr>
                <w:sz w:val="20"/>
                <w:lang w:val="ru-RU"/>
              </w:rPr>
              <w:t>др</w:t>
            </w:r>
            <w:proofErr w:type="spellEnd"/>
          </w:p>
        </w:tc>
      </w:tr>
      <w:tr w:rsidR="00766239" w:rsidTr="0068779F">
        <w:trPr>
          <w:trHeight w:val="3464"/>
        </w:trPr>
        <w:tc>
          <w:tcPr>
            <w:tcW w:w="812" w:type="dxa"/>
          </w:tcPr>
          <w:p w:rsidR="00766239" w:rsidRDefault="00766239" w:rsidP="0068779F">
            <w:pPr>
              <w:pStyle w:val="TableParagraph"/>
              <w:spacing w:line="229" w:lineRule="exact"/>
              <w:ind w:left="12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38" w:type="dxa"/>
          </w:tcPr>
          <w:p w:rsidR="00766239" w:rsidRPr="00766239" w:rsidRDefault="00766239" w:rsidP="0068779F">
            <w:pPr>
              <w:pStyle w:val="TableParagraph"/>
              <w:ind w:left="114" w:right="102" w:firstLine="1"/>
              <w:rPr>
                <w:sz w:val="24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>Нарушение антимонопол</w:t>
            </w:r>
            <w:r w:rsidR="000F0165">
              <w:rPr>
                <w:spacing w:val="-2"/>
                <w:sz w:val="20"/>
                <w:lang w:val="ru-RU"/>
              </w:rPr>
              <w:t>ь</w:t>
            </w:r>
            <w:r w:rsidRPr="00766239">
              <w:rPr>
                <w:spacing w:val="-2"/>
                <w:sz w:val="20"/>
                <w:lang w:val="ru-RU"/>
              </w:rPr>
              <w:t xml:space="preserve">ного </w:t>
            </w:r>
            <w:r w:rsidRPr="00766239">
              <w:rPr>
                <w:sz w:val="20"/>
                <w:lang w:val="ru-RU"/>
              </w:rPr>
              <w:t>законодательства в следствие ограничения конкуренции при проведении и организации конкурсных отборов по предоставлению субсидий юридическим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и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физическим лицам из местного</w:t>
            </w:r>
            <w:r w:rsidRPr="00766239">
              <w:rPr>
                <w:spacing w:val="40"/>
                <w:sz w:val="20"/>
                <w:lang w:val="ru-RU"/>
              </w:rPr>
              <w:t xml:space="preserve"> </w:t>
            </w:r>
            <w:r w:rsidRPr="00766239">
              <w:rPr>
                <w:spacing w:val="-2"/>
                <w:sz w:val="20"/>
                <w:lang w:val="ru-RU"/>
              </w:rPr>
              <w:t>бюджета</w:t>
            </w:r>
            <w:r w:rsidRPr="00766239">
              <w:rPr>
                <w:spacing w:val="-2"/>
                <w:sz w:val="24"/>
                <w:lang w:val="ru-RU"/>
              </w:rPr>
              <w:t>.</w:t>
            </w:r>
          </w:p>
        </w:tc>
        <w:tc>
          <w:tcPr>
            <w:tcW w:w="2914" w:type="dxa"/>
          </w:tcPr>
          <w:p w:rsidR="00766239" w:rsidRPr="00766239" w:rsidRDefault="00766239" w:rsidP="0068779F">
            <w:pPr>
              <w:pStyle w:val="TableParagraph"/>
              <w:ind w:left="120" w:right="108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Информирование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сотрудников о наличии рисков нарушения </w:t>
            </w:r>
            <w:r w:rsidRPr="00766239">
              <w:rPr>
                <w:spacing w:val="-2"/>
                <w:sz w:val="20"/>
                <w:lang w:val="ru-RU"/>
              </w:rPr>
              <w:t xml:space="preserve">антимонопольного </w:t>
            </w:r>
            <w:r w:rsidRPr="00766239">
              <w:rPr>
                <w:sz w:val="20"/>
                <w:lang w:val="ru-RU"/>
              </w:rPr>
              <w:t xml:space="preserve">законодательства, повышение компетенции сотрудников, ответственных за проведении конкурсных отборов по предоставлению субсидий, контроль за соблюдением порядка предоставления </w:t>
            </w:r>
            <w:r w:rsidRPr="00766239">
              <w:rPr>
                <w:spacing w:val="-2"/>
                <w:sz w:val="20"/>
                <w:lang w:val="ru-RU"/>
              </w:rPr>
              <w:t>субсидий.</w:t>
            </w:r>
          </w:p>
        </w:tc>
        <w:tc>
          <w:tcPr>
            <w:tcW w:w="2202" w:type="dxa"/>
          </w:tcPr>
          <w:p w:rsidR="00766239" w:rsidRDefault="00766239" w:rsidP="0068779F">
            <w:pPr>
              <w:pStyle w:val="TableParagraph"/>
              <w:ind w:left="465" w:right="450" w:firstLine="41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Руководители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структурных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подразделений</w:t>
            </w:r>
            <w:proofErr w:type="spellEnd"/>
          </w:p>
        </w:tc>
        <w:tc>
          <w:tcPr>
            <w:tcW w:w="1462" w:type="dxa"/>
          </w:tcPr>
          <w:p w:rsidR="00766239" w:rsidRDefault="00766239" w:rsidP="0068779F">
            <w:pPr>
              <w:pStyle w:val="TableParagraph"/>
              <w:spacing w:line="229" w:lineRule="exact"/>
              <w:ind w:left="33" w:right="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постоянно</w:t>
            </w:r>
            <w:proofErr w:type="spellEnd"/>
          </w:p>
        </w:tc>
        <w:tc>
          <w:tcPr>
            <w:tcW w:w="2678" w:type="dxa"/>
          </w:tcPr>
          <w:p w:rsidR="00766239" w:rsidRPr="00766239" w:rsidRDefault="00766239" w:rsidP="0068779F">
            <w:pPr>
              <w:pStyle w:val="TableParagraph"/>
              <w:ind w:left="134" w:right="119" w:hanging="2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 xml:space="preserve">Минимизация риска </w:t>
            </w:r>
            <w:r w:rsidRPr="00766239">
              <w:rPr>
                <w:spacing w:val="-2"/>
                <w:sz w:val="20"/>
                <w:lang w:val="ru-RU"/>
              </w:rPr>
              <w:t xml:space="preserve">нарушения антимонопольного </w:t>
            </w:r>
            <w:r w:rsidRPr="00766239">
              <w:rPr>
                <w:sz w:val="20"/>
                <w:lang w:val="ru-RU"/>
              </w:rPr>
              <w:t>законодательства за счет повышения уровня компетенции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сотрудников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и усиления контроля и </w:t>
            </w:r>
            <w:r w:rsidRPr="00766239">
              <w:rPr>
                <w:spacing w:val="-2"/>
                <w:sz w:val="20"/>
                <w:lang w:val="ru-RU"/>
              </w:rPr>
              <w:t>соблюдения антимонопольного законодательства</w:t>
            </w:r>
          </w:p>
        </w:tc>
        <w:tc>
          <w:tcPr>
            <w:tcW w:w="2174" w:type="dxa"/>
          </w:tcPr>
          <w:p w:rsidR="00766239" w:rsidRPr="00766239" w:rsidRDefault="00766239" w:rsidP="0068779F">
            <w:pPr>
              <w:pStyle w:val="TableParagraph"/>
              <w:ind w:left="187" w:right="173" w:firstLine="1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 xml:space="preserve">Повышение компетенции </w:t>
            </w:r>
            <w:r w:rsidRPr="00766239">
              <w:rPr>
                <w:sz w:val="20"/>
                <w:lang w:val="ru-RU"/>
              </w:rPr>
              <w:t xml:space="preserve">сотрудников путем обучения на курсах </w:t>
            </w:r>
            <w:r w:rsidRPr="00766239">
              <w:rPr>
                <w:spacing w:val="-2"/>
                <w:sz w:val="20"/>
                <w:lang w:val="ru-RU"/>
              </w:rPr>
              <w:t xml:space="preserve">повышения квалификации, </w:t>
            </w:r>
            <w:r w:rsidRPr="00766239">
              <w:rPr>
                <w:sz w:val="20"/>
                <w:lang w:val="ru-RU"/>
              </w:rPr>
              <w:t>участия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семинарах, </w:t>
            </w:r>
            <w:proofErr w:type="spellStart"/>
            <w:r w:rsidRPr="00766239">
              <w:rPr>
                <w:sz w:val="20"/>
                <w:lang w:val="ru-RU"/>
              </w:rPr>
              <w:t>вебинарах</w:t>
            </w:r>
            <w:proofErr w:type="spellEnd"/>
            <w:r w:rsidRPr="00766239">
              <w:rPr>
                <w:sz w:val="20"/>
                <w:lang w:val="ru-RU"/>
              </w:rPr>
              <w:t xml:space="preserve"> и др.</w:t>
            </w:r>
          </w:p>
        </w:tc>
      </w:tr>
      <w:tr w:rsidR="00766239" w:rsidTr="0068779F">
        <w:trPr>
          <w:trHeight w:val="2310"/>
        </w:trPr>
        <w:tc>
          <w:tcPr>
            <w:tcW w:w="812" w:type="dxa"/>
          </w:tcPr>
          <w:p w:rsidR="00766239" w:rsidRDefault="00766239" w:rsidP="0068779F">
            <w:pPr>
              <w:pStyle w:val="TableParagraph"/>
              <w:ind w:left="12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638" w:type="dxa"/>
          </w:tcPr>
          <w:p w:rsidR="00766239" w:rsidRPr="00766239" w:rsidRDefault="00766239" w:rsidP="000F0165">
            <w:pPr>
              <w:pStyle w:val="TableParagraph"/>
              <w:ind w:left="109" w:right="96"/>
              <w:jc w:val="both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Нарушения</w:t>
            </w:r>
            <w:r w:rsidRPr="00766239">
              <w:rPr>
                <w:spacing w:val="-4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пункта</w:t>
            </w:r>
            <w:r w:rsidRPr="00766239">
              <w:rPr>
                <w:spacing w:val="-4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11</w:t>
            </w:r>
            <w:r w:rsidRPr="00766239">
              <w:rPr>
                <w:spacing w:val="-4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части 1</w:t>
            </w:r>
            <w:r w:rsidRPr="00766239">
              <w:rPr>
                <w:spacing w:val="-1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статьи</w:t>
            </w:r>
            <w:r w:rsidRPr="00766239">
              <w:rPr>
                <w:spacing w:val="-1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15</w:t>
            </w:r>
            <w:r w:rsidRPr="00766239">
              <w:rPr>
                <w:spacing w:val="-1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Закона</w:t>
            </w:r>
            <w:r w:rsidRPr="00766239">
              <w:rPr>
                <w:spacing w:val="-1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о</w:t>
            </w:r>
            <w:r w:rsidRPr="00766239">
              <w:rPr>
                <w:spacing w:val="-1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защите конкуренции, а также планирование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и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реализаци</w:t>
            </w:r>
            <w:r w:rsidR="000F0165">
              <w:rPr>
                <w:sz w:val="20"/>
                <w:lang w:val="ru-RU"/>
              </w:rPr>
              <w:t>я</w:t>
            </w:r>
            <w:r w:rsidRPr="00766239">
              <w:rPr>
                <w:sz w:val="20"/>
                <w:lang w:val="ru-RU"/>
              </w:rPr>
              <w:t xml:space="preserve"> мер, направленных на их </w:t>
            </w:r>
            <w:r w:rsidRPr="00766239">
              <w:rPr>
                <w:spacing w:val="-2"/>
                <w:sz w:val="20"/>
                <w:lang w:val="ru-RU"/>
              </w:rPr>
              <w:t>снижение.</w:t>
            </w:r>
          </w:p>
        </w:tc>
        <w:tc>
          <w:tcPr>
            <w:tcW w:w="2914" w:type="dxa"/>
          </w:tcPr>
          <w:p w:rsidR="00766239" w:rsidRPr="00766239" w:rsidRDefault="00766239" w:rsidP="0068779F">
            <w:pPr>
              <w:pStyle w:val="TableParagraph"/>
              <w:spacing w:line="232" w:lineRule="exact"/>
              <w:ind w:left="130" w:right="118" w:hanging="1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>Информирование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сотрудников о наличии рисков нарушения </w:t>
            </w:r>
            <w:r w:rsidRPr="00766239">
              <w:rPr>
                <w:spacing w:val="-2"/>
                <w:sz w:val="20"/>
                <w:lang w:val="ru-RU"/>
              </w:rPr>
              <w:t xml:space="preserve">антимонопольного </w:t>
            </w:r>
            <w:r w:rsidRPr="00766239">
              <w:rPr>
                <w:sz w:val="20"/>
                <w:lang w:val="ru-RU"/>
              </w:rPr>
              <w:t xml:space="preserve">законодательства, повышение </w:t>
            </w:r>
            <w:r w:rsidRPr="00766239">
              <w:rPr>
                <w:spacing w:val="-2"/>
                <w:sz w:val="20"/>
                <w:lang w:val="ru-RU"/>
              </w:rPr>
              <w:t xml:space="preserve">компетенции </w:t>
            </w:r>
            <w:proofErr w:type="spellStart"/>
            <w:r w:rsidRPr="00766239">
              <w:rPr>
                <w:sz w:val="20"/>
                <w:lang w:val="ru-RU"/>
              </w:rPr>
              <w:t>сотрудников</w:t>
            </w:r>
            <w:proofErr w:type="gramStart"/>
            <w:r w:rsidR="000F0165">
              <w:rPr>
                <w:sz w:val="20"/>
                <w:lang w:val="ru-RU"/>
              </w:rPr>
              <w:t>,</w:t>
            </w:r>
            <w:r w:rsidRPr="00766239">
              <w:rPr>
                <w:sz w:val="20"/>
                <w:lang w:val="ru-RU"/>
              </w:rPr>
              <w:t>,</w:t>
            </w:r>
            <w:proofErr w:type="gramEnd"/>
            <w:r w:rsidRPr="00766239">
              <w:rPr>
                <w:sz w:val="20"/>
                <w:lang w:val="ru-RU"/>
              </w:rPr>
              <w:t>ответственных</w:t>
            </w:r>
            <w:proofErr w:type="spellEnd"/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по внесению изменений в учредительные документы муниципальных унитарных </w:t>
            </w:r>
            <w:r w:rsidRPr="00766239">
              <w:rPr>
                <w:spacing w:val="-2"/>
                <w:sz w:val="20"/>
                <w:lang w:val="ru-RU"/>
              </w:rPr>
              <w:t>предприятий</w:t>
            </w:r>
          </w:p>
        </w:tc>
        <w:tc>
          <w:tcPr>
            <w:tcW w:w="2202" w:type="dxa"/>
          </w:tcPr>
          <w:p w:rsidR="00766239" w:rsidRDefault="00766239" w:rsidP="0068779F">
            <w:pPr>
              <w:pStyle w:val="TableParagraph"/>
              <w:ind w:left="465" w:right="450" w:firstLine="41"/>
              <w:jc w:val="both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Руководители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структурных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подразделений</w:t>
            </w:r>
            <w:proofErr w:type="spellEnd"/>
          </w:p>
        </w:tc>
        <w:tc>
          <w:tcPr>
            <w:tcW w:w="1462" w:type="dxa"/>
          </w:tcPr>
          <w:p w:rsidR="00766239" w:rsidRDefault="00766239" w:rsidP="0068779F">
            <w:pPr>
              <w:pStyle w:val="TableParagraph"/>
              <w:ind w:left="33" w:right="1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постоянно</w:t>
            </w:r>
            <w:proofErr w:type="spellEnd"/>
          </w:p>
        </w:tc>
        <w:tc>
          <w:tcPr>
            <w:tcW w:w="2678" w:type="dxa"/>
          </w:tcPr>
          <w:p w:rsidR="00766239" w:rsidRPr="00766239" w:rsidRDefault="00766239" w:rsidP="0068779F">
            <w:pPr>
              <w:pStyle w:val="TableParagraph"/>
              <w:spacing w:line="232" w:lineRule="exact"/>
              <w:ind w:left="134" w:right="119" w:hanging="2"/>
              <w:rPr>
                <w:sz w:val="20"/>
                <w:lang w:val="ru-RU"/>
              </w:rPr>
            </w:pPr>
            <w:r w:rsidRPr="00766239">
              <w:rPr>
                <w:sz w:val="20"/>
                <w:lang w:val="ru-RU"/>
              </w:rPr>
              <w:t xml:space="preserve">Минимизация риска </w:t>
            </w:r>
            <w:r w:rsidRPr="00766239">
              <w:rPr>
                <w:spacing w:val="-2"/>
                <w:sz w:val="20"/>
                <w:lang w:val="ru-RU"/>
              </w:rPr>
              <w:t xml:space="preserve">нарушения антимонопольного </w:t>
            </w:r>
            <w:r w:rsidRPr="00766239">
              <w:rPr>
                <w:sz w:val="20"/>
                <w:lang w:val="ru-RU"/>
              </w:rPr>
              <w:t>законодательства за счет повышения уровня компетенции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сотрудников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и усиления контроля и </w:t>
            </w:r>
            <w:r w:rsidRPr="00766239">
              <w:rPr>
                <w:spacing w:val="-2"/>
                <w:sz w:val="20"/>
                <w:lang w:val="ru-RU"/>
              </w:rPr>
              <w:t>соблюдения антимонопольного законодательства</w:t>
            </w:r>
          </w:p>
        </w:tc>
        <w:tc>
          <w:tcPr>
            <w:tcW w:w="2174" w:type="dxa"/>
          </w:tcPr>
          <w:p w:rsidR="00766239" w:rsidRPr="00766239" w:rsidRDefault="00766239" w:rsidP="0068779F">
            <w:pPr>
              <w:pStyle w:val="TableParagraph"/>
              <w:ind w:left="187" w:right="173" w:firstLine="1"/>
              <w:rPr>
                <w:sz w:val="20"/>
                <w:lang w:val="ru-RU"/>
              </w:rPr>
            </w:pPr>
            <w:r w:rsidRPr="00766239">
              <w:rPr>
                <w:spacing w:val="-2"/>
                <w:sz w:val="20"/>
                <w:lang w:val="ru-RU"/>
              </w:rPr>
              <w:t xml:space="preserve">Повышение компетенции </w:t>
            </w:r>
            <w:r w:rsidRPr="00766239">
              <w:rPr>
                <w:sz w:val="20"/>
                <w:lang w:val="ru-RU"/>
              </w:rPr>
              <w:t xml:space="preserve">сотрудников путем обучения на курсах </w:t>
            </w:r>
            <w:r w:rsidRPr="00766239">
              <w:rPr>
                <w:spacing w:val="-2"/>
                <w:sz w:val="20"/>
                <w:lang w:val="ru-RU"/>
              </w:rPr>
              <w:t xml:space="preserve">повышения квалификации, </w:t>
            </w:r>
            <w:r w:rsidRPr="00766239">
              <w:rPr>
                <w:sz w:val="20"/>
                <w:lang w:val="ru-RU"/>
              </w:rPr>
              <w:t>участия</w:t>
            </w:r>
            <w:r w:rsidRPr="00766239">
              <w:rPr>
                <w:spacing w:val="-13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>в</w:t>
            </w:r>
            <w:r w:rsidRPr="00766239">
              <w:rPr>
                <w:spacing w:val="-12"/>
                <w:sz w:val="20"/>
                <w:lang w:val="ru-RU"/>
              </w:rPr>
              <w:t xml:space="preserve"> </w:t>
            </w:r>
            <w:r w:rsidRPr="00766239">
              <w:rPr>
                <w:sz w:val="20"/>
                <w:lang w:val="ru-RU"/>
              </w:rPr>
              <w:t xml:space="preserve">семинарах, </w:t>
            </w:r>
            <w:proofErr w:type="spellStart"/>
            <w:r w:rsidRPr="00766239">
              <w:rPr>
                <w:sz w:val="20"/>
                <w:lang w:val="ru-RU"/>
              </w:rPr>
              <w:t>вебинарах</w:t>
            </w:r>
            <w:proofErr w:type="spellEnd"/>
            <w:r w:rsidRPr="00766239">
              <w:rPr>
                <w:sz w:val="20"/>
                <w:lang w:val="ru-RU"/>
              </w:rPr>
              <w:t xml:space="preserve"> и др.</w:t>
            </w:r>
          </w:p>
        </w:tc>
      </w:tr>
    </w:tbl>
    <w:p w:rsidR="001967EA" w:rsidRDefault="001967EA" w:rsidP="00356886"/>
    <w:sectPr w:rsidR="001967EA">
      <w:type w:val="continuous"/>
      <w:pgSz w:w="16840" w:h="11910" w:orient="landscape"/>
      <w:pgMar w:top="112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453CC"/>
    <w:multiLevelType w:val="hybridMultilevel"/>
    <w:tmpl w:val="084EDB6C"/>
    <w:lvl w:ilvl="0" w:tplc="79FE6B78">
      <w:start w:val="1"/>
      <w:numFmt w:val="decimal"/>
      <w:lvlText w:val="%1."/>
      <w:lvlJc w:val="left"/>
      <w:pPr>
        <w:ind w:left="1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9D49C1A">
      <w:numFmt w:val="bullet"/>
      <w:lvlText w:val="•"/>
      <w:lvlJc w:val="left"/>
      <w:pPr>
        <w:ind w:left="1118" w:hanging="260"/>
      </w:pPr>
      <w:rPr>
        <w:rFonts w:hint="default"/>
        <w:lang w:val="ru-RU" w:eastAsia="en-US" w:bidi="ar-SA"/>
      </w:rPr>
    </w:lvl>
    <w:lvl w:ilvl="2" w:tplc="000ACDA2">
      <w:numFmt w:val="bullet"/>
      <w:lvlText w:val="•"/>
      <w:lvlJc w:val="left"/>
      <w:pPr>
        <w:ind w:left="2096" w:hanging="260"/>
      </w:pPr>
      <w:rPr>
        <w:rFonts w:hint="default"/>
        <w:lang w:val="ru-RU" w:eastAsia="en-US" w:bidi="ar-SA"/>
      </w:rPr>
    </w:lvl>
    <w:lvl w:ilvl="3" w:tplc="44D29D62">
      <w:numFmt w:val="bullet"/>
      <w:lvlText w:val="•"/>
      <w:lvlJc w:val="left"/>
      <w:pPr>
        <w:ind w:left="3074" w:hanging="260"/>
      </w:pPr>
      <w:rPr>
        <w:rFonts w:hint="default"/>
        <w:lang w:val="ru-RU" w:eastAsia="en-US" w:bidi="ar-SA"/>
      </w:rPr>
    </w:lvl>
    <w:lvl w:ilvl="4" w:tplc="2B7A4DC2">
      <w:numFmt w:val="bullet"/>
      <w:lvlText w:val="•"/>
      <w:lvlJc w:val="left"/>
      <w:pPr>
        <w:ind w:left="4052" w:hanging="260"/>
      </w:pPr>
      <w:rPr>
        <w:rFonts w:hint="default"/>
        <w:lang w:val="ru-RU" w:eastAsia="en-US" w:bidi="ar-SA"/>
      </w:rPr>
    </w:lvl>
    <w:lvl w:ilvl="5" w:tplc="688A02CC">
      <w:numFmt w:val="bullet"/>
      <w:lvlText w:val="•"/>
      <w:lvlJc w:val="left"/>
      <w:pPr>
        <w:ind w:left="5031" w:hanging="260"/>
      </w:pPr>
      <w:rPr>
        <w:rFonts w:hint="default"/>
        <w:lang w:val="ru-RU" w:eastAsia="en-US" w:bidi="ar-SA"/>
      </w:rPr>
    </w:lvl>
    <w:lvl w:ilvl="6" w:tplc="9F2002D0">
      <w:numFmt w:val="bullet"/>
      <w:lvlText w:val="•"/>
      <w:lvlJc w:val="left"/>
      <w:pPr>
        <w:ind w:left="6009" w:hanging="260"/>
      </w:pPr>
      <w:rPr>
        <w:rFonts w:hint="default"/>
        <w:lang w:val="ru-RU" w:eastAsia="en-US" w:bidi="ar-SA"/>
      </w:rPr>
    </w:lvl>
    <w:lvl w:ilvl="7" w:tplc="3342B590">
      <w:numFmt w:val="bullet"/>
      <w:lvlText w:val="•"/>
      <w:lvlJc w:val="left"/>
      <w:pPr>
        <w:ind w:left="6987" w:hanging="260"/>
      </w:pPr>
      <w:rPr>
        <w:rFonts w:hint="default"/>
        <w:lang w:val="ru-RU" w:eastAsia="en-US" w:bidi="ar-SA"/>
      </w:rPr>
    </w:lvl>
    <w:lvl w:ilvl="8" w:tplc="ECECCEC2">
      <w:numFmt w:val="bullet"/>
      <w:lvlText w:val="•"/>
      <w:lvlJc w:val="left"/>
      <w:pPr>
        <w:ind w:left="7965" w:hanging="2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71"/>
    <w:rsid w:val="000F0165"/>
    <w:rsid w:val="001967EA"/>
    <w:rsid w:val="002D4A1F"/>
    <w:rsid w:val="00356886"/>
    <w:rsid w:val="00480646"/>
    <w:rsid w:val="00766239"/>
    <w:rsid w:val="009B7477"/>
    <w:rsid w:val="00C12C2A"/>
    <w:rsid w:val="00D40C7E"/>
    <w:rsid w:val="00D83567"/>
    <w:rsid w:val="00E14F71"/>
    <w:rsid w:val="00E520E4"/>
    <w:rsid w:val="00FD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6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62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239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766239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766239"/>
    <w:pPr>
      <w:ind w:left="144" w:right="428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766239"/>
    <w:pPr>
      <w:ind w:left="13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D40C7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0C7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6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62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239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766239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766239"/>
    <w:pPr>
      <w:ind w:left="144" w:right="428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766239"/>
    <w:pPr>
      <w:ind w:left="13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D40C7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0C7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%3D084F3FB9EFDA69F4C5A44032578A508D7877F911755894107E32E1CD3E1D38AE7F84240BCA051A58C2E1D2990073D1B40CA131564884F39B77BD2A69t7a4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Евстратова</dc:creator>
  <cp:lastModifiedBy>Войтыш Светлана Александровна</cp:lastModifiedBy>
  <cp:revision>3</cp:revision>
  <cp:lastPrinted>2026-07-22T11:09:00Z</cp:lastPrinted>
  <dcterms:created xsi:type="dcterms:W3CDTF">2026-07-22T10:59:00Z</dcterms:created>
  <dcterms:modified xsi:type="dcterms:W3CDTF">2026-07-22T11:09:00Z</dcterms:modified>
</cp:coreProperties>
</file>