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E30" w:rsidRPr="00B4027D" w:rsidRDefault="00595966" w:rsidP="004949A7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B4027D">
        <w:rPr>
          <w:rFonts w:ascii="Times New Roman" w:hAnsi="Times New Roman" w:cs="Times New Roman"/>
          <w:spacing w:val="20"/>
          <w:sz w:val="27"/>
          <w:szCs w:val="27"/>
        </w:rPr>
        <w:t xml:space="preserve"> </w:t>
      </w:r>
    </w:p>
    <w:p w:rsidR="004E692F" w:rsidRPr="001B076D" w:rsidRDefault="004E692F" w:rsidP="004E692F">
      <w:pPr>
        <w:pStyle w:val="a1"/>
        <w:rPr>
          <w:b/>
          <w:bCs/>
          <w:szCs w:val="28"/>
        </w:rPr>
      </w:pPr>
      <w:r w:rsidRPr="001B076D">
        <w:rPr>
          <w:b/>
          <w:bCs/>
          <w:szCs w:val="28"/>
        </w:rPr>
        <w:t xml:space="preserve">                           </w:t>
      </w:r>
      <w:r>
        <w:rPr>
          <w:noProof/>
          <w:sz w:val="24"/>
        </w:rPr>
        <w:drawing>
          <wp:inline distT="0" distB="0" distL="0" distR="0">
            <wp:extent cx="548640" cy="731520"/>
            <wp:effectExtent l="0" t="0" r="3810" b="0"/>
            <wp:docPr id="1" name="Рисунок 1" descr="Описание: Описание: Описание: C:\Users\user\Desktop\Герб Новый_г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Описание: C:\Users\user\Desktop\Герб Новый_гот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E692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АДМИНИСТРАЦИЯ</w:t>
      </w: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E692F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E692F">
        <w:rPr>
          <w:rFonts w:ascii="Times New Roman" w:hAnsi="Times New Roman" w:cs="Times New Roman"/>
          <w:b/>
          <w:bCs/>
          <w:sz w:val="28"/>
          <w:szCs w:val="28"/>
        </w:rPr>
        <w:t xml:space="preserve">       НОВОСЕРГИЕВСКИЙ РАЙОН</w:t>
      </w: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sz w:val="28"/>
        </w:rPr>
      </w:pP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E692F">
        <w:rPr>
          <w:rFonts w:ascii="Times New Roman" w:hAnsi="Times New Roman" w:cs="Times New Roman"/>
          <w:b/>
          <w:bCs/>
          <w:sz w:val="28"/>
          <w:szCs w:val="28"/>
        </w:rPr>
        <w:t xml:space="preserve">         ОРЕНБУРГСКОЙ ОБЛАСТИ</w:t>
      </w: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sz w:val="28"/>
        </w:rPr>
      </w:pP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E692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ПОСТАНОВЛЕНИЕ</w:t>
      </w:r>
    </w:p>
    <w:p w:rsidR="004E692F" w:rsidRPr="004E692F" w:rsidRDefault="004E692F" w:rsidP="004E692F">
      <w:pPr>
        <w:pStyle w:val="a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E692F" w:rsidRPr="007667E9" w:rsidRDefault="004E692F" w:rsidP="004E692F">
      <w:pPr>
        <w:pStyle w:val="a1"/>
        <w:rPr>
          <w:rFonts w:ascii="Times New Roman" w:hAnsi="Times New Roman" w:cs="Times New Roman"/>
          <w:sz w:val="28"/>
          <w:szCs w:val="28"/>
        </w:rPr>
      </w:pPr>
      <w:r w:rsidRPr="007667E9">
        <w:rPr>
          <w:rFonts w:ascii="Times New Roman" w:hAnsi="Times New Roman" w:cs="Times New Roman"/>
          <w:b/>
          <w:bCs/>
          <w:sz w:val="28"/>
          <w:szCs w:val="28"/>
        </w:rPr>
        <w:t>__</w:t>
      </w:r>
      <w:r w:rsidRPr="007667E9">
        <w:rPr>
          <w:rFonts w:ascii="Times New Roman" w:hAnsi="Times New Roman" w:cs="Times New Roman"/>
          <w:b/>
          <w:bCs/>
          <w:sz w:val="28"/>
          <w:szCs w:val="28"/>
          <w:u w:val="single"/>
        </w:rPr>
        <w:t>__</w:t>
      </w:r>
      <w:r w:rsidR="007667E9" w:rsidRPr="007667E9">
        <w:rPr>
          <w:rFonts w:ascii="Times New Roman" w:hAnsi="Times New Roman" w:cs="Times New Roman"/>
          <w:b/>
          <w:bCs/>
          <w:sz w:val="28"/>
          <w:szCs w:val="28"/>
          <w:u w:val="single"/>
        </w:rPr>
        <w:t>12.02.</w:t>
      </w:r>
      <w:r w:rsidRPr="007667E9">
        <w:rPr>
          <w:rFonts w:ascii="Times New Roman" w:hAnsi="Times New Roman" w:cs="Times New Roman"/>
          <w:b/>
          <w:bCs/>
          <w:sz w:val="28"/>
          <w:szCs w:val="28"/>
          <w:u w:val="single"/>
        </w:rPr>
        <w:t>202</w:t>
      </w:r>
      <w:r w:rsidR="007667E9" w:rsidRPr="007667E9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Pr="007667E9">
        <w:rPr>
          <w:rFonts w:ascii="Times New Roman" w:hAnsi="Times New Roman" w:cs="Times New Roman"/>
          <w:b/>
          <w:bCs/>
          <w:sz w:val="28"/>
          <w:szCs w:val="28"/>
        </w:rPr>
        <w:t xml:space="preserve">_ </w:t>
      </w:r>
      <w:r w:rsidRPr="007667E9">
        <w:rPr>
          <w:rFonts w:ascii="Times New Roman" w:hAnsi="Times New Roman" w:cs="Times New Roman"/>
          <w:sz w:val="28"/>
          <w:szCs w:val="28"/>
        </w:rPr>
        <w:t>№  _</w:t>
      </w:r>
      <w:r w:rsidRPr="007667E9">
        <w:rPr>
          <w:rFonts w:ascii="Times New Roman" w:hAnsi="Times New Roman" w:cs="Times New Roman"/>
          <w:b/>
          <w:bCs/>
          <w:sz w:val="28"/>
          <w:szCs w:val="28"/>
        </w:rPr>
        <w:t>_____</w:t>
      </w:r>
      <w:r w:rsidRPr="007667E9">
        <w:rPr>
          <w:rFonts w:ascii="Times New Roman" w:hAnsi="Times New Roman" w:cs="Times New Roman"/>
          <w:b/>
          <w:bCs/>
          <w:sz w:val="28"/>
          <w:szCs w:val="28"/>
          <w:u w:val="single"/>
        </w:rPr>
        <w:t>__</w:t>
      </w:r>
      <w:r w:rsidR="007667E9" w:rsidRPr="007667E9">
        <w:rPr>
          <w:rFonts w:ascii="Times New Roman" w:hAnsi="Times New Roman" w:cs="Times New Roman"/>
          <w:b/>
          <w:bCs/>
          <w:sz w:val="28"/>
          <w:szCs w:val="28"/>
          <w:u w:val="single"/>
        </w:rPr>
        <w:t>98</w:t>
      </w:r>
      <w:r w:rsidRPr="007667E9">
        <w:rPr>
          <w:rFonts w:ascii="Times New Roman" w:hAnsi="Times New Roman" w:cs="Times New Roman"/>
          <w:b/>
          <w:bCs/>
          <w:sz w:val="28"/>
          <w:szCs w:val="28"/>
          <w:u w:val="single"/>
        </w:rPr>
        <w:t>-п</w:t>
      </w:r>
      <w:r w:rsidRPr="007667E9">
        <w:rPr>
          <w:rFonts w:ascii="Times New Roman" w:hAnsi="Times New Roman" w:cs="Times New Roman"/>
          <w:b/>
          <w:bCs/>
          <w:sz w:val="28"/>
          <w:szCs w:val="28"/>
        </w:rPr>
        <w:t>____</w:t>
      </w:r>
      <w:r w:rsidRPr="007667E9">
        <w:rPr>
          <w:rFonts w:ascii="Times New Roman" w:hAnsi="Times New Roman" w:cs="Times New Roman"/>
          <w:sz w:val="28"/>
          <w:szCs w:val="28"/>
        </w:rPr>
        <w:t>_</w:t>
      </w:r>
    </w:p>
    <w:p w:rsidR="004E692F" w:rsidRPr="004E692F" w:rsidRDefault="004E692F" w:rsidP="004E692F">
      <w:pPr>
        <w:pStyle w:val="a1"/>
        <w:rPr>
          <w:rFonts w:ascii="Times New Roman" w:hAnsi="Times New Roman" w:cs="Times New Roman"/>
          <w:sz w:val="24"/>
          <w:szCs w:val="28"/>
        </w:rPr>
      </w:pPr>
      <w:r w:rsidRPr="004E692F">
        <w:rPr>
          <w:rFonts w:ascii="Times New Roman" w:hAnsi="Times New Roman" w:cs="Times New Roman"/>
          <w:sz w:val="24"/>
          <w:szCs w:val="28"/>
        </w:rPr>
        <w:t xml:space="preserve">                  п. Новосергиевка</w:t>
      </w:r>
      <w:r w:rsidRPr="004E692F"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4758FD38" wp14:editId="3BF7302D">
                <wp:simplePos x="0" y="0"/>
                <wp:positionH relativeFrom="column">
                  <wp:posOffset>-47625</wp:posOffset>
                </wp:positionH>
                <wp:positionV relativeFrom="paragraph">
                  <wp:posOffset>173989</wp:posOffset>
                </wp:positionV>
                <wp:extent cx="3429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3.7pt" to="23.2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jJlVAIAAGQEAAAOAAAAZHJzL2Uyb0RvYy54bWysVM2O0zAQviPxDpbv3STdUNpo0xVqWi4L&#10;rLTLA7iO01g4tmV7m1YICTgj9RF4BQ4grbTAM6RvxNj90S5cEKIHd+yZ+fzNzOecna8agZbMWK5k&#10;jpOTGCMmqSq5XOT49fWsN8TIOiJLIpRkOV4zi8/Hjx+dtTpjfVUrUTKDAETarNU5rp3TWRRZWrOG&#10;2BOlmQRnpUxDHGzNIioNaQG9EVE/jgdRq0ypjaLMWjgtdk48DvhVxah7VVWWOSRyDNxcWE1Y536N&#10;xmckWxiia073NMg/sGgIl3DpEaogjqAbw/+Aajg1yqrKnVDVRKqqOGWhBqgmiX+r5qommoVaoDlW&#10;H9tk/x8sfbm8NIiXOR5gJEkDI+o+b99vN9337st2g7Yfup/dt+5rd9v96G63H8G+234C2zu7u/3x&#10;Bg18J1ttMwCcyEvje0FX8kpfKPrGIqkmNZELFiq6Xmu4JvEZ0YMUv7Ea+MzbF6qEGHLjVGjrqjKN&#10;h4SGoVWY3vo4PbZyiMLhadofxTBjenBFJDvkaWPdc6Ya5I0cCy59X0lGlhfWeR4kO4T4Y6lmXIig&#10;DSFRm+PR6SAOCVYJXnqnD7NmMZ8Ig5bEqyv8QlHguR/WcAcaF7zJ8fAYRLKakXIqy3CLI1zsbGAi&#10;pAeHsoDb3tpp6e0oHk2H02HaS/uDaS+Ni6L3bDZJe4NZ8vRJcVpMJkXyzvNM0qzmZcmkp3rQdZL+&#10;nW72L2ynyKOyjz2JHqKH5gHZw38gHebqR7kTxVyV60tzmDdIOQTvn51/K/f3YN//OIx/AQAA//8D&#10;AFBLAwQUAAYACAAAACEAuJeCTN0AAAAHAQAADwAAAGRycy9kb3ducmV2LnhtbEyOy07DMBBF90j8&#10;gzVIbFDrtCppG+JUPAQLFpXoY+/EQxIRj0PstGm/nkEsyvLoXt170tVgG3HAzteOFEzGEQikwpma&#10;SgW77etoAcIHTUY3jlDBCT2ssuurVCfGHekDD5tQCh4hn2gFVQhtIqUvKrTaj12LxNmn66wOjF0p&#10;TaePPG4bOY2iWFpdEz9UusXnCouvTW8VfMftPj/L/ulu+b6dLHa9pfXLm1K3N8PjA4iAQ7iU4Vef&#10;1SFjp9z1ZLxoFIzm99xUMJ3PQHA+i5nzP5ZZKv/7Zz8AAAD//wMAUEsBAi0AFAAGAAgAAAAhALaD&#10;OJL+AAAA4QEAABMAAAAAAAAAAAAAAAAAAAAAAFtDb250ZW50X1R5cGVzXS54bWxQSwECLQAUAAYA&#10;CAAAACEAOP0h/9YAAACUAQAACwAAAAAAAAAAAAAAAAAvAQAAX3JlbHMvLnJlbHNQSwECLQAUAAYA&#10;CAAAACEATYYyZVQCAABkBAAADgAAAAAAAAAAAAAAAAAuAgAAZHJzL2Uyb0RvYy54bWxQSwECLQAU&#10;AAYACAAAACEAuJeCTN0AAAAHAQAADwAAAAAAAAAAAAAAAACuBAAAZHJzL2Rvd25yZXYueG1sUEsF&#10;BgAAAAAEAAQA8wAAALgFAAAAAA==&#10;" strokeweight=".26mm">
                <v:stroke joinstyle="miter"/>
              </v:line>
            </w:pict>
          </mc:Fallback>
        </mc:AlternateContent>
      </w:r>
      <w:r w:rsidRPr="004E692F"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298" distR="114298" simplePos="0" relativeHeight="251663360" behindDoc="0" locked="0" layoutInCell="1" allowOverlap="1" wp14:anchorId="3AE2A6A8" wp14:editId="24204FDA">
                <wp:simplePos x="0" y="0"/>
                <wp:positionH relativeFrom="column">
                  <wp:posOffset>-47626</wp:posOffset>
                </wp:positionH>
                <wp:positionV relativeFrom="paragraph">
                  <wp:posOffset>173990</wp:posOffset>
                </wp:positionV>
                <wp:extent cx="0" cy="34290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75pt,13.7pt" to="-3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+XsVQIAAGQEAAAOAAAAZHJzL2Uyb0RvYy54bWysVM1uEzEQviPxDpbv6e6m25CsuqlQNuFS&#10;oFLLAzhrb9bCa1u2m02EkKBnpD4Cr8ABpEoFnmHzRoydH7VwQYgcnPHM+PM3M5/39GzVCLRkxnIl&#10;c5wcxRgxWSrK5SLHb65mvSFG1hFJiVCS5XjNLD4bP31y2uqM9VWtBGUGAYi0WatzXDunsyiyZc0a&#10;Yo+UZhKClTINcbA1i4ga0gJ6I6J+HA+iVhmqjSqZteAttkE8DvhVxUr3uqosc0jkGLi5sJqwzv0a&#10;jU9JtjBE17zc0SD/wKIhXMKlB6iCOIKuDf8DquGlUVZV7qhUTaSqipcs1ADVJPFv1VzWRLNQCzTH&#10;6kOb7P+DLV8tLwziNMcnGEnSwIi6z5sPm9vue/dlc4s2H7uf3bfua3fX/ejuNjdg328+ge2D3f3O&#10;fYtOfCdbbTMAnMgL43tRruSlPlflW4ukmtRELlio6Gqt4ZrEn4geHfEbq4HPvH2pKOSQa6dCW1eV&#10;aTwkNAytwvTWh+mxlUPl1lmC9zjtj+Iw2Ihk+3PaWPeCqQZ5I8eCS99XkpHluXWeB8n2Kd4t1YwL&#10;EbQhJGpzPDoexOGAVYJTH/Rp1izmE2HQknh1hV8oCiIP0xruQOOCNzkeHpJIVjNCp5KGWxzhYmsD&#10;EyE9OJQF3HbWVkvvRvFoOpwO017aH0x7aVwUveezSdobzJJnJ8VxMZkUyXvPM0mzmlPKpKe613WS&#10;/p1udi9sq8iDsg89iR6jh+YB2f1/IB3m6ke5FcVc0fWF2c8bpBySd8/Ov5WHe7AffhzGvwAAAP//&#10;AwBQSwMEFAAGAAgAAAAhAPhuMUPdAAAABwEAAA8AAABkcnMvZG93bnJldi54bWxMjsFOwzAQRO9I&#10;/IO1SL2g1klV2hCyqaAVHDgg0Za7Ey9JRLwOsdMGvr6GCxxHM3rzsvVoWnGk3jWWEeJZBIK4tLrh&#10;CuGwf5wmIJxXrFVrmRC+yME6v7zIVKrtiV/puPOVCBB2qUKove9SKV1Zk1FuZjvi0L3b3igfYl9J&#10;3atTgJtWzqNoKY1qODzUqqNNTeXHbjAIn8vurfiWw8P17fM+Tg6D4ZftE+Lkary/A+Fp9H9j+NEP&#10;6pAHp8IOrJ1oEaarm7BEmK8WIEL/mwuEJF6AzDP53z8/AwAA//8DAFBLAQItABQABgAIAAAAIQC2&#10;gziS/gAAAOEBAAATAAAAAAAAAAAAAAAAAAAAAABbQ29udGVudF9UeXBlc10ueG1sUEsBAi0AFAAG&#10;AAgAAAAhADj9If/WAAAAlAEAAAsAAAAAAAAAAAAAAAAALwEAAF9yZWxzLy5yZWxzUEsBAi0AFAAG&#10;AAgAAAAhAEDH5exVAgAAZAQAAA4AAAAAAAAAAAAAAAAALgIAAGRycy9lMm9Eb2MueG1sUEsBAi0A&#10;FAAGAAgAAAAhAPhuMUPdAAAABwEAAA8AAAAAAAAAAAAAAAAArwQAAGRycy9kb3ducmV2LnhtbFBL&#10;BQYAAAAABAAEAPMAAAC5BQAAAAA=&#10;" strokeweight=".26mm">
                <v:stroke joinstyle="miter"/>
              </v:line>
            </w:pict>
          </mc:Fallback>
        </mc:AlternateContent>
      </w:r>
      <w:r w:rsidRPr="004E692F"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4294967294" distB="4294967294" distL="114300" distR="114300" simplePos="0" relativeHeight="251664384" behindDoc="0" locked="0" layoutInCell="1" allowOverlap="1" wp14:anchorId="62D31C4A" wp14:editId="57F11E5E">
                <wp:simplePos x="0" y="0"/>
                <wp:positionH relativeFrom="column">
                  <wp:posOffset>2905125</wp:posOffset>
                </wp:positionH>
                <wp:positionV relativeFrom="paragraph">
                  <wp:posOffset>166369</wp:posOffset>
                </wp:positionV>
                <wp:extent cx="3429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flip:x;z-index:251664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75pt,13.1pt" to="255.7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TYWwIAAG4EAAAOAAAAZHJzL2Uyb0RvYy54bWysVM2O0zAQviPxDpbv3STdUNpo0xVqWjgs&#10;sNIuD+A6TmPh2JbtbVohJOCMtI/AK3AAaaUFniF9I8buD7twQYge3LFn5vM3M59zcrpqBFoyY7mS&#10;OU6OYoyYpKrkcpHjV5ez3hAj64gsiVCS5XjNLD4dP3xw0uqM9VWtRMkMAhBps1bnuHZOZ1Fkac0a&#10;Yo+UZhKclTINcbA1i6g0pAX0RkT9OB5ErTKlNooya+G02DrxOOBXFaPuZVVZ5pDIMXBzYTVhnfs1&#10;Gp+QbGGIrjnd0SD/wKIhXMKlB6iCOIKuDP8DquHUKKsqd0RVE6mq4pSFGqCaJP6tmouaaBZqgeZY&#10;fWiT/X+w9MXy3CBe5jjFSJIGRtR92rzbXHffus+ba7R53/3ovnZfupvue3ez+QD27eYj2N7Z3e6O&#10;r1HqO9lqmwHgRJ4b3wu6khf6TNHXFkk1qYlcsFDR5VrDNYnPiO6l+I3VwGfePlclxJArp0JbV5Vp&#10;UCW4fuYTPTi0Dq3CHNeHObKVQxQOj9P+KIZp070rIplH8HnaWPeUqQZ5I8eCS99hkpHlmXWe0a8Q&#10;fyzVjAsRVCIkanM8Oh7EIcEqwUvv9GHWLOYTYdCSeJ2FXygPPHfDGu5A7YI3OR4egkhWM1JOZRlu&#10;cYSLrQ1MhPTgUBZw21lbVb0ZxaPpcDpMe2l/MO2lcVH0nswmaW8wSx4/Ko6LyaRI3nqeSZrVvCyZ&#10;9FT3Ck/Sv1PQ7q1ttXnQ+KEn0X300Dwgu/8PpMOE/VC38pircn1u9pMHUYfg3QP0r+buHuy7n4nx&#10;TwAAAP//AwBQSwMEFAAGAAgAAAAhAL/YJ57cAAAACQEAAA8AAABkcnMvZG93bnJldi54bWxMj8tO&#10;wzAQRfdI/IM1SGwQdRKRQEOcCiFYVy39ACeeJgE/oth1Ur6eQSzocu4c3TlTbRajWcTJD84KSFcJ&#10;MLStU4PtBBw+3u+fgPkgrZLaWRRwRg+b+vqqkqVys91h3IeOUYn1pRTQhzCWnPu2RyP9yo1oaXd0&#10;k5GBxqnjapIzlRvNsyQpuJGDpQu9HPG1x/ZrfzIC5juvt+e3zy7u8DtuDyY264ILcXuzvDwDC7iE&#10;fxh+9UkdanJq3Mkqz7SAh/wxJ1RAVmTACMjTlILmL+B1xS8/qH8AAAD//wMAUEsBAi0AFAAGAAgA&#10;AAAhALaDOJL+AAAA4QEAABMAAAAAAAAAAAAAAAAAAAAAAFtDb250ZW50X1R5cGVzXS54bWxQSwEC&#10;LQAUAAYACAAAACEAOP0h/9YAAACUAQAACwAAAAAAAAAAAAAAAAAvAQAAX3JlbHMvLnJlbHNQSwEC&#10;LQAUAAYACAAAACEAk1hE2FsCAABuBAAADgAAAAAAAAAAAAAAAAAuAgAAZHJzL2Uyb0RvYy54bWxQ&#10;SwECLQAUAAYACAAAACEAv9gnntwAAAAJAQAADwAAAAAAAAAAAAAAAAC1BAAAZHJzL2Rvd25yZXYu&#10;eG1sUEsFBgAAAAAEAAQA8wAAAL4FAAAAAA==&#10;" strokeweight=".26mm">
                <v:stroke joinstyle="miter"/>
              </v:line>
            </w:pict>
          </mc:Fallback>
        </mc:AlternateContent>
      </w:r>
      <w:r w:rsidRPr="004E692F">
        <w:rPr>
          <w:rFonts w:ascii="Times New Roman" w:hAnsi="Times New Roman" w:cs="Times New Roman"/>
          <w:noProof/>
          <w:sz w:val="28"/>
          <w:szCs w:val="24"/>
        </w:rPr>
        <mc:AlternateContent>
          <mc:Choice Requires="wps">
            <w:drawing>
              <wp:anchor distT="0" distB="0" distL="114298" distR="114298" simplePos="0" relativeHeight="251665408" behindDoc="0" locked="0" layoutInCell="1" allowOverlap="1" wp14:anchorId="696CC8B8" wp14:editId="0D5D37AD">
                <wp:simplePos x="0" y="0"/>
                <wp:positionH relativeFrom="column">
                  <wp:posOffset>3248024</wp:posOffset>
                </wp:positionH>
                <wp:positionV relativeFrom="paragraph">
                  <wp:posOffset>166370</wp:posOffset>
                </wp:positionV>
                <wp:extent cx="0" cy="374650"/>
                <wp:effectExtent l="0" t="0" r="19050" b="254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7465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54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75pt,13.1pt" to="255.75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3myVQIAAGQEAAAOAAAAZHJzL2Uyb0RvYy54bWysVM1uEzEQviPxDpbv6e6m2zRddVOhbMKl&#10;QKWWB3Bsb9bCa69sN5sIIQFnpDwCr8ABpEoFnmHzRoydH7VwQYgcnPHM+PM3M5/3/GJZS7Tgxgqt&#10;cpwcxRhxRTUTap7j1zfT3hAj64hiRGrFc7ziFl+Mnj45b5uM93WlJeMGAYiyWdvkuHKuyaLI0orX&#10;xB7phisIltrUxMHWzCNmSAvotYz6cTyIWm1YYzTl1oK32AbxKOCXJafuVVla7pDMMXBzYTVhnfk1&#10;Gp2TbG5IUwm6o0H+gUVNhIJLD1AFcQTdGvEHVC2o0VaX7ojqOtJlKSgPNUA1SfxbNdcVaXioBZpj&#10;m0Ob7P+DpS8XVwYJluM+RorUMKLu8+b9Zt19775s1mjzofvZfeu+dnfdj+5u8xHs+80nsH2wu9+5&#10;16jvO9k2NgPAsboyvhd0qa6bS03fWKT0uCJqzkNFN6sGrkn8iejREb+xDfCZtS80gxxy63Ro67I0&#10;tYeEhqFlmN7qMD2+dIhunRS8x6fp4CQMNiLZ/lxjrHvOdY28kWMplO8rycji0jrPg2T7FO9Weiqk&#10;DNqQCrU5PjsexOGA1VIwH/Rp1sxnY2nQgnh1hV8oCiIP02rhQONS1DkeHpJIVnHCJoqFWxwRcmsD&#10;E6k8OJQF3HbWVktvz+KzyXAyTHtpfzDppXFR9J5Nx2lvME1OT4rjYjwukneeZ5JmlWCMK091r+sk&#10;/Tvd7F7YVpEHZR96Ej1GD80Dsvv/QDrM1Y9yK4qZZqsrs583SDkk756dfysP92A//DiMfgEAAP//&#10;AwBQSwMEFAAGAAgAAAAhAOd+aSHeAAAACQEAAA8AAABkcnMvZG93bnJldi54bWxMj01PhDAQhu8m&#10;/odmTLwYt0ACQZZh40f04MHE3fVe6CwQ6RRp2UV/vTUe9DgzT9553nKzmEEcaXK9ZYR4FYEgbqzu&#10;uUXY7x6vcxDOK9ZqsEwIn+RgU52flarQ9sSvdNz6VoQQdoVC6LwfCyld05FRbmVH4nA72MkoH8ap&#10;lXpSpxBuBplEUSaN6jl86NRI9x0179vZIHxk41v9Jee7q5vnXZzvZ8MvD0+IlxfL7RqEp8X/wfCj&#10;H9ShCk61nVk7MSCkcZwGFCHJEhAB+F3UCHmagKxK+b9B9Q0AAP//AwBQSwECLQAUAAYACAAAACEA&#10;toM4kv4AAADhAQAAEwAAAAAAAAAAAAAAAAAAAAAAW0NvbnRlbnRfVHlwZXNdLnhtbFBLAQItABQA&#10;BgAIAAAAIQA4/SH/1gAAAJQBAAALAAAAAAAAAAAAAAAAAC8BAABfcmVscy8ucmVsc1BLAQItABQA&#10;BgAIAAAAIQCut3myVQIAAGQEAAAOAAAAAAAAAAAAAAAAAC4CAABkcnMvZTJvRG9jLnhtbFBLAQIt&#10;ABQABgAIAAAAIQDnfmkh3gAAAAkBAAAPAAAAAAAAAAAAAAAAAK8EAABkcnMvZG93bnJldi54bWxQ&#10;SwUGAAAAAAQABADzAAAAugUAAAAA&#10;" strokeweight=".26mm">
                <v:stroke joinstyle="miter"/>
              </v:line>
            </w:pict>
          </mc:Fallback>
        </mc:AlternateContent>
      </w:r>
    </w:p>
    <w:p w:rsidR="004E692F" w:rsidRDefault="004E692F" w:rsidP="004E692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bookmarkStart w:id="0" w:name="__DdeLink__1131_4070401417"/>
      <w:bookmarkStart w:id="1" w:name="_GoBack"/>
      <w:r w:rsidRPr="00B4027D">
        <w:rPr>
          <w:rFonts w:ascii="Times New Roman" w:hAnsi="Times New Roman" w:cs="Times New Roman"/>
          <w:sz w:val="27"/>
          <w:szCs w:val="27"/>
        </w:rPr>
        <w:t xml:space="preserve">О </w:t>
      </w:r>
      <w:bookmarkEnd w:id="0"/>
      <w:r w:rsidRPr="00B4027D">
        <w:rPr>
          <w:rFonts w:ascii="Times New Roman" w:hAnsi="Times New Roman" w:cs="Times New Roman"/>
          <w:sz w:val="27"/>
          <w:szCs w:val="27"/>
        </w:rPr>
        <w:t xml:space="preserve">создании комиссии по принятию решений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 w:cs="Times New Roman"/>
          <w:sz w:val="27"/>
          <w:szCs w:val="27"/>
        </w:rPr>
        <w:t xml:space="preserve">о предоставлении </w:t>
      </w:r>
      <w:r w:rsidRPr="00B4027D">
        <w:rPr>
          <w:rFonts w:ascii="Times New Roman" w:hAnsi="Times New Roman"/>
          <w:sz w:val="27"/>
          <w:szCs w:val="27"/>
        </w:rPr>
        <w:t xml:space="preserve">выплаты на приобретение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благоустроенного жилого помещения </w:t>
      </w:r>
      <w:proofErr w:type="gramStart"/>
      <w:r w:rsidRPr="00B4027D">
        <w:rPr>
          <w:rFonts w:ascii="Times New Roman" w:hAnsi="Times New Roman"/>
          <w:sz w:val="27"/>
          <w:szCs w:val="27"/>
        </w:rPr>
        <w:t>в</w:t>
      </w:r>
      <w:proofErr w:type="gramEnd"/>
      <w:r w:rsidRPr="00B4027D">
        <w:rPr>
          <w:rFonts w:ascii="Times New Roman" w:hAnsi="Times New Roman"/>
          <w:sz w:val="27"/>
          <w:szCs w:val="27"/>
        </w:rPr>
        <w:t xml:space="preserve">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собственность или для полного погашения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proofErr w:type="gramStart"/>
      <w:r w:rsidRPr="00B4027D">
        <w:rPr>
          <w:rFonts w:ascii="Times New Roman" w:hAnsi="Times New Roman"/>
          <w:sz w:val="27"/>
          <w:szCs w:val="27"/>
        </w:rPr>
        <w:t>предоставленного</w:t>
      </w:r>
      <w:proofErr w:type="gramEnd"/>
      <w:r w:rsidRPr="00B4027D">
        <w:rPr>
          <w:rFonts w:ascii="Times New Roman" w:hAnsi="Times New Roman"/>
          <w:sz w:val="27"/>
          <w:szCs w:val="27"/>
        </w:rPr>
        <w:t xml:space="preserve"> на приобретение жилого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помещения кредита (займа) по договору,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обязательства </w:t>
      </w:r>
      <w:proofErr w:type="gramStart"/>
      <w:r w:rsidRPr="00B4027D">
        <w:rPr>
          <w:rFonts w:ascii="Times New Roman" w:hAnsi="Times New Roman"/>
          <w:sz w:val="27"/>
          <w:szCs w:val="27"/>
        </w:rPr>
        <w:t>заемщика</w:t>
      </w:r>
      <w:proofErr w:type="gramEnd"/>
      <w:r w:rsidRPr="00B4027D">
        <w:rPr>
          <w:rFonts w:ascii="Times New Roman" w:hAnsi="Times New Roman"/>
          <w:sz w:val="27"/>
          <w:szCs w:val="27"/>
        </w:rPr>
        <w:t xml:space="preserve"> по которому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обеспечены ипотекой, лицам, которые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относились к категории детей-сирот и детей,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оставшихся без попечения родителей, лиц </w:t>
      </w:r>
      <w:proofErr w:type="gramStart"/>
      <w:r w:rsidRPr="00B4027D">
        <w:rPr>
          <w:rFonts w:ascii="Times New Roman" w:hAnsi="Times New Roman"/>
          <w:sz w:val="27"/>
          <w:szCs w:val="27"/>
        </w:rPr>
        <w:t>из</w:t>
      </w:r>
      <w:proofErr w:type="gramEnd"/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числа детей-сирот и детей, оставшихся </w:t>
      </w:r>
      <w:proofErr w:type="gramStart"/>
      <w:r w:rsidRPr="00B4027D">
        <w:rPr>
          <w:rFonts w:ascii="Times New Roman" w:hAnsi="Times New Roman"/>
          <w:sz w:val="27"/>
          <w:szCs w:val="27"/>
        </w:rPr>
        <w:t>без</w:t>
      </w:r>
      <w:proofErr w:type="gramEnd"/>
      <w:r w:rsidRPr="00B4027D">
        <w:rPr>
          <w:rFonts w:ascii="Times New Roman" w:hAnsi="Times New Roman"/>
          <w:sz w:val="27"/>
          <w:szCs w:val="27"/>
        </w:rPr>
        <w:t xml:space="preserve"> </w:t>
      </w:r>
    </w:p>
    <w:p w:rsidR="004E692F" w:rsidRDefault="004E692F" w:rsidP="004E692F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попечения родителей, и достигли возраста </w:t>
      </w:r>
    </w:p>
    <w:p w:rsidR="004E692F" w:rsidRPr="00B4027D" w:rsidRDefault="004E692F" w:rsidP="004E692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B4027D">
        <w:rPr>
          <w:rFonts w:ascii="Times New Roman" w:hAnsi="Times New Roman"/>
          <w:sz w:val="27"/>
          <w:szCs w:val="27"/>
        </w:rPr>
        <w:t xml:space="preserve">23 лет, или об отказе </w:t>
      </w:r>
      <w:r w:rsidRPr="00B4027D">
        <w:rPr>
          <w:rFonts w:ascii="Times New Roman" w:hAnsi="Times New Roman" w:cs="Times New Roman"/>
          <w:sz w:val="27"/>
          <w:szCs w:val="27"/>
        </w:rPr>
        <w:t>в ее предоставлении</w:t>
      </w:r>
    </w:p>
    <w:bookmarkEnd w:id="1"/>
    <w:p w:rsidR="004949A7" w:rsidRPr="004E692F" w:rsidRDefault="004E692F" w:rsidP="004949A7">
      <w:pPr>
        <w:pStyle w:val="a1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</w:p>
    <w:p w:rsidR="00151E30" w:rsidRPr="00B4027D" w:rsidRDefault="00151E30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151E30" w:rsidRPr="00B4027D" w:rsidRDefault="00595966" w:rsidP="004E692F">
      <w:pPr>
        <w:spacing w:after="0" w:line="240" w:lineRule="auto"/>
        <w:ind w:firstLine="709"/>
        <w:jc w:val="both"/>
        <w:rPr>
          <w:sz w:val="27"/>
          <w:szCs w:val="27"/>
        </w:rPr>
      </w:pPr>
      <w:r w:rsidRPr="00B4027D">
        <w:rPr>
          <w:rFonts w:ascii="Times New Roman" w:hAnsi="Times New Roman" w:cs="Times New Roman"/>
          <w:sz w:val="27"/>
          <w:szCs w:val="27"/>
        </w:rPr>
        <w:tab/>
      </w:r>
      <w:proofErr w:type="gramStart"/>
      <w:r w:rsidRPr="00B4027D">
        <w:rPr>
          <w:rFonts w:ascii="Times New Roman" w:hAnsi="Times New Roman" w:cs="Times New Roman"/>
          <w:sz w:val="27"/>
          <w:szCs w:val="27"/>
        </w:rPr>
        <w:t>В соответствии с п. 10 ст. 8.1 Федерального закона от 21.12.1996 № 159-ФЗ «</w:t>
      </w:r>
      <w:r w:rsidRPr="00B4027D">
        <w:rPr>
          <w:rFonts w:ascii="Times New Roman" w:hAnsi="Times New Roman" w:cs="Times New Roman"/>
          <w:sz w:val="27"/>
          <w:szCs w:val="27"/>
          <w:lang w:val="en-US"/>
        </w:rPr>
        <w:t>O</w:t>
      </w:r>
      <w:r w:rsidRPr="00B4027D">
        <w:rPr>
          <w:rFonts w:ascii="Times New Roman" w:hAnsi="Times New Roman" w:cs="Times New Roman"/>
          <w:sz w:val="27"/>
          <w:szCs w:val="27"/>
        </w:rPr>
        <w:t xml:space="preserve"> дополнительных гарантиях по социальной поддержке детей-сирот и детей, оставшихся без попечения родителей», постановлением Правительства РФ от 21.12.2023 № 2227 «Об отдельных вопросах предоставления лицам, указанным в пункте 1 статьи 8.1 Федерального закона «О дополнительных гарантиях по социальной поддержке детей-сирот и детей, оставшихся без попечения родителей», выплаты на приобретение</w:t>
      </w:r>
      <w:proofErr w:type="gramEnd"/>
      <w:r w:rsidRPr="00B4027D">
        <w:rPr>
          <w:rFonts w:ascii="Times New Roman" w:hAnsi="Times New Roman" w:cs="Times New Roman"/>
          <w:sz w:val="27"/>
          <w:szCs w:val="27"/>
        </w:rPr>
        <w:t xml:space="preserve"> благоустроенного жилого помещения в собственность или для полного погашения кредита (займа) по договору, обязательства заемщика по которому обеспечены ипотекой», приказом Министерства Просвещения Российской Федерации </w:t>
      </w:r>
      <w:r w:rsidRPr="00B4027D">
        <w:rPr>
          <w:rFonts w:ascii="Times New Roman" w:hAnsi="Times New Roman"/>
          <w:sz w:val="27"/>
          <w:szCs w:val="27"/>
        </w:rPr>
        <w:t xml:space="preserve">от 22.11.2023  № 883 «Об утверждении положения о комиссии по принятию решений о </w:t>
      </w:r>
      <w:r w:rsidRPr="00B4027D">
        <w:rPr>
          <w:rFonts w:ascii="Times New Roman" w:hAnsi="Times New Roman"/>
          <w:sz w:val="27"/>
          <w:szCs w:val="27"/>
        </w:rPr>
        <w:lastRenderedPageBreak/>
        <w:t xml:space="preserve">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B4027D">
        <w:rPr>
          <w:rFonts w:ascii="Times New Roman" w:hAnsi="Times New Roman"/>
          <w:sz w:val="27"/>
          <w:szCs w:val="27"/>
        </w:rPr>
        <w:t>погашения</w:t>
      </w:r>
      <w:proofErr w:type="gramEnd"/>
      <w:r w:rsidRPr="00B4027D">
        <w:rPr>
          <w:rFonts w:ascii="Times New Roman" w:hAnsi="Times New Roman"/>
          <w:sz w:val="27"/>
          <w:szCs w:val="27"/>
        </w:rPr>
        <w:t xml:space="preserve"> предоставленного на приобретение жилого помещения кредита (займа) по договору, обязательства заемщика </w:t>
      </w:r>
      <w:proofErr w:type="gramStart"/>
      <w:r w:rsidRPr="00B4027D">
        <w:rPr>
          <w:rFonts w:ascii="Times New Roman" w:hAnsi="Times New Roman"/>
          <w:sz w:val="27"/>
          <w:szCs w:val="27"/>
        </w:rPr>
        <w:t xml:space="preserve">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или об отказе </w:t>
      </w:r>
      <w:r w:rsidRPr="00B4027D">
        <w:rPr>
          <w:rFonts w:ascii="Times New Roman" w:hAnsi="Times New Roman" w:cs="Times New Roman"/>
          <w:sz w:val="27"/>
          <w:szCs w:val="27"/>
        </w:rPr>
        <w:t xml:space="preserve">в ее предоставлении, </w:t>
      </w:r>
      <w:proofErr w:type="spellStart"/>
      <w:r w:rsidRPr="00B4027D">
        <w:rPr>
          <w:rFonts w:ascii="Times New Roman" w:hAnsi="Times New Roman" w:cs="Times New Roman"/>
          <w:sz w:val="27"/>
          <w:szCs w:val="27"/>
        </w:rPr>
        <w:t>пп</w:t>
      </w:r>
      <w:proofErr w:type="spellEnd"/>
      <w:r w:rsidRPr="00B4027D">
        <w:rPr>
          <w:rFonts w:ascii="Times New Roman" w:hAnsi="Times New Roman" w:cs="Times New Roman"/>
          <w:sz w:val="27"/>
          <w:szCs w:val="27"/>
        </w:rPr>
        <w:t>. 9 п. 3 ст. 2 закона Оренбургской области от 29.12.2007 № 1853/389-IV-ОЗ «О наделении органов местного самоуправления Оренбургской области отдельными государственными полномочиями</w:t>
      </w:r>
      <w:proofErr w:type="gramEnd"/>
      <w:r w:rsidRPr="00B4027D">
        <w:rPr>
          <w:rFonts w:ascii="Times New Roman" w:hAnsi="Times New Roman" w:cs="Times New Roman"/>
          <w:sz w:val="27"/>
          <w:szCs w:val="27"/>
        </w:rPr>
        <w:t xml:space="preserve"> Оренбургской области по обеспечению жильем по договору социального найма, договору найма специализированного жилого помещения отдельных категорий граждан, предоставлению выплат на приобретение благоустроенного жилого помещения в собственность или для полного </w:t>
      </w:r>
      <w:proofErr w:type="gramStart"/>
      <w:r w:rsidRPr="00B4027D">
        <w:rPr>
          <w:rFonts w:ascii="Times New Roman" w:hAnsi="Times New Roman" w:cs="Times New Roman"/>
          <w:sz w:val="27"/>
          <w:szCs w:val="27"/>
        </w:rPr>
        <w:t>погашения</w:t>
      </w:r>
      <w:proofErr w:type="gramEnd"/>
      <w:r w:rsidRPr="00B4027D">
        <w:rPr>
          <w:rFonts w:ascii="Times New Roman" w:hAnsi="Times New Roman" w:cs="Times New Roman"/>
          <w:sz w:val="27"/>
          <w:szCs w:val="27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предоставлению денежных выплат для приобретения жилого помещения, удостоверяемых свидетельством Оренбургской области»:</w:t>
      </w:r>
    </w:p>
    <w:p w:rsidR="004E692F" w:rsidRPr="004E692F" w:rsidRDefault="00595966" w:rsidP="004E692F">
      <w:pPr>
        <w:pStyle w:val="af"/>
        <w:numPr>
          <w:ilvl w:val="0"/>
          <w:numId w:val="2"/>
        </w:numPr>
        <w:spacing w:after="0" w:line="240" w:lineRule="auto"/>
        <w:ind w:firstLine="709"/>
        <w:jc w:val="both"/>
        <w:rPr>
          <w:sz w:val="27"/>
          <w:szCs w:val="27"/>
        </w:rPr>
      </w:pPr>
      <w:r w:rsidRPr="00B4027D">
        <w:rPr>
          <w:rFonts w:ascii="Times New Roman" w:hAnsi="Times New Roman" w:cs="Times New Roman"/>
          <w:sz w:val="27"/>
          <w:szCs w:val="27"/>
        </w:rPr>
        <w:t>1. Утвердить</w:t>
      </w:r>
      <w:r w:rsidR="004E692F">
        <w:rPr>
          <w:rFonts w:ascii="Times New Roman" w:hAnsi="Times New Roman" w:cs="Times New Roman"/>
          <w:sz w:val="27"/>
          <w:szCs w:val="27"/>
        </w:rPr>
        <w:t>:</w:t>
      </w:r>
    </w:p>
    <w:p w:rsidR="004E692F" w:rsidRPr="004E692F" w:rsidRDefault="004E692F" w:rsidP="004E692F">
      <w:pPr>
        <w:pStyle w:val="af"/>
        <w:numPr>
          <w:ilvl w:val="0"/>
          <w:numId w:val="2"/>
        </w:numPr>
        <w:spacing w:after="0" w:line="240" w:lineRule="auto"/>
        <w:ind w:firstLine="709"/>
        <w:jc w:val="both"/>
        <w:rPr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1.1.С</w:t>
      </w:r>
      <w:r w:rsidR="00595966" w:rsidRPr="00B4027D">
        <w:rPr>
          <w:rFonts w:ascii="Times New Roman" w:hAnsi="Times New Roman" w:cs="Times New Roman"/>
          <w:sz w:val="27"/>
          <w:szCs w:val="27"/>
        </w:rPr>
        <w:t>состав комиссии по принятию решений о предоставлении выплаты на приобретение благоустроенного жилого помещения в собственность или для полного погашения</w:t>
      </w:r>
      <w:r w:rsidR="004949A7" w:rsidRPr="00B4027D">
        <w:rPr>
          <w:rFonts w:ascii="Times New Roman" w:hAnsi="Times New Roman" w:cs="Times New Roman"/>
          <w:sz w:val="27"/>
          <w:szCs w:val="27"/>
        </w:rPr>
        <w:t>,</w:t>
      </w:r>
      <w:r w:rsidR="00595966" w:rsidRPr="00B4027D">
        <w:rPr>
          <w:rFonts w:ascii="Times New Roman" w:hAnsi="Times New Roman" w:cs="Times New Roman"/>
          <w:sz w:val="27"/>
          <w:szCs w:val="27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</w:t>
      </w:r>
      <w:proofErr w:type="gramEnd"/>
      <w:r w:rsidR="00595966" w:rsidRPr="00B4027D">
        <w:rPr>
          <w:rFonts w:ascii="Times New Roman" w:hAnsi="Times New Roman" w:cs="Times New Roman"/>
          <w:sz w:val="27"/>
          <w:szCs w:val="27"/>
        </w:rPr>
        <w:t xml:space="preserve"> 23 лет, или об отказе в ее предоставлении согласно приложению </w:t>
      </w:r>
      <w:r>
        <w:rPr>
          <w:rFonts w:ascii="Times New Roman" w:hAnsi="Times New Roman" w:cs="Times New Roman"/>
          <w:sz w:val="27"/>
          <w:szCs w:val="27"/>
        </w:rPr>
        <w:t>№</w:t>
      </w:r>
      <w:r w:rsidR="00595966" w:rsidRPr="00B4027D">
        <w:rPr>
          <w:rFonts w:ascii="Times New Roman" w:hAnsi="Times New Roman" w:cs="Times New Roman"/>
          <w:sz w:val="27"/>
          <w:szCs w:val="27"/>
        </w:rPr>
        <w:t xml:space="preserve">1. </w:t>
      </w:r>
    </w:p>
    <w:p w:rsidR="00151E30" w:rsidRPr="004E692F" w:rsidRDefault="004E692F" w:rsidP="004E692F">
      <w:pPr>
        <w:pStyle w:val="af"/>
        <w:numPr>
          <w:ilvl w:val="0"/>
          <w:numId w:val="2"/>
        </w:numPr>
        <w:spacing w:after="0" w:line="240" w:lineRule="auto"/>
        <w:ind w:firstLine="709"/>
        <w:jc w:val="both"/>
        <w:rPr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1.2. П</w:t>
      </w:r>
      <w:r w:rsidR="00595966" w:rsidRPr="004E692F">
        <w:rPr>
          <w:rFonts w:ascii="Times New Roman" w:hAnsi="Times New Roman" w:cs="Times New Roman"/>
          <w:sz w:val="27"/>
          <w:szCs w:val="27"/>
        </w:rPr>
        <w:t xml:space="preserve">оложение о комиссии по принятию решений о предоставлении выплаты на приобретение благоустроенного жилого помещения в собственность или для полного </w:t>
      </w:r>
      <w:r w:rsidR="004949A7" w:rsidRPr="004E692F">
        <w:rPr>
          <w:rFonts w:ascii="Times New Roman" w:hAnsi="Times New Roman" w:cs="Times New Roman"/>
          <w:sz w:val="27"/>
          <w:szCs w:val="27"/>
        </w:rPr>
        <w:t>погашения,</w:t>
      </w:r>
      <w:r w:rsidR="00595966" w:rsidRPr="004E692F">
        <w:rPr>
          <w:rFonts w:ascii="Times New Roman" w:hAnsi="Times New Roman" w:cs="Times New Roman"/>
          <w:sz w:val="27"/>
          <w:szCs w:val="27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</w:t>
      </w:r>
      <w:proofErr w:type="gramEnd"/>
      <w:r w:rsidR="00595966" w:rsidRPr="004E692F">
        <w:rPr>
          <w:rFonts w:ascii="Times New Roman" w:hAnsi="Times New Roman" w:cs="Times New Roman"/>
          <w:sz w:val="27"/>
          <w:szCs w:val="27"/>
        </w:rPr>
        <w:t xml:space="preserve"> 23 лет, или об отказе в ее предоставлении согласно приложению </w:t>
      </w:r>
      <w:r>
        <w:rPr>
          <w:rFonts w:ascii="Times New Roman" w:hAnsi="Times New Roman" w:cs="Times New Roman"/>
          <w:sz w:val="27"/>
          <w:szCs w:val="27"/>
        </w:rPr>
        <w:t>№</w:t>
      </w:r>
      <w:r w:rsidR="00595966" w:rsidRPr="004E692F">
        <w:rPr>
          <w:rFonts w:ascii="Times New Roman" w:hAnsi="Times New Roman" w:cs="Times New Roman"/>
          <w:sz w:val="27"/>
          <w:szCs w:val="27"/>
        </w:rPr>
        <w:t xml:space="preserve">2.  </w:t>
      </w:r>
    </w:p>
    <w:p w:rsidR="00151E30" w:rsidRPr="00B4027D" w:rsidRDefault="00595966" w:rsidP="004E692F">
      <w:pPr>
        <w:pStyle w:val="af"/>
        <w:numPr>
          <w:ilvl w:val="0"/>
          <w:numId w:val="2"/>
        </w:numPr>
        <w:spacing w:after="0" w:line="240" w:lineRule="auto"/>
        <w:ind w:firstLine="709"/>
        <w:jc w:val="both"/>
        <w:rPr>
          <w:sz w:val="27"/>
          <w:szCs w:val="27"/>
        </w:rPr>
      </w:pPr>
      <w:r w:rsidRPr="00B4027D">
        <w:rPr>
          <w:rFonts w:ascii="Times New Roman" w:hAnsi="Times New Roman" w:cs="Times New Roman"/>
          <w:sz w:val="27"/>
          <w:szCs w:val="27"/>
        </w:rPr>
        <w:t xml:space="preserve">3. </w:t>
      </w:r>
      <w:proofErr w:type="gramStart"/>
      <w:r w:rsidRPr="00B4027D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B4027D">
        <w:rPr>
          <w:rFonts w:ascii="Times New Roman" w:hAnsi="Times New Roman" w:cs="Times New Roman"/>
          <w:sz w:val="27"/>
          <w:szCs w:val="27"/>
        </w:rPr>
        <w:t xml:space="preserve"> исполнением постановления возложить на </w:t>
      </w:r>
      <w:r w:rsidR="004E692F">
        <w:rPr>
          <w:rFonts w:ascii="Times New Roman" w:hAnsi="Times New Roman" w:cs="Times New Roman"/>
          <w:sz w:val="27"/>
          <w:szCs w:val="27"/>
        </w:rPr>
        <w:t>исполняющего обязанности</w:t>
      </w:r>
      <w:r w:rsidR="004949A7" w:rsidRPr="00B4027D">
        <w:rPr>
          <w:rFonts w:ascii="Times New Roman" w:hAnsi="Times New Roman" w:cs="Times New Roman"/>
          <w:sz w:val="27"/>
          <w:szCs w:val="27"/>
        </w:rPr>
        <w:t xml:space="preserve"> </w:t>
      </w:r>
      <w:r w:rsidRPr="00B4027D">
        <w:rPr>
          <w:rFonts w:ascii="Times New Roman" w:hAnsi="Times New Roman" w:cs="Times New Roman"/>
          <w:sz w:val="27"/>
          <w:szCs w:val="27"/>
        </w:rPr>
        <w:t xml:space="preserve">заместителя главы администрации </w:t>
      </w:r>
      <w:r w:rsidR="004949A7" w:rsidRPr="00B4027D">
        <w:rPr>
          <w:rFonts w:ascii="Times New Roman" w:hAnsi="Times New Roman" w:cs="Times New Roman"/>
          <w:sz w:val="27"/>
          <w:szCs w:val="27"/>
        </w:rPr>
        <w:t>Новосергиевского</w:t>
      </w:r>
      <w:r w:rsidRPr="00B4027D">
        <w:rPr>
          <w:rFonts w:ascii="Times New Roman" w:hAnsi="Times New Roman" w:cs="Times New Roman"/>
          <w:sz w:val="27"/>
          <w:szCs w:val="27"/>
        </w:rPr>
        <w:t xml:space="preserve"> района по социальным вопросам </w:t>
      </w:r>
      <w:r w:rsidR="004E692F">
        <w:rPr>
          <w:rFonts w:ascii="Times New Roman" w:hAnsi="Times New Roman" w:cs="Times New Roman"/>
          <w:sz w:val="27"/>
          <w:szCs w:val="27"/>
        </w:rPr>
        <w:t xml:space="preserve"> </w:t>
      </w:r>
      <w:r w:rsidR="004949A7" w:rsidRPr="00B4027D">
        <w:rPr>
          <w:rFonts w:ascii="Times New Roman" w:hAnsi="Times New Roman" w:cs="Times New Roman"/>
          <w:sz w:val="27"/>
          <w:szCs w:val="27"/>
        </w:rPr>
        <w:t>Комиссарову А.А.</w:t>
      </w:r>
    </w:p>
    <w:p w:rsidR="00151E30" w:rsidRPr="00B4027D" w:rsidRDefault="00595966" w:rsidP="004E692F">
      <w:pPr>
        <w:pStyle w:val="af"/>
        <w:numPr>
          <w:ilvl w:val="0"/>
          <w:numId w:val="2"/>
        </w:numPr>
        <w:spacing w:after="0" w:line="240" w:lineRule="auto"/>
        <w:ind w:firstLine="709"/>
        <w:jc w:val="both"/>
        <w:rPr>
          <w:sz w:val="27"/>
          <w:szCs w:val="27"/>
        </w:rPr>
      </w:pPr>
      <w:r w:rsidRPr="00B4027D">
        <w:rPr>
          <w:rFonts w:ascii="Times New Roman" w:hAnsi="Times New Roman" w:cs="Times New Roman"/>
          <w:sz w:val="27"/>
          <w:szCs w:val="27"/>
        </w:rPr>
        <w:t>4. Постановление вступает в силу со дня его подписания.</w:t>
      </w:r>
    </w:p>
    <w:p w:rsidR="000A13AA" w:rsidRDefault="000A13AA" w:rsidP="004E692F">
      <w:pPr>
        <w:spacing w:after="0" w:line="240" w:lineRule="auto"/>
        <w:ind w:firstLine="709"/>
        <w:jc w:val="both"/>
        <w:rPr>
          <w:sz w:val="27"/>
          <w:szCs w:val="27"/>
        </w:rPr>
      </w:pPr>
    </w:p>
    <w:p w:rsidR="00151E30" w:rsidRPr="00B4027D" w:rsidRDefault="00595966">
      <w:pPr>
        <w:pStyle w:val="af"/>
        <w:tabs>
          <w:tab w:val="left" w:pos="1710"/>
          <w:tab w:val="center" w:pos="4677"/>
        </w:tabs>
        <w:spacing w:after="0"/>
        <w:ind w:left="0"/>
        <w:jc w:val="both"/>
        <w:rPr>
          <w:sz w:val="27"/>
          <w:szCs w:val="27"/>
        </w:rPr>
      </w:pPr>
      <w:r w:rsidRPr="00B4027D">
        <w:rPr>
          <w:rFonts w:ascii="Times New Roman" w:hAnsi="Times New Roman" w:cs="Times New Roman"/>
          <w:sz w:val="27"/>
          <w:szCs w:val="27"/>
        </w:rPr>
        <w:tab/>
      </w:r>
    </w:p>
    <w:p w:rsidR="000A13AA" w:rsidRPr="00B4027D" w:rsidRDefault="004949A7" w:rsidP="000A13AA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B4027D">
        <w:rPr>
          <w:rFonts w:ascii="Times New Roman" w:hAnsi="Times New Roman" w:cs="Times New Roman"/>
          <w:sz w:val="27"/>
          <w:szCs w:val="27"/>
        </w:rPr>
        <w:t>Врио</w:t>
      </w:r>
      <w:proofErr w:type="spellEnd"/>
      <w:r w:rsidRPr="00B4027D">
        <w:rPr>
          <w:rFonts w:ascii="Times New Roman" w:hAnsi="Times New Roman" w:cs="Times New Roman"/>
          <w:sz w:val="27"/>
          <w:szCs w:val="27"/>
        </w:rPr>
        <w:t xml:space="preserve"> главы</w:t>
      </w:r>
      <w:r w:rsidR="000A13AA" w:rsidRPr="00B4027D">
        <w:rPr>
          <w:rFonts w:ascii="Times New Roman" w:hAnsi="Times New Roman" w:cs="Times New Roman"/>
          <w:sz w:val="27"/>
          <w:szCs w:val="27"/>
        </w:rPr>
        <w:t xml:space="preserve"> администрации района                                                    Р.Г. Гайсин</w:t>
      </w:r>
    </w:p>
    <w:p w:rsidR="000A13AA" w:rsidRDefault="000A13AA" w:rsidP="000A13AA">
      <w:pPr>
        <w:pStyle w:val="af"/>
        <w:spacing w:after="0" w:line="36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</w:p>
    <w:p w:rsidR="00B4027D" w:rsidRPr="00B4027D" w:rsidRDefault="00B4027D" w:rsidP="007667E9">
      <w:pPr>
        <w:spacing w:after="0" w:line="240" w:lineRule="auto"/>
        <w:ind w:left="1418" w:hanging="1418"/>
        <w:jc w:val="both"/>
        <w:rPr>
          <w:rFonts w:ascii="Times New Roman" w:hAnsi="Times New Roman" w:cs="Times New Roman"/>
          <w:sz w:val="27"/>
          <w:szCs w:val="27"/>
        </w:rPr>
      </w:pPr>
      <w:r w:rsidRPr="00B4027D">
        <w:rPr>
          <w:rFonts w:ascii="Times New Roman" w:hAnsi="Times New Roman" w:cs="Times New Roman"/>
          <w:spacing w:val="1"/>
          <w:sz w:val="27"/>
          <w:szCs w:val="27"/>
        </w:rPr>
        <w:t xml:space="preserve">Разослано: </w:t>
      </w:r>
      <w:proofErr w:type="spellStart"/>
      <w:r w:rsidRPr="00B4027D">
        <w:rPr>
          <w:rFonts w:ascii="Times New Roman" w:hAnsi="Times New Roman" w:cs="Times New Roman"/>
          <w:sz w:val="27"/>
          <w:szCs w:val="27"/>
        </w:rPr>
        <w:t>Комиссаровой</w:t>
      </w:r>
      <w:proofErr w:type="spellEnd"/>
      <w:r w:rsidRPr="00B4027D">
        <w:rPr>
          <w:rFonts w:ascii="Times New Roman" w:hAnsi="Times New Roman" w:cs="Times New Roman"/>
          <w:sz w:val="27"/>
          <w:szCs w:val="27"/>
        </w:rPr>
        <w:t xml:space="preserve"> А.А., Аксютину Д.Г., Деменковой М.А.,  членам комиссии, ОМВД РФ по Новосергиевскому району, председателям соответствующих служб по санитарному, пожарному, технологическому надзору, орготделу, прокурору.</w:t>
      </w:r>
    </w:p>
    <w:tbl>
      <w:tblPr>
        <w:tblW w:w="0" w:type="auto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</w:tblGrid>
      <w:tr w:rsidR="007667E9" w:rsidRPr="007667E9" w:rsidTr="007667E9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67E9" w:rsidRPr="007667E9" w:rsidRDefault="007667E9" w:rsidP="007667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7667E9">
              <w:rPr>
                <w:rFonts w:ascii="Times New Roman" w:hAnsi="Times New Roman" w:cs="Times New Roman"/>
                <w:sz w:val="28"/>
              </w:rPr>
              <w:lastRenderedPageBreak/>
              <w:t xml:space="preserve">Приложение </w:t>
            </w:r>
          </w:p>
          <w:p w:rsidR="007667E9" w:rsidRPr="007667E9" w:rsidRDefault="007667E9" w:rsidP="007667E9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7667E9">
              <w:rPr>
                <w:rFonts w:ascii="Times New Roman" w:hAnsi="Times New Roman" w:cs="Times New Roman"/>
                <w:sz w:val="28"/>
              </w:rPr>
              <w:t xml:space="preserve">к постановлению администрации  Новосергиевского района  </w:t>
            </w:r>
          </w:p>
          <w:p w:rsidR="007667E9" w:rsidRPr="007667E9" w:rsidRDefault="007667E9" w:rsidP="007667E9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7667E9">
              <w:rPr>
                <w:rFonts w:ascii="Times New Roman" w:hAnsi="Times New Roman" w:cs="Times New Roman"/>
                <w:sz w:val="28"/>
              </w:rPr>
              <w:t xml:space="preserve">от  </w:t>
            </w:r>
            <w:r>
              <w:rPr>
                <w:rFonts w:ascii="Times New Roman" w:hAnsi="Times New Roman" w:cs="Times New Roman"/>
                <w:sz w:val="28"/>
              </w:rPr>
              <w:t>12.02.2025</w:t>
            </w:r>
            <w:r w:rsidRPr="007667E9">
              <w:rPr>
                <w:rFonts w:ascii="Times New Roman" w:hAnsi="Times New Roman" w:cs="Times New Roman"/>
                <w:sz w:val="28"/>
              </w:rPr>
              <w:t xml:space="preserve">    № </w:t>
            </w:r>
            <w:r>
              <w:rPr>
                <w:rFonts w:ascii="Times New Roman" w:hAnsi="Times New Roman" w:cs="Times New Roman"/>
                <w:sz w:val="28"/>
              </w:rPr>
              <w:t>98-п</w:t>
            </w:r>
            <w:r w:rsidRPr="007667E9">
              <w:rPr>
                <w:rFonts w:ascii="Times New Roman" w:hAnsi="Times New Roman" w:cs="Times New Roman"/>
                <w:sz w:val="28"/>
              </w:rPr>
              <w:t xml:space="preserve">                  </w:t>
            </w:r>
          </w:p>
        </w:tc>
      </w:tr>
    </w:tbl>
    <w:p w:rsidR="00151E30" w:rsidRPr="007667E9" w:rsidRDefault="007667E9" w:rsidP="007667E9">
      <w:pPr>
        <w:pStyle w:val="af"/>
        <w:spacing w:after="0" w:line="240" w:lineRule="auto"/>
        <w:jc w:val="center"/>
        <w:rPr>
          <w:sz w:val="28"/>
          <w:szCs w:val="27"/>
        </w:rPr>
      </w:pPr>
      <w:r>
        <w:rPr>
          <w:rFonts w:ascii="Times New Roman" w:hAnsi="Times New Roman" w:cs="Times New Roman"/>
          <w:sz w:val="28"/>
          <w:szCs w:val="27"/>
        </w:rPr>
        <w:t xml:space="preserve"> 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/>
        <w:jc w:val="center"/>
        <w:rPr>
          <w:b/>
          <w:sz w:val="28"/>
          <w:szCs w:val="27"/>
        </w:rPr>
      </w:pPr>
      <w:r w:rsidRPr="007667E9">
        <w:rPr>
          <w:rFonts w:ascii="Times New Roman" w:hAnsi="Times New Roman" w:cs="Times New Roman"/>
          <w:b/>
          <w:sz w:val="28"/>
          <w:szCs w:val="27"/>
        </w:rPr>
        <w:t>Состав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7667E9">
        <w:rPr>
          <w:rFonts w:ascii="Times New Roman" w:hAnsi="Times New Roman" w:cs="Times New Roman"/>
          <w:b/>
          <w:sz w:val="28"/>
          <w:szCs w:val="27"/>
        </w:rPr>
        <w:t xml:space="preserve">комиссии 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7667E9">
        <w:rPr>
          <w:rFonts w:ascii="Times New Roman" w:hAnsi="Times New Roman" w:cs="Times New Roman"/>
          <w:b/>
          <w:sz w:val="28"/>
          <w:szCs w:val="27"/>
        </w:rPr>
        <w:t>погашения</w:t>
      </w:r>
      <w:proofErr w:type="gramEnd"/>
      <w:r w:rsidRPr="007667E9">
        <w:rPr>
          <w:rFonts w:ascii="Times New Roman" w:hAnsi="Times New Roman" w:cs="Times New Roman"/>
          <w:b/>
          <w:sz w:val="28"/>
          <w:szCs w:val="27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или об отказе в ее предоставлении 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7667E9">
        <w:rPr>
          <w:rFonts w:ascii="Times New Roman" w:hAnsi="Times New Roman" w:cs="Times New Roman"/>
          <w:b/>
          <w:sz w:val="28"/>
          <w:szCs w:val="27"/>
        </w:rPr>
        <w:t xml:space="preserve"> </w:t>
      </w:r>
    </w:p>
    <w:p w:rsidR="00151E30" w:rsidRPr="00B4027D" w:rsidRDefault="00151E30">
      <w:pPr>
        <w:pStyle w:val="af"/>
        <w:spacing w:after="0" w:line="240" w:lineRule="auto"/>
        <w:ind w:left="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9645" w:type="dxa"/>
        <w:tblInd w:w="5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41"/>
        <w:gridCol w:w="6304"/>
      </w:tblGrid>
      <w:tr w:rsidR="00151E30" w:rsidRPr="007667E9" w:rsidTr="007667E9">
        <w:tc>
          <w:tcPr>
            <w:tcW w:w="3341" w:type="dxa"/>
          </w:tcPr>
          <w:p w:rsidR="00151E30" w:rsidRPr="007667E9" w:rsidRDefault="007667E9" w:rsidP="007667E9">
            <w:pPr>
              <w:pStyle w:val="af"/>
              <w:widowControl w:val="0"/>
              <w:suppressLineNumbers/>
              <w:tabs>
                <w:tab w:val="left" w:pos="0"/>
              </w:tabs>
              <w:overflowPunct/>
              <w:spacing w:after="0" w:line="240" w:lineRule="auto"/>
              <w:ind w:left="0"/>
              <w:jc w:val="both"/>
              <w:rPr>
                <w:rFonts w:ascii="Times New Roman" w:eastAsia="Times New Roman" w:hAnsi="Times New Roman" w:cs="Arial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Комиссарова А.А. </w:t>
            </w:r>
          </w:p>
        </w:tc>
        <w:tc>
          <w:tcPr>
            <w:tcW w:w="6304" w:type="dxa"/>
          </w:tcPr>
          <w:p w:rsidR="00151E30" w:rsidRPr="007667E9" w:rsidRDefault="00595966" w:rsidP="007667E9">
            <w:pPr>
              <w:pStyle w:val="af"/>
              <w:widowControl w:val="0"/>
              <w:tabs>
                <w:tab w:val="left" w:pos="0"/>
              </w:tabs>
              <w:overflowPunct/>
              <w:spacing w:after="0" w:line="240" w:lineRule="auto"/>
              <w:ind w:left="57"/>
              <w:jc w:val="both"/>
              <w:rPr>
                <w:rFonts w:ascii="Times New Roman" w:hAnsi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>-</w:t>
            </w:r>
            <w:r w:rsidR="000A13AA"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 </w:t>
            </w:r>
            <w:r w:rsidR="007667E9" w:rsidRPr="007667E9">
              <w:rPr>
                <w:rFonts w:ascii="Times New Roman" w:eastAsia="Times New Roman" w:hAnsi="Times New Roman" w:cs="Times New Roman"/>
                <w:sz w:val="28"/>
                <w:szCs w:val="27"/>
              </w:rPr>
              <w:t>председатель комиссии, исполняющий обязанности</w:t>
            </w:r>
            <w:r w:rsidR="000A13AA"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 </w:t>
            </w: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>заместител</w:t>
            </w:r>
            <w:r w:rsidR="000A13AA" w:rsidRPr="007667E9">
              <w:rPr>
                <w:rFonts w:ascii="Times New Roman" w:hAnsi="Times New Roman" w:cs="Times New Roman"/>
                <w:sz w:val="28"/>
                <w:szCs w:val="27"/>
              </w:rPr>
              <w:t>я</w:t>
            </w: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 главы администрации района по социальным вопросам</w:t>
            </w:r>
            <w:r w:rsidR="000A13AA"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  </w:t>
            </w:r>
          </w:p>
        </w:tc>
      </w:tr>
      <w:tr w:rsidR="00151E30" w:rsidRPr="007667E9" w:rsidTr="007667E9">
        <w:tc>
          <w:tcPr>
            <w:tcW w:w="3341" w:type="dxa"/>
          </w:tcPr>
          <w:p w:rsidR="00151E30" w:rsidRPr="007667E9" w:rsidRDefault="007667E9" w:rsidP="007667E9">
            <w:pPr>
              <w:pStyle w:val="af"/>
              <w:widowControl w:val="0"/>
              <w:suppressLineNumbers/>
              <w:tabs>
                <w:tab w:val="left" w:pos="0"/>
              </w:tabs>
              <w:overflowPunct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bCs/>
                <w:color w:val="000000"/>
                <w:sz w:val="28"/>
                <w:szCs w:val="27"/>
              </w:rPr>
              <w:t xml:space="preserve">Аксютин Д.Г. </w:t>
            </w:r>
          </w:p>
        </w:tc>
        <w:tc>
          <w:tcPr>
            <w:tcW w:w="6304" w:type="dxa"/>
          </w:tcPr>
          <w:p w:rsidR="00151E30" w:rsidRPr="007667E9" w:rsidRDefault="00595966" w:rsidP="007667E9">
            <w:pPr>
              <w:pStyle w:val="af"/>
              <w:widowControl w:val="0"/>
              <w:tabs>
                <w:tab w:val="left" w:pos="0"/>
              </w:tabs>
              <w:overflowPunct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>-</w:t>
            </w:r>
            <w:r w:rsidR="007667E9"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 </w:t>
            </w:r>
            <w:r w:rsidR="007667E9" w:rsidRPr="007667E9">
              <w:rPr>
                <w:rFonts w:ascii="Times New Roman" w:eastAsia="Times New Roman" w:hAnsi="Times New Roman" w:cs="Times New Roman"/>
                <w:sz w:val="28"/>
                <w:szCs w:val="27"/>
              </w:rPr>
              <w:t xml:space="preserve">заместитель председателя комиссии, исполняющий обязанности </w:t>
            </w:r>
            <w:r w:rsidRPr="007667E9">
              <w:rPr>
                <w:rFonts w:ascii="Times New Roman" w:hAnsi="Times New Roman" w:cs="Times New Roman"/>
                <w:bCs/>
                <w:color w:val="000000"/>
                <w:sz w:val="28"/>
                <w:szCs w:val="27"/>
              </w:rPr>
              <w:t>заместител</w:t>
            </w:r>
            <w:r w:rsidR="000A13AA" w:rsidRPr="007667E9">
              <w:rPr>
                <w:rFonts w:ascii="Times New Roman" w:hAnsi="Times New Roman" w:cs="Times New Roman"/>
                <w:bCs/>
                <w:color w:val="000000"/>
                <w:sz w:val="28"/>
                <w:szCs w:val="27"/>
              </w:rPr>
              <w:t>я</w:t>
            </w:r>
            <w:r w:rsidRPr="007667E9">
              <w:rPr>
                <w:rFonts w:ascii="Times New Roman" w:hAnsi="Times New Roman" w:cs="Times New Roman"/>
                <w:bCs/>
                <w:color w:val="000000"/>
                <w:sz w:val="28"/>
                <w:szCs w:val="27"/>
              </w:rPr>
              <w:t xml:space="preserve"> главы администрации по оперативным вопросам</w:t>
            </w:r>
            <w:r w:rsidR="00592784" w:rsidRPr="007667E9">
              <w:rPr>
                <w:rFonts w:ascii="Times New Roman" w:hAnsi="Times New Roman" w:cs="Times New Roman"/>
                <w:bCs/>
                <w:color w:val="000000"/>
                <w:sz w:val="28"/>
                <w:szCs w:val="27"/>
              </w:rPr>
              <w:t xml:space="preserve"> </w:t>
            </w:r>
          </w:p>
        </w:tc>
      </w:tr>
      <w:tr w:rsidR="00151E30" w:rsidRPr="007667E9" w:rsidTr="007667E9">
        <w:tc>
          <w:tcPr>
            <w:tcW w:w="3341" w:type="dxa"/>
          </w:tcPr>
          <w:p w:rsidR="00151E30" w:rsidRPr="007667E9" w:rsidRDefault="007667E9" w:rsidP="007667E9">
            <w:pPr>
              <w:pStyle w:val="af"/>
              <w:widowControl w:val="0"/>
              <w:tabs>
                <w:tab w:val="left" w:pos="0"/>
              </w:tabs>
              <w:overflowPunct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Деменкова М.А. </w:t>
            </w:r>
          </w:p>
        </w:tc>
        <w:tc>
          <w:tcPr>
            <w:tcW w:w="6304" w:type="dxa"/>
          </w:tcPr>
          <w:p w:rsidR="00151E30" w:rsidRPr="007667E9" w:rsidRDefault="00595966" w:rsidP="006158CB">
            <w:pPr>
              <w:pStyle w:val="af"/>
              <w:widowControl w:val="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- </w:t>
            </w:r>
            <w:r w:rsidR="007667E9" w:rsidRPr="007667E9">
              <w:rPr>
                <w:rFonts w:ascii="Times New Roman" w:eastAsia="Times New Roman" w:hAnsi="Times New Roman" w:cs="Times New Roman"/>
                <w:sz w:val="28"/>
                <w:szCs w:val="27"/>
              </w:rPr>
              <w:t xml:space="preserve">секретарь комиссии, </w:t>
            </w:r>
            <w:r w:rsidR="007667E9"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 </w:t>
            </w: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ведущий специалист по </w:t>
            </w:r>
            <w:r w:rsidR="000A13AA"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обеспечению жильем </w:t>
            </w:r>
          </w:p>
        </w:tc>
      </w:tr>
      <w:tr w:rsidR="007667E9" w:rsidRPr="007667E9" w:rsidTr="007667E9">
        <w:tc>
          <w:tcPr>
            <w:tcW w:w="9645" w:type="dxa"/>
            <w:gridSpan w:val="2"/>
          </w:tcPr>
          <w:p w:rsidR="007667E9" w:rsidRPr="007667E9" w:rsidRDefault="007667E9" w:rsidP="007667E9">
            <w:pPr>
              <w:pStyle w:val="af"/>
              <w:widowControl w:val="0"/>
              <w:tabs>
                <w:tab w:val="left" w:pos="0"/>
              </w:tabs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7"/>
              </w:rPr>
            </w:pPr>
            <w:r w:rsidRPr="007667E9">
              <w:rPr>
                <w:rFonts w:ascii="Times New Roman" w:hAnsi="Times New Roman"/>
                <w:b/>
                <w:sz w:val="28"/>
                <w:szCs w:val="27"/>
              </w:rPr>
              <w:t>Члены комиссии:</w:t>
            </w:r>
          </w:p>
        </w:tc>
      </w:tr>
      <w:tr w:rsidR="007667E9" w:rsidRPr="007667E9" w:rsidTr="007667E9">
        <w:tc>
          <w:tcPr>
            <w:tcW w:w="3341" w:type="dxa"/>
          </w:tcPr>
          <w:p w:rsidR="007667E9" w:rsidRPr="007667E9" w:rsidRDefault="007667E9">
            <w:pPr>
              <w:pStyle w:val="af"/>
              <w:widowControl w:val="0"/>
              <w:tabs>
                <w:tab w:val="left" w:pos="0"/>
              </w:tabs>
              <w:overflowPunc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>Евстратова Т.Г.</w:t>
            </w:r>
          </w:p>
        </w:tc>
        <w:tc>
          <w:tcPr>
            <w:tcW w:w="6304" w:type="dxa"/>
          </w:tcPr>
          <w:p w:rsidR="007667E9" w:rsidRPr="007667E9" w:rsidRDefault="007667E9" w:rsidP="007667E9">
            <w:pPr>
              <w:pStyle w:val="af"/>
              <w:widowControl w:val="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- </w:t>
            </w:r>
            <w:r w:rsidRPr="007667E9">
              <w:rPr>
                <w:rFonts w:ascii="Times New Roman" w:eastAsia="0" w:hAnsi="Times New Roman" w:cs="Times New Roman"/>
                <w:sz w:val="28"/>
                <w:szCs w:val="27"/>
              </w:rPr>
              <w:t>начальник</w:t>
            </w: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 xml:space="preserve"> юридическим отделом администрации района</w:t>
            </w:r>
          </w:p>
        </w:tc>
      </w:tr>
      <w:tr w:rsidR="007667E9" w:rsidRPr="007667E9" w:rsidTr="007667E9">
        <w:tc>
          <w:tcPr>
            <w:tcW w:w="3341" w:type="dxa"/>
          </w:tcPr>
          <w:p w:rsidR="007667E9" w:rsidRPr="007667E9" w:rsidRDefault="007667E9">
            <w:pPr>
              <w:pStyle w:val="af"/>
              <w:widowControl w:val="0"/>
              <w:tabs>
                <w:tab w:val="left" w:pos="0"/>
              </w:tabs>
              <w:overflowPunc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eastAsia="0" w:hAnsi="Times New Roman" w:cs="Times New Roman"/>
                <w:sz w:val="28"/>
                <w:szCs w:val="27"/>
              </w:rPr>
              <w:t>Кривошеева И.И.</w:t>
            </w:r>
          </w:p>
        </w:tc>
        <w:tc>
          <w:tcPr>
            <w:tcW w:w="6304" w:type="dxa"/>
          </w:tcPr>
          <w:p w:rsidR="007667E9" w:rsidRPr="007667E9" w:rsidRDefault="007667E9" w:rsidP="007667E9">
            <w:pPr>
              <w:pStyle w:val="af"/>
              <w:widowControl w:val="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eastAsia="Times New Roman" w:hAnsi="Times New Roman" w:cs="Times New Roman"/>
                <w:sz w:val="28"/>
                <w:szCs w:val="27"/>
              </w:rPr>
              <w:t xml:space="preserve">- </w:t>
            </w:r>
            <w:proofErr w:type="gramStart"/>
            <w:r w:rsidRPr="007667E9">
              <w:rPr>
                <w:rFonts w:ascii="Times New Roman" w:eastAsia="Times New Roman" w:hAnsi="Times New Roman" w:cs="Times New Roman"/>
                <w:sz w:val="28"/>
                <w:szCs w:val="27"/>
              </w:rPr>
              <w:t>исполняющий</w:t>
            </w:r>
            <w:proofErr w:type="gramEnd"/>
            <w:r w:rsidRPr="007667E9">
              <w:rPr>
                <w:rFonts w:ascii="Times New Roman" w:eastAsia="Times New Roman" w:hAnsi="Times New Roman" w:cs="Times New Roman"/>
                <w:sz w:val="28"/>
                <w:szCs w:val="27"/>
              </w:rPr>
              <w:t xml:space="preserve"> обязанности</w:t>
            </w:r>
            <w:r w:rsidRPr="007667E9">
              <w:rPr>
                <w:rFonts w:ascii="Times New Roman" w:eastAsia="0" w:hAnsi="Times New Roman" w:cs="Times New Roman"/>
                <w:sz w:val="28"/>
                <w:szCs w:val="27"/>
              </w:rPr>
              <w:t xml:space="preserve"> заместителя главы администрации района по экономическим вопросам</w:t>
            </w:r>
          </w:p>
        </w:tc>
      </w:tr>
      <w:tr w:rsidR="007667E9" w:rsidRPr="007667E9" w:rsidTr="007667E9">
        <w:tc>
          <w:tcPr>
            <w:tcW w:w="3341" w:type="dxa"/>
          </w:tcPr>
          <w:p w:rsidR="007667E9" w:rsidRPr="007667E9" w:rsidRDefault="007667E9">
            <w:pPr>
              <w:pStyle w:val="af"/>
              <w:widowControl w:val="0"/>
              <w:tabs>
                <w:tab w:val="left" w:pos="0"/>
              </w:tabs>
              <w:overflowPunc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>Прошина Т.В.</w:t>
            </w:r>
          </w:p>
        </w:tc>
        <w:tc>
          <w:tcPr>
            <w:tcW w:w="6304" w:type="dxa"/>
          </w:tcPr>
          <w:p w:rsidR="007667E9" w:rsidRPr="007667E9" w:rsidRDefault="007667E9" w:rsidP="007667E9">
            <w:pPr>
              <w:pStyle w:val="af"/>
              <w:widowControl w:val="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sz w:val="28"/>
                <w:szCs w:val="27"/>
              </w:rPr>
              <w:t>- заместитель главы администрации района по финансовым вопросам - начальник финансового отдела</w:t>
            </w:r>
          </w:p>
        </w:tc>
      </w:tr>
      <w:tr w:rsidR="007667E9" w:rsidRPr="007667E9" w:rsidTr="007667E9">
        <w:tc>
          <w:tcPr>
            <w:tcW w:w="3341" w:type="dxa"/>
          </w:tcPr>
          <w:p w:rsidR="007667E9" w:rsidRPr="007667E9" w:rsidRDefault="007667E9">
            <w:pPr>
              <w:pStyle w:val="af"/>
              <w:widowControl w:val="0"/>
              <w:tabs>
                <w:tab w:val="left" w:pos="0"/>
              </w:tabs>
              <w:overflowPunc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Зеленский С.С.</w:t>
            </w:r>
          </w:p>
        </w:tc>
        <w:tc>
          <w:tcPr>
            <w:tcW w:w="6304" w:type="dxa"/>
          </w:tcPr>
          <w:p w:rsidR="007667E9" w:rsidRPr="007667E9" w:rsidRDefault="007667E9" w:rsidP="007667E9">
            <w:pPr>
              <w:pStyle w:val="af"/>
              <w:widowControl w:val="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color w:val="000000"/>
                <w:sz w:val="28"/>
                <w:szCs w:val="27"/>
              </w:rPr>
              <w:t>- начальник отдела архитектуры и градостроительства администрации района</w:t>
            </w:r>
          </w:p>
        </w:tc>
      </w:tr>
      <w:tr w:rsidR="007667E9" w:rsidRPr="007667E9" w:rsidTr="007667E9">
        <w:tc>
          <w:tcPr>
            <w:tcW w:w="3341" w:type="dxa"/>
          </w:tcPr>
          <w:p w:rsidR="007667E9" w:rsidRPr="007667E9" w:rsidRDefault="007667E9">
            <w:pPr>
              <w:pStyle w:val="af"/>
              <w:widowControl w:val="0"/>
              <w:tabs>
                <w:tab w:val="left" w:pos="0"/>
              </w:tabs>
              <w:overflowPunc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bCs/>
                <w:color w:val="000000"/>
                <w:sz w:val="28"/>
                <w:szCs w:val="27"/>
              </w:rPr>
              <w:t>Пьянкова М.А.</w:t>
            </w:r>
          </w:p>
        </w:tc>
        <w:tc>
          <w:tcPr>
            <w:tcW w:w="6304" w:type="dxa"/>
          </w:tcPr>
          <w:p w:rsidR="007667E9" w:rsidRPr="007667E9" w:rsidRDefault="007667E9" w:rsidP="007667E9">
            <w:pPr>
              <w:pStyle w:val="af"/>
              <w:widowControl w:val="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bCs/>
                <w:color w:val="000000"/>
                <w:sz w:val="28"/>
                <w:szCs w:val="27"/>
              </w:rPr>
              <w:t>- главный специалист – экономист по капитальному строительству</w:t>
            </w:r>
          </w:p>
        </w:tc>
      </w:tr>
      <w:tr w:rsidR="007667E9" w:rsidRPr="007667E9" w:rsidTr="007667E9">
        <w:tc>
          <w:tcPr>
            <w:tcW w:w="3341" w:type="dxa"/>
          </w:tcPr>
          <w:p w:rsidR="007667E9" w:rsidRPr="007667E9" w:rsidRDefault="007667E9">
            <w:pPr>
              <w:pStyle w:val="af"/>
              <w:widowControl w:val="0"/>
              <w:tabs>
                <w:tab w:val="left" w:pos="0"/>
              </w:tabs>
              <w:overflowPunct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bCs/>
                <w:sz w:val="28"/>
                <w:szCs w:val="27"/>
              </w:rPr>
              <w:t>Гайсина Л.И.</w:t>
            </w:r>
          </w:p>
        </w:tc>
        <w:tc>
          <w:tcPr>
            <w:tcW w:w="6304" w:type="dxa"/>
          </w:tcPr>
          <w:p w:rsidR="007667E9" w:rsidRPr="007667E9" w:rsidRDefault="007667E9" w:rsidP="007667E9">
            <w:pPr>
              <w:pStyle w:val="af"/>
              <w:widowControl w:val="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7"/>
              </w:rPr>
            </w:pPr>
            <w:r w:rsidRPr="007667E9">
              <w:rPr>
                <w:rFonts w:ascii="Times New Roman" w:hAnsi="Times New Roman" w:cs="Times New Roman"/>
                <w:bCs/>
                <w:sz w:val="28"/>
                <w:szCs w:val="27"/>
              </w:rPr>
              <w:t>- ведущий специалист - экономист по имуществу</w:t>
            </w:r>
          </w:p>
        </w:tc>
      </w:tr>
    </w:tbl>
    <w:p w:rsidR="00151E30" w:rsidRPr="00B4027D" w:rsidRDefault="00151E30">
      <w:pPr>
        <w:tabs>
          <w:tab w:val="left" w:pos="0"/>
        </w:tabs>
        <w:spacing w:after="0" w:line="240" w:lineRule="auto"/>
        <w:ind w:left="-283" w:hanging="57"/>
        <w:contextualSpacing/>
        <w:jc w:val="both"/>
        <w:rPr>
          <w:rFonts w:ascii="Times New Roman" w:hAnsi="Times New Roman" w:cs="Times New Roman"/>
          <w:sz w:val="27"/>
          <w:szCs w:val="27"/>
        </w:rPr>
      </w:pPr>
    </w:p>
    <w:p w:rsidR="00151E30" w:rsidRPr="00B4027D" w:rsidRDefault="00151E30">
      <w:pPr>
        <w:pStyle w:val="af"/>
        <w:tabs>
          <w:tab w:val="left" w:pos="0"/>
        </w:tabs>
        <w:spacing w:after="0" w:line="240" w:lineRule="auto"/>
        <w:ind w:left="-283" w:hanging="57"/>
        <w:jc w:val="both"/>
        <w:rPr>
          <w:rFonts w:ascii="Times New Roman" w:hAnsi="Times New Roman" w:cs="Times New Roman"/>
          <w:sz w:val="27"/>
          <w:szCs w:val="27"/>
        </w:rPr>
      </w:pPr>
    </w:p>
    <w:p w:rsidR="00151E30" w:rsidRPr="00B4027D" w:rsidRDefault="00151E30">
      <w:pPr>
        <w:pStyle w:val="af"/>
        <w:tabs>
          <w:tab w:val="left" w:pos="0"/>
        </w:tabs>
        <w:spacing w:after="0" w:line="240" w:lineRule="auto"/>
        <w:ind w:left="-283" w:hanging="57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0" w:type="auto"/>
        <w:tblInd w:w="5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2"/>
      </w:tblGrid>
      <w:tr w:rsidR="007667E9" w:rsidRPr="007667E9" w:rsidTr="007667E9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667E9" w:rsidRPr="007667E9" w:rsidRDefault="007667E9" w:rsidP="007667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7667E9">
              <w:rPr>
                <w:rFonts w:ascii="Times New Roman" w:hAnsi="Times New Roman" w:cs="Times New Roman"/>
                <w:sz w:val="28"/>
              </w:rPr>
              <w:lastRenderedPageBreak/>
              <w:t>Приложение №2</w:t>
            </w:r>
          </w:p>
          <w:p w:rsidR="007667E9" w:rsidRPr="007667E9" w:rsidRDefault="007667E9" w:rsidP="007667E9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7667E9">
              <w:rPr>
                <w:rFonts w:ascii="Times New Roman" w:hAnsi="Times New Roman" w:cs="Times New Roman"/>
                <w:sz w:val="28"/>
              </w:rPr>
              <w:t xml:space="preserve">к постановлению администрации  Новосергиевского района  </w:t>
            </w:r>
          </w:p>
          <w:p w:rsidR="007667E9" w:rsidRPr="007667E9" w:rsidRDefault="007667E9" w:rsidP="007667E9">
            <w:pPr>
              <w:tabs>
                <w:tab w:val="left" w:pos="6810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7667E9">
              <w:rPr>
                <w:rFonts w:ascii="Times New Roman" w:hAnsi="Times New Roman" w:cs="Times New Roman"/>
                <w:sz w:val="28"/>
              </w:rPr>
              <w:t xml:space="preserve">от    </w:t>
            </w:r>
            <w:r>
              <w:rPr>
                <w:rFonts w:ascii="Times New Roman" w:hAnsi="Times New Roman" w:cs="Times New Roman"/>
                <w:sz w:val="28"/>
              </w:rPr>
              <w:t>12.02.2025</w:t>
            </w:r>
            <w:r w:rsidRPr="007667E9">
              <w:rPr>
                <w:rFonts w:ascii="Times New Roman" w:hAnsi="Times New Roman" w:cs="Times New Roman"/>
                <w:sz w:val="28"/>
              </w:rPr>
              <w:t xml:space="preserve">    № </w:t>
            </w:r>
            <w:r>
              <w:rPr>
                <w:rFonts w:ascii="Times New Roman" w:hAnsi="Times New Roman" w:cs="Times New Roman"/>
                <w:sz w:val="28"/>
              </w:rPr>
              <w:t>98-п</w:t>
            </w:r>
            <w:r w:rsidRPr="007667E9">
              <w:rPr>
                <w:rFonts w:ascii="Times New Roman" w:hAnsi="Times New Roman" w:cs="Times New Roman"/>
                <w:sz w:val="28"/>
              </w:rPr>
              <w:t xml:space="preserve">                  </w:t>
            </w:r>
          </w:p>
        </w:tc>
      </w:tr>
    </w:tbl>
    <w:p w:rsidR="00151E30" w:rsidRPr="00B4027D" w:rsidRDefault="007667E9">
      <w:pPr>
        <w:pStyle w:val="af"/>
        <w:tabs>
          <w:tab w:val="left" w:pos="0"/>
        </w:tabs>
        <w:spacing w:after="0" w:line="240" w:lineRule="auto"/>
        <w:ind w:left="-283" w:hanging="5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B4027D" w:rsidRPr="007667E9" w:rsidRDefault="00B4027D">
      <w:pPr>
        <w:pStyle w:val="af"/>
        <w:tabs>
          <w:tab w:val="left" w:pos="0"/>
        </w:tabs>
        <w:spacing w:after="0" w:line="240" w:lineRule="auto"/>
        <w:ind w:left="-283" w:hanging="5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b/>
          <w:sz w:val="28"/>
          <w:szCs w:val="27"/>
        </w:rPr>
      </w:pPr>
      <w:r w:rsidRPr="007667E9">
        <w:rPr>
          <w:rFonts w:ascii="Times New Roman" w:hAnsi="Times New Roman" w:cs="Times New Roman"/>
          <w:b/>
          <w:sz w:val="28"/>
          <w:szCs w:val="27"/>
        </w:rPr>
        <w:t>Положение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b/>
          <w:sz w:val="28"/>
          <w:szCs w:val="27"/>
        </w:rPr>
      </w:pPr>
      <w:r w:rsidRPr="007667E9">
        <w:rPr>
          <w:rFonts w:ascii="Times New Roman" w:hAnsi="Times New Roman" w:cs="Times New Roman"/>
          <w:b/>
          <w:sz w:val="28"/>
          <w:szCs w:val="27"/>
        </w:rPr>
        <w:t xml:space="preserve">о комиссии 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7667E9">
        <w:rPr>
          <w:rFonts w:ascii="Times New Roman" w:hAnsi="Times New Roman" w:cs="Times New Roman"/>
          <w:b/>
          <w:sz w:val="28"/>
          <w:szCs w:val="27"/>
        </w:rPr>
        <w:t>погашения</w:t>
      </w:r>
      <w:proofErr w:type="gramEnd"/>
      <w:r w:rsidRPr="007667E9">
        <w:rPr>
          <w:rFonts w:ascii="Times New Roman" w:hAnsi="Times New Roman" w:cs="Times New Roman"/>
          <w:b/>
          <w:sz w:val="28"/>
          <w:szCs w:val="27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или об отказе в ее предоставлении </w:t>
      </w:r>
    </w:p>
    <w:p w:rsidR="00151E30" w:rsidRPr="007667E9" w:rsidRDefault="00151E30" w:rsidP="007667E9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sz w:val="28"/>
          <w:szCs w:val="27"/>
        </w:rPr>
      </w:pPr>
      <w:r w:rsidRPr="007667E9">
        <w:rPr>
          <w:rFonts w:ascii="Times New Roman" w:hAnsi="Times New Roman" w:cs="Times New Roman"/>
          <w:sz w:val="28"/>
          <w:szCs w:val="27"/>
          <w:lang w:val="en-US"/>
        </w:rPr>
        <w:t>I</w:t>
      </w:r>
      <w:r w:rsidRPr="007667E9">
        <w:rPr>
          <w:rFonts w:ascii="Times New Roman" w:hAnsi="Times New Roman" w:cs="Times New Roman"/>
          <w:sz w:val="28"/>
          <w:szCs w:val="27"/>
        </w:rPr>
        <w:t>. Общее положение</w:t>
      </w:r>
    </w:p>
    <w:p w:rsidR="00151E30" w:rsidRPr="007667E9" w:rsidRDefault="00151E30" w:rsidP="007667E9">
      <w:pPr>
        <w:pStyle w:val="af"/>
        <w:tabs>
          <w:tab w:val="left" w:pos="0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7"/>
        </w:rPr>
      </w:pP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7"/>
        </w:rPr>
      </w:pPr>
      <w:r w:rsidRPr="007667E9">
        <w:rPr>
          <w:rFonts w:ascii="Times New Roman" w:hAnsi="Times New Roman" w:cs="Times New Roman"/>
          <w:sz w:val="28"/>
          <w:szCs w:val="27"/>
        </w:rPr>
        <w:t xml:space="preserve">1.1.  Комиссия по принятию решений о предоставлении выплаты на приобретение благоустроенного жилого помещения в собственность или для полного </w:t>
      </w:r>
      <w:proofErr w:type="gramStart"/>
      <w:r w:rsidRPr="007667E9">
        <w:rPr>
          <w:rFonts w:ascii="Times New Roman" w:hAnsi="Times New Roman" w:cs="Times New Roman"/>
          <w:sz w:val="28"/>
          <w:szCs w:val="27"/>
        </w:rPr>
        <w:t>погашения</w:t>
      </w:r>
      <w:proofErr w:type="gramEnd"/>
      <w:r w:rsidRPr="007667E9">
        <w:rPr>
          <w:rFonts w:ascii="Times New Roman" w:hAnsi="Times New Roman" w:cs="Times New Roman"/>
          <w:sz w:val="28"/>
          <w:szCs w:val="27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или об отказе в ее предоставлении (далее — Комиссия) является постоянно действующим коллегиальным органом. Создана в целях реализации дополнительной гарантии права лиц, указанных в пункте 9 статьи 8 Федерального закона от 21 декабря 1996 г. № 159-ФЗ «О дополнительных гарантиях по социальной поддержке детей-сирот и детей, оставшихся без попечения родителей» (далее - лицо), на жилое помещение. 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sz w:val="28"/>
          <w:szCs w:val="27"/>
        </w:rPr>
      </w:pPr>
      <w:r w:rsidRPr="007667E9">
        <w:rPr>
          <w:rFonts w:ascii="Times New Roman" w:hAnsi="Times New Roman" w:cs="Times New Roman"/>
          <w:sz w:val="28"/>
          <w:szCs w:val="27"/>
        </w:rPr>
        <w:t xml:space="preserve">1.2. </w:t>
      </w:r>
      <w:proofErr w:type="gramStart"/>
      <w:r w:rsidRPr="007667E9">
        <w:rPr>
          <w:rFonts w:ascii="Times New Roman" w:hAnsi="Times New Roman" w:cs="Times New Roman"/>
          <w:sz w:val="28"/>
          <w:szCs w:val="27"/>
        </w:rPr>
        <w:t>В своей деятельности Комиссия руководствуется Конституцией Российской Федерации, Жилищным кодексом Российской Федерации от 29 декабря 2004 № 188-ФЗ, Федеральным Законом от  06 октября 2003 № 131-ФЗ «Об общих принципах организации местного самоуправления в Российской Федерации», Законом Оренбургской области от 29.12.2007 N 1853/389-IV-ОЗ (ред. от 04.04.2024) «О наделении органов местного самоуправления Оренбургской области отдельными государственными полномочиями Оренбургской области по обеспечению жильем по</w:t>
      </w:r>
      <w:proofErr w:type="gramEnd"/>
      <w:r w:rsidRPr="007667E9">
        <w:rPr>
          <w:rFonts w:ascii="Times New Roman" w:hAnsi="Times New Roman" w:cs="Times New Roman"/>
          <w:sz w:val="28"/>
          <w:szCs w:val="27"/>
        </w:rPr>
        <w:t xml:space="preserve"> договору социального найма, договору найма специализированного жилого помещения отдельных категорий граждан, предоставлению выплат на приобретение благоустроенного жилого помещения в собственность или для полного </w:t>
      </w:r>
      <w:proofErr w:type="gramStart"/>
      <w:r w:rsidRPr="007667E9">
        <w:rPr>
          <w:rFonts w:ascii="Times New Roman" w:hAnsi="Times New Roman" w:cs="Times New Roman"/>
          <w:sz w:val="28"/>
          <w:szCs w:val="27"/>
        </w:rPr>
        <w:t>погашения</w:t>
      </w:r>
      <w:proofErr w:type="gramEnd"/>
      <w:r w:rsidRPr="007667E9">
        <w:rPr>
          <w:rFonts w:ascii="Times New Roman" w:hAnsi="Times New Roman" w:cs="Times New Roman"/>
          <w:sz w:val="28"/>
          <w:szCs w:val="27"/>
        </w:rPr>
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ипотекой, предоставлению денежных выплат для приобретения </w:t>
      </w:r>
      <w:r w:rsidRPr="007667E9">
        <w:rPr>
          <w:rFonts w:ascii="Times New Roman" w:hAnsi="Times New Roman" w:cs="Times New Roman"/>
          <w:sz w:val="28"/>
          <w:szCs w:val="27"/>
        </w:rPr>
        <w:lastRenderedPageBreak/>
        <w:t>жилого помещения, удостоверяемых свидетельством Оренбургской области», также настоящим Положением.</w:t>
      </w:r>
    </w:p>
    <w:p w:rsidR="00151E30" w:rsidRPr="007667E9" w:rsidRDefault="00151E30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sz w:val="28"/>
          <w:szCs w:val="27"/>
        </w:rPr>
      </w:pPr>
      <w:r w:rsidRPr="007667E9">
        <w:rPr>
          <w:rFonts w:ascii="Times New Roman" w:hAnsi="Times New Roman" w:cs="Times New Roman"/>
          <w:sz w:val="28"/>
          <w:szCs w:val="27"/>
          <w:lang w:val="en-US"/>
        </w:rPr>
        <w:t>II</w:t>
      </w:r>
      <w:r w:rsidRPr="007667E9">
        <w:rPr>
          <w:rFonts w:ascii="Times New Roman" w:hAnsi="Times New Roman" w:cs="Times New Roman"/>
          <w:sz w:val="28"/>
          <w:szCs w:val="27"/>
        </w:rPr>
        <w:t>. Полномочия Комиссии</w:t>
      </w:r>
    </w:p>
    <w:p w:rsidR="00151E30" w:rsidRPr="007667E9" w:rsidRDefault="00151E30" w:rsidP="007667E9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 w:cs="Times New Roman"/>
          <w:sz w:val="28"/>
          <w:szCs w:val="27"/>
        </w:rPr>
        <w:t>2.1. Основной задачей Комиссии является принятие по результатам рассмотрения заявления и документов решения о предоставлении выплаты либо об отказе в предоставлении выплаты.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bookmarkStart w:id="2" w:name="Par53"/>
      <w:bookmarkEnd w:id="2"/>
      <w:r w:rsidRPr="007667E9">
        <w:rPr>
          <w:rFonts w:ascii="Times New Roman" w:hAnsi="Times New Roman"/>
          <w:sz w:val="28"/>
          <w:szCs w:val="27"/>
        </w:rPr>
        <w:t>Решение о предоставлении выплаты или об отказе в предоставлении выплаты принимается Комиссией и оформляется протоколом Комиссии в течение 20 дней со дня поступления заявления и документов.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2.2</w:t>
      </w:r>
      <w:r w:rsidR="002028D4" w:rsidRPr="007667E9">
        <w:rPr>
          <w:rFonts w:ascii="Times New Roman" w:hAnsi="Times New Roman"/>
          <w:sz w:val="28"/>
          <w:szCs w:val="27"/>
        </w:rPr>
        <w:t>.</w:t>
      </w:r>
      <w:r w:rsidRPr="007667E9">
        <w:rPr>
          <w:rFonts w:ascii="Times New Roman" w:hAnsi="Times New Roman"/>
          <w:sz w:val="28"/>
          <w:szCs w:val="27"/>
        </w:rPr>
        <w:t xml:space="preserve"> </w:t>
      </w:r>
      <w:proofErr w:type="gramStart"/>
      <w:r w:rsidRPr="007667E9">
        <w:rPr>
          <w:rFonts w:ascii="Times New Roman" w:hAnsi="Times New Roman"/>
          <w:sz w:val="28"/>
          <w:szCs w:val="27"/>
        </w:rPr>
        <w:t>Для принятия решения о предоставлении выплаты либо об отказе в предоставлении выплаты представляется на рассмотрение Комиссии заявление лица о предоставлении выплаты (далее - заявление) и прилагаемые к нему документы в соответствии с перечнем, утвержденным Правительством Российской Федерации согласно пункту 3 статьи 8.1 Федерального закона от 21 декабря 1996 г. № 159-ФЗ № «О дополнительных гарантиях по социальной поддержке детей-сирот и детей, оставшихся без</w:t>
      </w:r>
      <w:proofErr w:type="gramEnd"/>
      <w:r w:rsidRPr="007667E9">
        <w:rPr>
          <w:rFonts w:ascii="Times New Roman" w:hAnsi="Times New Roman"/>
          <w:sz w:val="28"/>
          <w:szCs w:val="27"/>
        </w:rPr>
        <w:t xml:space="preserve"> попечения родителей», а именно документы, которые должны быть действительны на дату подачи заявления: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а) копии документов, удостоверяющих личность заявителя и всех членов его семьи;</w:t>
      </w:r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proofErr w:type="gramStart"/>
      <w:r w:rsidRPr="007667E9">
        <w:rPr>
          <w:rFonts w:ascii="Times New Roman" w:hAnsi="Times New Roman"/>
          <w:sz w:val="28"/>
          <w:szCs w:val="27"/>
        </w:rPr>
        <w:t>б) справки из наркологического и психоневрологического диспансеров об отсутствии у заявителя психических заболеваний или расстройств, алкогольной или наркотической зависимости;</w:t>
      </w:r>
      <w:proofErr w:type="gramEnd"/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в) выписка из федерального регистра лиц, имеющих право на дополнительные меры государственной поддержки, о выдаче государственного сертификата на материнский (семейный) капитал, в случае принятия заявителем решения об использовании средств материнского (семейного) капитала на приобретение жилого помещения;</w:t>
      </w:r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г) документы, подтверждающие участие заявителя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(при наличии).</w:t>
      </w:r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2.3</w:t>
      </w:r>
      <w:r w:rsidR="002028D4" w:rsidRPr="007667E9">
        <w:rPr>
          <w:rFonts w:ascii="Times New Roman" w:hAnsi="Times New Roman"/>
          <w:sz w:val="28"/>
          <w:szCs w:val="27"/>
        </w:rPr>
        <w:t>.</w:t>
      </w:r>
      <w:r w:rsidRPr="007667E9">
        <w:rPr>
          <w:rFonts w:ascii="Times New Roman" w:hAnsi="Times New Roman"/>
          <w:sz w:val="28"/>
          <w:szCs w:val="27"/>
        </w:rPr>
        <w:t xml:space="preserve"> Основанием для принятия Комиссией решения об отказе в предоставлении выплаты является отсутствие на дату подачи заявления одного или нескольких обстоятельств, установленных пунктом 2 статьи 8.1 Федерального закона от 21 декабря 1996 г. № 159-ФЗ «О дополнительных гарантиях по социальной поддержке детей-сирот и детей, оставшихся без попечения родителей», а именно:</w:t>
      </w:r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1) достижение заявителем возраста 23 лет;</w:t>
      </w:r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proofErr w:type="gramStart"/>
      <w:r w:rsidRPr="007667E9">
        <w:rPr>
          <w:rFonts w:ascii="Times New Roman" w:hAnsi="Times New Roman"/>
          <w:sz w:val="28"/>
          <w:szCs w:val="27"/>
        </w:rPr>
        <w:t xml:space="preserve">2) наличие у заявителя документально подтвержденного не менее чем за двенадцать календарных месяцев, предшествующих месяцу обращения с заявлением, дохода не ниже минимального размера оплаты труда от трудовой, предпринимательской и (или) иной деятельности, не запрещенной </w:t>
      </w:r>
      <w:r w:rsidRPr="007667E9">
        <w:rPr>
          <w:rFonts w:ascii="Times New Roman" w:hAnsi="Times New Roman"/>
          <w:sz w:val="28"/>
          <w:szCs w:val="27"/>
        </w:rPr>
        <w:lastRenderedPageBreak/>
        <w:t>законодательством Российской Федерации, который обеспечивает ему и его семье среднедушевой доход, превышающий величину прожиточного минимума на душу населения, установленную в субъекте Российской Федерации по месту жительства</w:t>
      </w:r>
      <w:proofErr w:type="gramEnd"/>
      <w:r w:rsidRPr="007667E9">
        <w:rPr>
          <w:rFonts w:ascii="Times New Roman" w:hAnsi="Times New Roman"/>
          <w:sz w:val="28"/>
          <w:szCs w:val="27"/>
        </w:rPr>
        <w:t xml:space="preserve"> заявителя по состоянию на дату обращения с заявлением;</w:t>
      </w:r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3) отсутствие у заявителя задолженности по налогам и сборам, иным обязательным платежам в бюджеты бюджетной системы Российской Федерации, за исключением сумм, в отношении которых в соответствии с законодательством Российской Федерации о налогах и сборах предоставлена отсрочка или рассрочка;</w:t>
      </w:r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4) отсутствие у заявителя психических заболеваний или расстройств, алкогольной или наркотической зависимости;</w:t>
      </w:r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5) отсутствие у заявителя судимости и (или) факта его уголовного преследования за умышленное преступление;</w:t>
      </w:r>
    </w:p>
    <w:p w:rsidR="00151E30" w:rsidRPr="007667E9" w:rsidRDefault="00595966" w:rsidP="007667E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6) отсутствие обстоятельств, свидетельствующих о необходимости оказания заявителю содействия в преодолении трудной жизненной ситуации.</w:t>
      </w:r>
    </w:p>
    <w:p w:rsidR="00151E30" w:rsidRPr="007667E9" w:rsidRDefault="00151E30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</w:p>
    <w:p w:rsidR="00151E30" w:rsidRPr="007667E9" w:rsidRDefault="00595966" w:rsidP="007667E9">
      <w:pPr>
        <w:pStyle w:val="ConsPlusNormal"/>
        <w:ind w:firstLine="709"/>
        <w:contextualSpacing/>
        <w:jc w:val="center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  <w:lang w:val="en-US"/>
        </w:rPr>
        <w:t>III</w:t>
      </w:r>
      <w:r w:rsidRPr="007667E9">
        <w:rPr>
          <w:rFonts w:ascii="Times New Roman" w:hAnsi="Times New Roman"/>
          <w:sz w:val="28"/>
          <w:szCs w:val="27"/>
        </w:rPr>
        <w:t>. Функции членов Комиссии</w:t>
      </w:r>
    </w:p>
    <w:p w:rsidR="00151E30" w:rsidRPr="007667E9" w:rsidRDefault="00151E30" w:rsidP="007667E9">
      <w:pPr>
        <w:pStyle w:val="ConsPlusNormal"/>
        <w:ind w:firstLine="709"/>
        <w:contextualSpacing/>
        <w:jc w:val="center"/>
        <w:rPr>
          <w:rFonts w:ascii="Times New Roman" w:hAnsi="Times New Roman"/>
          <w:sz w:val="28"/>
          <w:szCs w:val="27"/>
        </w:rPr>
      </w:pP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3.1</w:t>
      </w:r>
      <w:r w:rsidR="002028D4" w:rsidRPr="007667E9">
        <w:rPr>
          <w:rFonts w:ascii="Times New Roman" w:hAnsi="Times New Roman"/>
          <w:sz w:val="28"/>
          <w:szCs w:val="27"/>
        </w:rPr>
        <w:t>.</w:t>
      </w:r>
      <w:r w:rsidRPr="007667E9">
        <w:rPr>
          <w:rFonts w:ascii="Times New Roman" w:hAnsi="Times New Roman"/>
          <w:sz w:val="28"/>
          <w:szCs w:val="27"/>
        </w:rPr>
        <w:t xml:space="preserve">  Председатель Комиссии: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а) осуществляет общее руководство деятельностью Комиссии;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б) определяет дату, время, место, форму и порядок проведения заседаний Комиссии, председательствует на заседаниях Комиссии, организует контроль выполнения решений, принятых Комиссией;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в) подписывает протоколы заседания Комиссии.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3.2</w:t>
      </w:r>
      <w:r w:rsidR="002028D4" w:rsidRPr="007667E9">
        <w:rPr>
          <w:rFonts w:ascii="Times New Roman" w:hAnsi="Times New Roman"/>
          <w:sz w:val="28"/>
          <w:szCs w:val="27"/>
        </w:rPr>
        <w:t>.</w:t>
      </w:r>
      <w:r w:rsidRPr="007667E9">
        <w:rPr>
          <w:rFonts w:ascii="Times New Roman" w:hAnsi="Times New Roman"/>
          <w:sz w:val="28"/>
          <w:szCs w:val="27"/>
        </w:rPr>
        <w:t xml:space="preserve"> В случае отсутствия председателя Комиссии его обязанности исполняет заместитель председателя Комиссии.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3.3</w:t>
      </w:r>
      <w:r w:rsidR="002028D4" w:rsidRPr="007667E9">
        <w:rPr>
          <w:rFonts w:ascii="Times New Roman" w:hAnsi="Times New Roman"/>
          <w:sz w:val="28"/>
          <w:szCs w:val="27"/>
        </w:rPr>
        <w:t>.</w:t>
      </w:r>
      <w:r w:rsidRPr="007667E9">
        <w:rPr>
          <w:rFonts w:ascii="Times New Roman" w:hAnsi="Times New Roman"/>
          <w:sz w:val="28"/>
          <w:szCs w:val="27"/>
        </w:rPr>
        <w:t xml:space="preserve"> Секретарь Комиссии обеспечивает: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а) подготовку и проведение заседаний Комиссии;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б) представление членам Комиссии материалов по повестке дня заседания Комиссии;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в) информирование членов Комиссии о дате, месте и времени проведения заседания Комиссии и повестке дня заседания Комиссии;</w:t>
      </w:r>
    </w:p>
    <w:p w:rsidR="00151E30" w:rsidRPr="007667E9" w:rsidRDefault="00595966" w:rsidP="007667E9">
      <w:pPr>
        <w:pStyle w:val="ConsPlusNormal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г) ведение и оформление протоколов заседаний Комиссии.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 w:cs="Times New Roman"/>
          <w:sz w:val="28"/>
          <w:szCs w:val="27"/>
        </w:rPr>
        <w:t>3.4</w:t>
      </w:r>
      <w:r w:rsidR="002028D4" w:rsidRPr="007667E9">
        <w:rPr>
          <w:rFonts w:ascii="Times New Roman" w:hAnsi="Times New Roman" w:cs="Times New Roman"/>
          <w:sz w:val="28"/>
          <w:szCs w:val="27"/>
        </w:rPr>
        <w:t>.</w:t>
      </w:r>
      <w:r w:rsidRPr="007667E9">
        <w:rPr>
          <w:rFonts w:ascii="Times New Roman" w:hAnsi="Times New Roman" w:cs="Times New Roman"/>
          <w:sz w:val="28"/>
          <w:szCs w:val="27"/>
        </w:rPr>
        <w:t xml:space="preserve"> В случае отсутствия секретаря Комиссии его обязанности возлагаются на одного из членов Комиссии решением председательствующего на заседании Комиссии.</w:t>
      </w:r>
    </w:p>
    <w:p w:rsidR="00151E30" w:rsidRPr="007667E9" w:rsidRDefault="00151E30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 w:cs="Times New Roman"/>
          <w:sz w:val="28"/>
          <w:szCs w:val="27"/>
          <w:lang w:val="en-US"/>
        </w:rPr>
        <w:t>IV</w:t>
      </w:r>
      <w:r w:rsidRPr="007667E9">
        <w:rPr>
          <w:rFonts w:ascii="Times New Roman" w:hAnsi="Times New Roman" w:cs="Times New Roman"/>
          <w:sz w:val="28"/>
          <w:szCs w:val="27"/>
        </w:rPr>
        <w:t>. Порядок Работы комиссии по жилищным вопросам</w:t>
      </w:r>
    </w:p>
    <w:p w:rsidR="00151E30" w:rsidRPr="007667E9" w:rsidRDefault="00151E30" w:rsidP="007667E9">
      <w:pPr>
        <w:pStyle w:val="af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7"/>
        </w:rPr>
      </w:pPr>
    </w:p>
    <w:p w:rsidR="00151E30" w:rsidRPr="007667E9" w:rsidRDefault="005B39FB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 w:cs="Times New Roman"/>
          <w:sz w:val="28"/>
          <w:szCs w:val="27"/>
        </w:rPr>
        <w:t>4.1</w:t>
      </w:r>
      <w:r w:rsidR="002028D4" w:rsidRPr="007667E9">
        <w:rPr>
          <w:rFonts w:ascii="Times New Roman" w:hAnsi="Times New Roman" w:cs="Times New Roman"/>
          <w:sz w:val="28"/>
          <w:szCs w:val="27"/>
        </w:rPr>
        <w:t>.</w:t>
      </w:r>
      <w:r w:rsidR="00595966" w:rsidRPr="007667E9">
        <w:rPr>
          <w:rFonts w:ascii="Times New Roman" w:hAnsi="Times New Roman" w:cs="Times New Roman"/>
          <w:sz w:val="28"/>
          <w:szCs w:val="27"/>
        </w:rPr>
        <w:t xml:space="preserve"> Заседания Комиссии проводятся в очной форме. Возможно проведение заседания Комиссии с использованием видео-конференц-связи.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4.2</w:t>
      </w:r>
      <w:r w:rsidR="002028D4" w:rsidRPr="007667E9">
        <w:rPr>
          <w:rFonts w:ascii="Times New Roman" w:hAnsi="Times New Roman"/>
          <w:sz w:val="28"/>
          <w:szCs w:val="27"/>
        </w:rPr>
        <w:t>.</w:t>
      </w:r>
      <w:r w:rsidRPr="007667E9">
        <w:rPr>
          <w:rFonts w:ascii="Times New Roman" w:hAnsi="Times New Roman"/>
          <w:sz w:val="28"/>
          <w:szCs w:val="27"/>
        </w:rPr>
        <w:t xml:space="preserve"> Заседания Комиссии проводятся по мере поступления в уполномоченный орган заявлений и документов, необходимых для принятия решения. Дата проведения заседания Комиссии определяется председателем </w:t>
      </w:r>
      <w:r w:rsidRPr="007667E9">
        <w:rPr>
          <w:rFonts w:ascii="Times New Roman" w:hAnsi="Times New Roman"/>
          <w:sz w:val="28"/>
          <w:szCs w:val="27"/>
        </w:rPr>
        <w:lastRenderedPageBreak/>
        <w:t>Комиссии с учетом срока рассмотрения поступивших в уполномоченный орган заявлений и документов.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4.3</w:t>
      </w:r>
      <w:r w:rsidR="002028D4" w:rsidRPr="007667E9">
        <w:rPr>
          <w:rFonts w:ascii="Times New Roman" w:hAnsi="Times New Roman"/>
          <w:sz w:val="28"/>
          <w:szCs w:val="27"/>
        </w:rPr>
        <w:t>.</w:t>
      </w:r>
      <w:r w:rsidRPr="007667E9">
        <w:rPr>
          <w:rFonts w:ascii="Times New Roman" w:hAnsi="Times New Roman"/>
          <w:sz w:val="28"/>
          <w:szCs w:val="27"/>
        </w:rPr>
        <w:t xml:space="preserve"> Заседание Комиссии считается правомочным, если на нем присутствуют не менее 2/3 состава Комиссии.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4.4</w:t>
      </w:r>
      <w:r w:rsidR="002028D4" w:rsidRPr="007667E9">
        <w:rPr>
          <w:rFonts w:ascii="Times New Roman" w:hAnsi="Times New Roman"/>
          <w:sz w:val="28"/>
          <w:szCs w:val="27"/>
        </w:rPr>
        <w:t>.</w:t>
      </w:r>
      <w:r w:rsidRPr="007667E9">
        <w:rPr>
          <w:rFonts w:ascii="Times New Roman" w:hAnsi="Times New Roman"/>
          <w:sz w:val="28"/>
          <w:szCs w:val="27"/>
        </w:rPr>
        <w:t xml:space="preserve"> Решения Комиссии принимаются открытым голосованием большинством голосов присутствующих на заседании членов Комиссии. При равенстве голосов решающим является голос председательствующего на заседании Комиссии.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/>
          <w:sz w:val="28"/>
          <w:szCs w:val="27"/>
        </w:rPr>
        <w:t>4.5</w:t>
      </w:r>
      <w:r w:rsidR="002028D4" w:rsidRPr="007667E9">
        <w:rPr>
          <w:rFonts w:ascii="Times New Roman" w:hAnsi="Times New Roman"/>
          <w:sz w:val="28"/>
          <w:szCs w:val="27"/>
        </w:rPr>
        <w:t>.</w:t>
      </w:r>
      <w:r w:rsidRPr="007667E9">
        <w:rPr>
          <w:rFonts w:ascii="Times New Roman" w:hAnsi="Times New Roman"/>
          <w:sz w:val="28"/>
          <w:szCs w:val="27"/>
        </w:rPr>
        <w:t xml:space="preserve"> Решение Комиссии оформляется протоколом заседания Комиссии, который подписывают председательствующий на заседании Комиссии и секретарь Комиссии. Особое мнение членов Комиссии подлежит приобщению к протоколу заседания Комиссии.</w:t>
      </w:r>
    </w:p>
    <w:p w:rsidR="00151E30" w:rsidRPr="007667E9" w:rsidRDefault="00595966" w:rsidP="007667E9">
      <w:pPr>
        <w:pStyle w:val="af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7"/>
        </w:rPr>
      </w:pPr>
      <w:r w:rsidRPr="007667E9">
        <w:rPr>
          <w:rFonts w:ascii="Times New Roman" w:hAnsi="Times New Roman" w:cs="Times New Roman"/>
          <w:sz w:val="28"/>
          <w:szCs w:val="27"/>
        </w:rPr>
        <w:t>4.6</w:t>
      </w:r>
      <w:r w:rsidR="002028D4" w:rsidRPr="007667E9">
        <w:rPr>
          <w:rFonts w:ascii="Times New Roman" w:hAnsi="Times New Roman" w:cs="Times New Roman"/>
          <w:sz w:val="28"/>
          <w:szCs w:val="27"/>
        </w:rPr>
        <w:t>.</w:t>
      </w:r>
      <w:r w:rsidRPr="007667E9">
        <w:rPr>
          <w:rFonts w:ascii="Times New Roman" w:hAnsi="Times New Roman" w:cs="Times New Roman"/>
          <w:sz w:val="28"/>
          <w:szCs w:val="27"/>
        </w:rPr>
        <w:t xml:space="preserve"> </w:t>
      </w:r>
      <w:r w:rsidR="002F10C0" w:rsidRPr="007667E9">
        <w:rPr>
          <w:rFonts w:ascii="Times New Roman" w:hAnsi="Times New Roman" w:cs="Times New Roman"/>
          <w:sz w:val="28"/>
          <w:szCs w:val="27"/>
        </w:rPr>
        <w:t xml:space="preserve"> </w:t>
      </w:r>
      <w:r w:rsidRPr="007667E9">
        <w:rPr>
          <w:rFonts w:ascii="Times New Roman" w:hAnsi="Times New Roman" w:cs="Times New Roman"/>
          <w:sz w:val="28"/>
          <w:szCs w:val="27"/>
        </w:rPr>
        <w:t>Решение Комиссии может быть обжаловано в судебном порядке.</w:t>
      </w:r>
    </w:p>
    <w:p w:rsidR="00151E30" w:rsidRPr="007667E9" w:rsidRDefault="00151E30" w:rsidP="007667E9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7"/>
        </w:rPr>
      </w:pPr>
    </w:p>
    <w:sectPr w:rsidR="00151E30" w:rsidRPr="007667E9" w:rsidSect="007667E9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A239F1"/>
    <w:multiLevelType w:val="multilevel"/>
    <w:tmpl w:val="32DEE8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5C312E0"/>
    <w:multiLevelType w:val="multilevel"/>
    <w:tmpl w:val="95BA64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30"/>
    <w:rsid w:val="000A13AA"/>
    <w:rsid w:val="00151E30"/>
    <w:rsid w:val="002028D4"/>
    <w:rsid w:val="002F10C0"/>
    <w:rsid w:val="004949A7"/>
    <w:rsid w:val="004E692F"/>
    <w:rsid w:val="00592784"/>
    <w:rsid w:val="00595966"/>
    <w:rsid w:val="005B39FB"/>
    <w:rsid w:val="006158CB"/>
    <w:rsid w:val="006D6D0B"/>
    <w:rsid w:val="007667E9"/>
    <w:rsid w:val="0098178B"/>
    <w:rsid w:val="00B4027D"/>
    <w:rsid w:val="00C67698"/>
    <w:rsid w:val="00FC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59E"/>
    <w:pPr>
      <w:overflowPunct w:val="0"/>
      <w:spacing w:after="200" w:line="276" w:lineRule="auto"/>
    </w:pPr>
    <w:rPr>
      <w:rFonts w:ascii="Calibri" w:eastAsiaTheme="minorEastAsia" w:hAnsi="Calibri"/>
      <w:kern w:val="0"/>
      <w:sz w:val="22"/>
      <w:szCs w:val="22"/>
      <w:lang w:eastAsia="ru-RU" w:bidi="ar-SA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rsid w:val="00DF659E"/>
    <w:rPr>
      <w:rFonts w:cs="Times New Roman"/>
      <w:color w:val="0000FF"/>
      <w:u w:val="single"/>
    </w:rPr>
  </w:style>
  <w:style w:type="character" w:customStyle="1" w:styleId="a5">
    <w:name w:val="Текст выноски Знак"/>
    <w:basedOn w:val="a2"/>
    <w:uiPriority w:val="99"/>
    <w:semiHidden/>
    <w:qFormat/>
    <w:rsid w:val="00CC6DC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FontStyle16">
    <w:name w:val="Font Style16"/>
    <w:basedOn w:val="a2"/>
    <w:uiPriority w:val="99"/>
    <w:qFormat/>
    <w:rsid w:val="003F0217"/>
    <w:rPr>
      <w:rFonts w:ascii="Times New Roman" w:hAnsi="Times New Roman" w:cs="Times New Roman"/>
      <w:sz w:val="26"/>
      <w:szCs w:val="26"/>
    </w:rPr>
  </w:style>
  <w:style w:type="character" w:customStyle="1" w:styleId="a6">
    <w:name w:val="Символ нумерации"/>
    <w:qFormat/>
  </w:style>
  <w:style w:type="character" w:customStyle="1" w:styleId="a7">
    <w:name w:val="Нижний колонтитул Знак"/>
    <w:basedOn w:val="a2"/>
    <w:qFormat/>
  </w:style>
  <w:style w:type="character" w:customStyle="1" w:styleId="a8">
    <w:name w:val="Верхний колонтитул Знак"/>
    <w:basedOn w:val="a2"/>
    <w:qFormat/>
  </w:style>
  <w:style w:type="character" w:customStyle="1" w:styleId="a9">
    <w:name w:val="Выделение жирным"/>
    <w:qFormat/>
    <w:rPr>
      <w:b/>
      <w:bCs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link w:val="aa"/>
    <w:pPr>
      <w:spacing w:after="140"/>
    </w:pPr>
  </w:style>
  <w:style w:type="paragraph" w:styleId="ab">
    <w:name w:val="List"/>
    <w:basedOn w:val="a1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styleId="ae">
    <w:name w:val="Balloon Text"/>
    <w:basedOn w:val="a"/>
    <w:uiPriority w:val="99"/>
    <w:semiHidden/>
    <w:unhideWhenUsed/>
    <w:qFormat/>
    <w:rsid w:val="00CC6D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yle8">
    <w:name w:val="Style8"/>
    <w:basedOn w:val="a"/>
    <w:uiPriority w:val="99"/>
    <w:qFormat/>
    <w:rsid w:val="003F0217"/>
    <w:pPr>
      <w:widowControl w:val="0"/>
      <w:spacing w:after="0" w:line="320" w:lineRule="exact"/>
      <w:ind w:firstLine="62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af0">
    <w:name w:val="Верхний и нижний колонтитулы"/>
    <w:basedOn w:val="a"/>
    <w:qFormat/>
  </w:style>
  <w:style w:type="paragraph" w:customStyle="1" w:styleId="af1">
    <w:name w:val="Колонтитул"/>
    <w:basedOn w:val="a"/>
    <w:qFormat/>
  </w:style>
  <w:style w:type="paragraph" w:styleId="af2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table" w:styleId="af5">
    <w:name w:val="Table Grid"/>
    <w:basedOn w:val="a3"/>
    <w:uiPriority w:val="39"/>
    <w:rsid w:val="00C6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4949A7"/>
    <w:pPr>
      <w:overflowPunct/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US" w:eastAsia="zh-CN"/>
    </w:rPr>
  </w:style>
  <w:style w:type="character" w:customStyle="1" w:styleId="aa">
    <w:name w:val="Основной текст Знак"/>
    <w:link w:val="a1"/>
    <w:rsid w:val="004E692F"/>
    <w:rPr>
      <w:rFonts w:ascii="Calibri" w:eastAsiaTheme="minorEastAsia" w:hAnsi="Calibri"/>
      <w:kern w:val="0"/>
      <w:sz w:val="22"/>
      <w:szCs w:val="22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Mangal"/>
        <w:kern w:val="2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59E"/>
    <w:pPr>
      <w:overflowPunct w:val="0"/>
      <w:spacing w:after="200" w:line="276" w:lineRule="auto"/>
    </w:pPr>
    <w:rPr>
      <w:rFonts w:ascii="Calibri" w:eastAsiaTheme="minorEastAsia" w:hAnsi="Calibri"/>
      <w:kern w:val="0"/>
      <w:sz w:val="22"/>
      <w:szCs w:val="22"/>
      <w:lang w:eastAsia="ru-RU" w:bidi="ar-SA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rsid w:val="00DF659E"/>
    <w:rPr>
      <w:rFonts w:cs="Times New Roman"/>
      <w:color w:val="0000FF"/>
      <w:u w:val="single"/>
    </w:rPr>
  </w:style>
  <w:style w:type="character" w:customStyle="1" w:styleId="a5">
    <w:name w:val="Текст выноски Знак"/>
    <w:basedOn w:val="a2"/>
    <w:uiPriority w:val="99"/>
    <w:semiHidden/>
    <w:qFormat/>
    <w:rsid w:val="00CC6DCE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FontStyle16">
    <w:name w:val="Font Style16"/>
    <w:basedOn w:val="a2"/>
    <w:uiPriority w:val="99"/>
    <w:qFormat/>
    <w:rsid w:val="003F0217"/>
    <w:rPr>
      <w:rFonts w:ascii="Times New Roman" w:hAnsi="Times New Roman" w:cs="Times New Roman"/>
      <w:sz w:val="26"/>
      <w:szCs w:val="26"/>
    </w:rPr>
  </w:style>
  <w:style w:type="character" w:customStyle="1" w:styleId="a6">
    <w:name w:val="Символ нумерации"/>
    <w:qFormat/>
  </w:style>
  <w:style w:type="character" w:customStyle="1" w:styleId="a7">
    <w:name w:val="Нижний колонтитул Знак"/>
    <w:basedOn w:val="a2"/>
    <w:qFormat/>
  </w:style>
  <w:style w:type="character" w:customStyle="1" w:styleId="a8">
    <w:name w:val="Верхний колонтитул Знак"/>
    <w:basedOn w:val="a2"/>
    <w:qFormat/>
  </w:style>
  <w:style w:type="character" w:customStyle="1" w:styleId="a9">
    <w:name w:val="Выделение жирным"/>
    <w:qFormat/>
    <w:rPr>
      <w:b/>
      <w:bCs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1">
    <w:name w:val="Body Text"/>
    <w:basedOn w:val="a"/>
    <w:link w:val="aa"/>
    <w:pPr>
      <w:spacing w:after="140"/>
    </w:pPr>
  </w:style>
  <w:style w:type="paragraph" w:styleId="ab">
    <w:name w:val="List"/>
    <w:basedOn w:val="a1"/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</w:style>
  <w:style w:type="paragraph" w:styleId="ae">
    <w:name w:val="Balloon Text"/>
    <w:basedOn w:val="a"/>
    <w:uiPriority w:val="99"/>
    <w:semiHidden/>
    <w:unhideWhenUsed/>
    <w:qFormat/>
    <w:rsid w:val="00CC6DCE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yle8">
    <w:name w:val="Style8"/>
    <w:basedOn w:val="a"/>
    <w:uiPriority w:val="99"/>
    <w:qFormat/>
    <w:rsid w:val="003F0217"/>
    <w:pPr>
      <w:widowControl w:val="0"/>
      <w:spacing w:after="0" w:line="320" w:lineRule="exact"/>
      <w:ind w:firstLine="62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af0">
    <w:name w:val="Верхний и нижний колонтитулы"/>
    <w:basedOn w:val="a"/>
    <w:qFormat/>
  </w:style>
  <w:style w:type="paragraph" w:customStyle="1" w:styleId="af1">
    <w:name w:val="Колонтитул"/>
    <w:basedOn w:val="a"/>
    <w:qFormat/>
  </w:style>
  <w:style w:type="paragraph" w:styleId="af2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table" w:styleId="af5">
    <w:name w:val="Table Grid"/>
    <w:basedOn w:val="a3"/>
    <w:uiPriority w:val="39"/>
    <w:rsid w:val="00C63B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4949A7"/>
    <w:pPr>
      <w:overflowPunct/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US" w:eastAsia="zh-CN"/>
    </w:rPr>
  </w:style>
  <w:style w:type="character" w:customStyle="1" w:styleId="aa">
    <w:name w:val="Основной текст Знак"/>
    <w:link w:val="a1"/>
    <w:rsid w:val="004E692F"/>
    <w:rPr>
      <w:rFonts w:ascii="Calibri" w:eastAsiaTheme="minorEastAsia" w:hAnsi="Calibri"/>
      <w:kern w:val="0"/>
      <w:sz w:val="22"/>
      <w:szCs w:val="22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7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21.12.1996 N 159-ФЗ(ред. от 29.05.2024)"О дополнительных гарантиях по социальной поддержке детей-сирот и детей, оставшихся без попечения родителей"(с изм. и доп., вступ. в силу с 01.07.2024)</vt:lpstr>
    </vt:vector>
  </TitlesOfParts>
  <Company>КонсультантПлюс Версия 4024.00.32</Company>
  <LinksUpToDate>false</LinksUpToDate>
  <CharactersWithSpaces>13854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21.12.1996 N 159-ФЗ(ред. от 29.05.2024)"О дополнительных гарантиях по социальной поддержке детей-сирот и детей, оставшихся без попечения родителей"(с изм. и доп., вступ. в силу с 01.07.2024)</dc:title>
  <dc:creator>User</dc:creator>
  <cp:lastModifiedBy>Войтыш Светлана Александровна</cp:lastModifiedBy>
  <cp:revision>10</cp:revision>
  <cp:lastPrinted>2025-02-12T11:43:00Z</cp:lastPrinted>
  <dcterms:created xsi:type="dcterms:W3CDTF">2025-02-11T09:37:00Z</dcterms:created>
  <dcterms:modified xsi:type="dcterms:W3CDTF">2025-02-12T11:43:00Z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