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E5" w:rsidRPr="00461386" w:rsidRDefault="004179E5" w:rsidP="00461386">
      <w:pPr>
        <w:pStyle w:val="a8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</w:t>
      </w:r>
      <w:r>
        <w:rPr>
          <w:b/>
          <w:bCs/>
          <w:szCs w:val="28"/>
        </w:rPr>
        <w:t xml:space="preserve">        </w:t>
      </w:r>
      <w:r w:rsidRPr="00461386">
        <w:rPr>
          <w:b/>
          <w:bCs/>
          <w:szCs w:val="28"/>
        </w:rPr>
        <w:t xml:space="preserve">      </w:t>
      </w:r>
      <w:r w:rsidRPr="00461386">
        <w:rPr>
          <w:noProof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E5" w:rsidRPr="00461386" w:rsidRDefault="004179E5" w:rsidP="00461386">
      <w:pPr>
        <w:pStyle w:val="a8"/>
        <w:rPr>
          <w:b/>
          <w:bCs/>
          <w:szCs w:val="28"/>
        </w:rPr>
      </w:pPr>
    </w:p>
    <w:p w:rsidR="004179E5" w:rsidRPr="004179E5" w:rsidRDefault="004179E5" w:rsidP="004179E5">
      <w:pPr>
        <w:pStyle w:val="a8"/>
        <w:spacing w:after="0"/>
        <w:rPr>
          <w:b/>
          <w:bCs/>
          <w:sz w:val="28"/>
          <w:szCs w:val="28"/>
        </w:rPr>
      </w:pPr>
      <w:r w:rsidRPr="004179E5">
        <w:rPr>
          <w:b/>
          <w:bCs/>
          <w:sz w:val="28"/>
          <w:szCs w:val="28"/>
        </w:rPr>
        <w:t xml:space="preserve">                АДМИНИСТРАЦИЯ</w:t>
      </w:r>
    </w:p>
    <w:p w:rsidR="004179E5" w:rsidRPr="004179E5" w:rsidRDefault="004179E5" w:rsidP="004179E5">
      <w:pPr>
        <w:pStyle w:val="a8"/>
        <w:spacing w:after="0"/>
        <w:rPr>
          <w:sz w:val="28"/>
          <w:szCs w:val="28"/>
        </w:rPr>
      </w:pPr>
    </w:p>
    <w:p w:rsidR="004179E5" w:rsidRPr="004179E5" w:rsidRDefault="004179E5" w:rsidP="004179E5">
      <w:pPr>
        <w:pStyle w:val="a8"/>
        <w:spacing w:after="0"/>
        <w:rPr>
          <w:b/>
          <w:bCs/>
          <w:sz w:val="28"/>
          <w:szCs w:val="28"/>
        </w:rPr>
      </w:pPr>
      <w:r w:rsidRPr="004179E5">
        <w:rPr>
          <w:b/>
          <w:bCs/>
          <w:sz w:val="28"/>
          <w:szCs w:val="28"/>
        </w:rPr>
        <w:t>МУНИЦИПАЛЬНОГО ОБРАЗОВАНИЯ</w:t>
      </w:r>
    </w:p>
    <w:p w:rsidR="004179E5" w:rsidRPr="004179E5" w:rsidRDefault="004179E5" w:rsidP="004179E5">
      <w:pPr>
        <w:pStyle w:val="a8"/>
        <w:spacing w:after="0"/>
        <w:rPr>
          <w:b/>
          <w:bCs/>
          <w:sz w:val="28"/>
          <w:szCs w:val="28"/>
        </w:rPr>
      </w:pPr>
    </w:p>
    <w:p w:rsidR="004179E5" w:rsidRPr="004179E5" w:rsidRDefault="004179E5" w:rsidP="004179E5">
      <w:pPr>
        <w:pStyle w:val="a8"/>
        <w:spacing w:after="0"/>
        <w:rPr>
          <w:b/>
          <w:bCs/>
          <w:sz w:val="28"/>
          <w:szCs w:val="28"/>
        </w:rPr>
      </w:pPr>
      <w:r w:rsidRPr="004179E5">
        <w:rPr>
          <w:b/>
          <w:bCs/>
          <w:sz w:val="28"/>
          <w:szCs w:val="28"/>
        </w:rPr>
        <w:t xml:space="preserve">       НОВОСЕРГИЕВСКИЙ РАЙОН</w:t>
      </w:r>
    </w:p>
    <w:p w:rsidR="004179E5" w:rsidRPr="004179E5" w:rsidRDefault="004179E5" w:rsidP="004179E5">
      <w:pPr>
        <w:pStyle w:val="a8"/>
        <w:spacing w:after="0"/>
        <w:rPr>
          <w:sz w:val="28"/>
        </w:rPr>
      </w:pPr>
    </w:p>
    <w:p w:rsidR="004179E5" w:rsidRPr="004179E5" w:rsidRDefault="004179E5" w:rsidP="004179E5">
      <w:pPr>
        <w:pStyle w:val="a8"/>
        <w:spacing w:after="0"/>
        <w:rPr>
          <w:b/>
          <w:bCs/>
          <w:sz w:val="28"/>
          <w:szCs w:val="28"/>
        </w:rPr>
      </w:pPr>
      <w:r w:rsidRPr="004179E5">
        <w:rPr>
          <w:b/>
          <w:bCs/>
          <w:sz w:val="28"/>
          <w:szCs w:val="28"/>
        </w:rPr>
        <w:t xml:space="preserve">         ОРЕНБУРГСКОЙ ОБЛАСТИ</w:t>
      </w:r>
    </w:p>
    <w:p w:rsidR="004179E5" w:rsidRPr="004179E5" w:rsidRDefault="004179E5" w:rsidP="004179E5">
      <w:pPr>
        <w:pStyle w:val="a8"/>
        <w:spacing w:after="0"/>
        <w:rPr>
          <w:sz w:val="28"/>
        </w:rPr>
      </w:pPr>
    </w:p>
    <w:p w:rsidR="004179E5" w:rsidRPr="004179E5" w:rsidRDefault="004179E5" w:rsidP="004179E5">
      <w:pPr>
        <w:pStyle w:val="a8"/>
        <w:spacing w:after="0"/>
        <w:rPr>
          <w:b/>
          <w:bCs/>
          <w:sz w:val="28"/>
          <w:szCs w:val="28"/>
        </w:rPr>
      </w:pPr>
      <w:r w:rsidRPr="004179E5">
        <w:rPr>
          <w:b/>
          <w:bCs/>
          <w:sz w:val="28"/>
          <w:szCs w:val="28"/>
        </w:rPr>
        <w:t xml:space="preserve">                 ПОСТАНОВЛЕНИЕ</w:t>
      </w:r>
    </w:p>
    <w:p w:rsidR="004179E5" w:rsidRPr="00461386" w:rsidRDefault="004179E5" w:rsidP="004179E5">
      <w:pPr>
        <w:pStyle w:val="a8"/>
        <w:rPr>
          <w:b/>
          <w:bCs/>
          <w:szCs w:val="28"/>
        </w:rPr>
      </w:pPr>
    </w:p>
    <w:p w:rsidR="004179E5" w:rsidRPr="00461386" w:rsidRDefault="004179E5" w:rsidP="00461386">
      <w:pPr>
        <w:pStyle w:val="a8"/>
        <w:rPr>
          <w:szCs w:val="28"/>
        </w:rPr>
      </w:pPr>
      <w:r w:rsidRPr="00461386">
        <w:rPr>
          <w:b/>
          <w:bCs/>
          <w:szCs w:val="28"/>
        </w:rPr>
        <w:t xml:space="preserve">_______________ </w:t>
      </w:r>
      <w:r w:rsidRPr="00461386">
        <w:rPr>
          <w:szCs w:val="28"/>
        </w:rPr>
        <w:t>№  _</w:t>
      </w:r>
      <w:r w:rsidRPr="00461386">
        <w:rPr>
          <w:b/>
          <w:bCs/>
          <w:szCs w:val="28"/>
        </w:rPr>
        <w:t>_________</w:t>
      </w:r>
      <w:r w:rsidRPr="00461386">
        <w:rPr>
          <w:szCs w:val="28"/>
        </w:rPr>
        <w:t>______</w:t>
      </w:r>
    </w:p>
    <w:p w:rsidR="004179E5" w:rsidRPr="00461386" w:rsidRDefault="004179E5" w:rsidP="00461386">
      <w:pPr>
        <w:pStyle w:val="a8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  <w:r>
        <w:rPr>
          <w:noProof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4179E5" w:rsidRDefault="004179E5" w:rsidP="004179E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 внесении изменений  в постановление</w:t>
      </w:r>
    </w:p>
    <w:p w:rsidR="004179E5" w:rsidRDefault="004179E5" w:rsidP="004179E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администрации Новосергиевского района</w:t>
      </w:r>
    </w:p>
    <w:p w:rsidR="004179E5" w:rsidRDefault="004179E5" w:rsidP="004179E5">
      <w:pPr>
        <w:tabs>
          <w:tab w:val="left" w:pos="36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от 01.03.2022 № 163-п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</w:p>
    <w:p w:rsidR="004179E5" w:rsidRDefault="004179E5" w:rsidP="004179E5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положения об оплате труда работников </w:t>
      </w:r>
    </w:p>
    <w:p w:rsidR="004179E5" w:rsidRDefault="004179E5" w:rsidP="004179E5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муниципальных учреждений культуры, </w:t>
      </w:r>
    </w:p>
    <w:p w:rsidR="004179E5" w:rsidRDefault="004179E5" w:rsidP="004179E5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отделу культуры </w:t>
      </w:r>
    </w:p>
    <w:p w:rsidR="004179E5" w:rsidRDefault="004179E5" w:rsidP="004179E5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Новосергиевского района </w:t>
      </w:r>
    </w:p>
    <w:p w:rsidR="004179E5" w:rsidRDefault="004179E5" w:rsidP="004179E5">
      <w:pPr>
        <w:tabs>
          <w:tab w:val="left" w:pos="362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новой редакции и о признании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утративших</w:t>
      </w:r>
      <w:proofErr w:type="gramEnd"/>
    </w:p>
    <w:p w:rsidR="004179E5" w:rsidRDefault="004179E5" w:rsidP="004179E5">
      <w:pPr>
        <w:tabs>
          <w:tab w:val="left" w:pos="362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силу некоторых нормативно-правовых актов»</w:t>
      </w:r>
      <w:r>
        <w:rPr>
          <w:rFonts w:ascii="Times New Roman" w:hAnsi="Times New Roman" w:cs="Times New Roman"/>
          <w:sz w:val="28"/>
          <w:szCs w:val="24"/>
        </w:rPr>
        <w:tab/>
      </w:r>
    </w:p>
    <w:p w:rsidR="004179E5" w:rsidRPr="00461386" w:rsidRDefault="004179E5" w:rsidP="00461386">
      <w:pPr>
        <w:jc w:val="both"/>
        <w:rPr>
          <w:szCs w:val="28"/>
        </w:rPr>
      </w:pPr>
    </w:p>
    <w:p w:rsidR="004D714A" w:rsidRDefault="004179E5" w:rsidP="004179E5">
      <w:pPr>
        <w:pStyle w:val="a8"/>
        <w:rPr>
          <w:b/>
          <w:color w:val="000000"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4D714A" w:rsidRDefault="00713CAA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</w:t>
      </w:r>
      <w:r w:rsidR="0041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правовой документации:</w:t>
      </w:r>
    </w:p>
    <w:p w:rsidR="008F1636" w:rsidRDefault="00713CA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нести изменения в приложение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Новосергиевского района от 01.03.2022 № 163-п «Об утверждении </w:t>
      </w:r>
      <w:r>
        <w:rPr>
          <w:rFonts w:ascii="Times New Roman" w:hAnsi="Times New Roman"/>
          <w:color w:val="000000"/>
          <w:sz w:val="28"/>
          <w:szCs w:val="28"/>
        </w:rPr>
        <w:t>положения об оплате труда работников муниципальных учреждений культуры, подведомственных отделу культуры администрации Новосергиевского района в новой редакции и о признании утративших силу некоторых нормативно-правовых актов»,</w:t>
      </w:r>
      <w:r w:rsidR="004179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(в редакции  постановлений  администрации Новосергиевского района от 16.05.2022 № 385-п, от 07.06.2022 № 481-п, от 02.12.2022 № 980-п, от 06.09.2023 № </w:t>
      </w:r>
      <w:r w:rsidR="004179E5">
        <w:rPr>
          <w:rFonts w:ascii="Times New Roman" w:hAnsi="Times New Roman"/>
          <w:color w:val="000000"/>
          <w:sz w:val="28"/>
          <w:szCs w:val="28"/>
        </w:rPr>
        <w:t>663-п, от 27.09.2023 № 714-п</w:t>
      </w:r>
      <w:r w:rsidR="008F1636">
        <w:rPr>
          <w:rFonts w:ascii="Times New Roman" w:hAnsi="Times New Roman"/>
          <w:color w:val="000000"/>
          <w:sz w:val="28"/>
          <w:szCs w:val="28"/>
        </w:rPr>
        <w:t>):</w:t>
      </w:r>
      <w:proofErr w:type="gramEnd"/>
    </w:p>
    <w:p w:rsidR="004D714A" w:rsidRDefault="008F163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4179E5">
        <w:rPr>
          <w:rFonts w:ascii="Times New Roman" w:hAnsi="Times New Roman"/>
          <w:color w:val="000000"/>
          <w:sz w:val="28"/>
          <w:szCs w:val="28"/>
        </w:rPr>
        <w:t>П</w:t>
      </w:r>
      <w:r w:rsidR="00713CAA">
        <w:rPr>
          <w:rFonts w:ascii="Times New Roman" w:hAnsi="Times New Roman"/>
          <w:sz w:val="28"/>
          <w:szCs w:val="28"/>
        </w:rPr>
        <w:t>одпункт «г» пункта 6.2.</w:t>
      </w:r>
      <w:r w:rsidR="00FC0DEA">
        <w:rPr>
          <w:rFonts w:ascii="Times New Roman" w:hAnsi="Times New Roman"/>
          <w:sz w:val="28"/>
          <w:szCs w:val="28"/>
        </w:rPr>
        <w:t xml:space="preserve"> раздела </w:t>
      </w:r>
      <w:r w:rsidR="00FC0DEA">
        <w:rPr>
          <w:rFonts w:ascii="Times New Roman" w:hAnsi="Times New Roman"/>
          <w:sz w:val="28"/>
          <w:szCs w:val="28"/>
          <w:lang w:val="en-US"/>
        </w:rPr>
        <w:t>VI</w:t>
      </w:r>
      <w:r w:rsidR="00713CAA">
        <w:rPr>
          <w:rFonts w:ascii="Times New Roman" w:hAnsi="Times New Roman"/>
          <w:sz w:val="28"/>
          <w:szCs w:val="28"/>
        </w:rPr>
        <w:t xml:space="preserve"> изложить в новой редакции: </w:t>
      </w:r>
    </w:p>
    <w:p w:rsidR="00FC0DEA" w:rsidRDefault="00713CAA" w:rsidP="00227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="00FC0DEA" w:rsidRPr="004179E5">
        <w:rPr>
          <w:rFonts w:ascii="Times New Roman" w:hAnsi="Times New Roman"/>
          <w:sz w:val="28"/>
          <w:szCs w:val="28"/>
        </w:rPr>
        <w:t>п</w:t>
      </w:r>
      <w:r w:rsidR="00227DC5" w:rsidRPr="004179E5">
        <w:rPr>
          <w:rFonts w:ascii="Times New Roman" w:hAnsi="Times New Roman"/>
          <w:sz w:val="28"/>
          <w:szCs w:val="28"/>
        </w:rPr>
        <w:t>ремиальные выплаты</w:t>
      </w:r>
      <w:r w:rsidR="00227DC5" w:rsidRPr="00227DC5">
        <w:rPr>
          <w:rFonts w:ascii="Times New Roman" w:hAnsi="Times New Roman"/>
          <w:sz w:val="28"/>
          <w:szCs w:val="28"/>
        </w:rPr>
        <w:t xml:space="preserve"> – устанавливаются с целью</w:t>
      </w:r>
      <w:r w:rsidR="00227DC5" w:rsidRPr="009B3778">
        <w:rPr>
          <w:rFonts w:ascii="Times New Roman" w:hAnsi="Times New Roman"/>
          <w:sz w:val="28"/>
          <w:szCs w:val="28"/>
          <w:shd w:val="clear" w:color="auto" w:fill="FFFFFF"/>
        </w:rPr>
        <w:t xml:space="preserve"> усиления материальной заинтересованности руководителей и работников в достижении конкретных результатов работы и поощрения за проявленную </w:t>
      </w:r>
      <w:r w:rsidR="00227DC5" w:rsidRPr="009B377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инициативу, особые достижения и личный вклад в работу учреждений по направлениям учебно-воспитательной, концертно-просветительской, организационной и хозяйственной деятельности.</w:t>
      </w:r>
    </w:p>
    <w:p w:rsidR="00227DC5" w:rsidRPr="00227DC5" w:rsidRDefault="00227DC5" w:rsidP="00227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При назначении руководителю и работнику премии  учитывается:</w:t>
      </w:r>
    </w:p>
    <w:p w:rsidR="00227DC5" w:rsidRPr="009B3778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интенсивность и эффективность проведенных с его участием мероприятий, направленных на повышение результатов учебно-воспитательной, методической, творческой, просветительской, кадровой и хозяйственной деятельности учреждения;</w:t>
      </w:r>
    </w:p>
    <w:p w:rsidR="00227DC5" w:rsidRPr="009B3778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проявленная творческая инициатива в применении современных методов организации труда;</w:t>
      </w:r>
    </w:p>
    <w:p w:rsidR="00227DC5" w:rsidRPr="009B3778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активное внедрение в  творческий и образовательный процесс инновационных форм и методов работы;</w:t>
      </w:r>
    </w:p>
    <w:p w:rsidR="00227DC5" w:rsidRPr="009B3778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организация, проведение и личное участие в социально значимых мероприятиях, направленных на повышение </w:t>
      </w:r>
      <w:hyperlink r:id="rId10" w:tooltip="Авторитет" w:history="1">
        <w:r w:rsidRPr="00227D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авторитета</w:t>
        </w:r>
      </w:hyperlink>
      <w:r w:rsidRPr="00227DC5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и имиджа учреждения на муниципальном, областном, всероссийском и международном уровне (связь со СМИ, работа общественностью, депутатами, с родителями, участие в благотворительных акциях, творческих проектах и др.);</w:t>
      </w:r>
    </w:p>
    <w:p w:rsidR="00227DC5" w:rsidRPr="009B3778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особый режим работы, связанный с подготовкой и результативным участием в мероприятиях повышенного уровня профессиональной сложности (фестивали, конкурсы, выставки и др.);</w:t>
      </w:r>
    </w:p>
    <w:p w:rsidR="00227DC5" w:rsidRPr="009B3778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Pr="009B3778">
        <w:rPr>
          <w:rFonts w:ascii="Times New Roman" w:hAnsi="Times New Roman"/>
          <w:sz w:val="28"/>
          <w:szCs w:val="28"/>
        </w:rPr>
        <w:t>отсутствие замечаний по реализации образовательных программ  и ведению документации;</w:t>
      </w:r>
    </w:p>
    <w:p w:rsidR="00227DC5" w:rsidRPr="009B3778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 исполнение работ, находящихся за пределами должностной компетенции руководителя;</w:t>
      </w:r>
    </w:p>
    <w:p w:rsidR="00227DC5" w:rsidRPr="009B3778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3778">
        <w:rPr>
          <w:rFonts w:ascii="Times New Roman" w:hAnsi="Times New Roman"/>
          <w:sz w:val="28"/>
          <w:szCs w:val="28"/>
          <w:bdr w:val="none" w:sz="0" w:space="0" w:color="auto" w:frame="1"/>
        </w:rPr>
        <w:t>- иные дополнительные основания, способствующие повышению качества и эффективности работы учреждения по всем направлениям его деятельности.</w:t>
      </w:r>
    </w:p>
    <w:p w:rsidR="00227DC5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 xml:space="preserve"> Премирование осуществляется на основе индивидуальной оценки труда каждого руководителя и работника, его личного вклада в обеспечение выполнения учреждением уставных задач и договорных обязательств.</w:t>
      </w:r>
    </w:p>
    <w:p w:rsidR="00227DC5" w:rsidRPr="00227DC5" w:rsidRDefault="00227DC5" w:rsidP="00713CA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отношении отдельных категорий работников, определенных </w:t>
      </w:r>
      <w:r w:rsidR="00713CAA">
        <w:rPr>
          <w:rFonts w:ascii="Times New Roman" w:hAnsi="Times New Roman"/>
          <w:sz w:val="28"/>
          <w:szCs w:val="28"/>
        </w:rPr>
        <w:t>Указами</w:t>
      </w:r>
      <w:r w:rsidRPr="00227DC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№597«О мероприятиях по реализации государственной социальной политики», от 1 июня 2012 года № 761</w:t>
      </w:r>
      <w:r w:rsidR="004179E5">
        <w:rPr>
          <w:rFonts w:ascii="Times New Roman" w:hAnsi="Times New Roman" w:cs="Times New Roman"/>
          <w:sz w:val="28"/>
          <w:szCs w:val="28"/>
        </w:rPr>
        <w:t xml:space="preserve"> </w:t>
      </w:r>
      <w:r w:rsidRPr="00227DC5">
        <w:rPr>
          <w:rFonts w:ascii="Times New Roman" w:hAnsi="Times New Roman" w:cs="Times New Roman"/>
          <w:sz w:val="28"/>
          <w:szCs w:val="28"/>
        </w:rPr>
        <w:t xml:space="preserve">«О Национальной стратегии действий в интересах детей на 2012 - 2017 </w:t>
      </w:r>
      <w:r w:rsidRPr="006B7C35">
        <w:rPr>
          <w:rFonts w:ascii="Times New Roman" w:hAnsi="Times New Roman" w:cs="Times New Roman"/>
          <w:sz w:val="28"/>
          <w:szCs w:val="28"/>
        </w:rPr>
        <w:t>годы»</w:t>
      </w:r>
      <w:r w:rsidR="00713CAA" w:rsidRPr="006B7C35">
        <w:rPr>
          <w:rFonts w:ascii="Times New Roman" w:hAnsi="Times New Roman"/>
          <w:sz w:val="28"/>
          <w:szCs w:val="28"/>
        </w:rPr>
        <w:t xml:space="preserve">, </w:t>
      </w:r>
      <w:r w:rsidRPr="006B7C35">
        <w:rPr>
          <w:rFonts w:ascii="Times New Roman" w:hAnsi="Times New Roman"/>
          <w:sz w:val="28"/>
          <w:szCs w:val="28"/>
        </w:rPr>
        <w:t>конкретный</w:t>
      </w:r>
      <w:r w:rsidRPr="00227DC5">
        <w:rPr>
          <w:rFonts w:ascii="Times New Roman" w:hAnsi="Times New Roman"/>
          <w:sz w:val="28"/>
          <w:szCs w:val="28"/>
        </w:rPr>
        <w:t xml:space="preserve"> размер премий определяется как в абсолютном значении, так и в процентном отношении к окладу (должностному окладу) до 200%, которые</w:t>
      </w:r>
      <w:proofErr w:type="gramEnd"/>
      <w:r w:rsidRPr="00227DC5">
        <w:rPr>
          <w:rFonts w:ascii="Times New Roman" w:hAnsi="Times New Roman"/>
          <w:sz w:val="28"/>
          <w:szCs w:val="28"/>
        </w:rPr>
        <w:t xml:space="preserve"> выплачиваются по итогам работы за период (месяц, квартал, год).</w:t>
      </w:r>
    </w:p>
    <w:p w:rsidR="006B7C35" w:rsidRDefault="00227DC5" w:rsidP="00C46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7DC5">
        <w:rPr>
          <w:rFonts w:ascii="Times New Roman" w:hAnsi="Times New Roman"/>
          <w:sz w:val="28"/>
          <w:szCs w:val="28"/>
        </w:rPr>
        <w:t xml:space="preserve">Руководителям муниципальных учреждений, подведомственных </w:t>
      </w:r>
      <w:r w:rsidR="004179E5">
        <w:rPr>
          <w:rFonts w:ascii="Times New Roman" w:hAnsi="Times New Roman"/>
          <w:sz w:val="28"/>
          <w:szCs w:val="28"/>
        </w:rPr>
        <w:t>о</w:t>
      </w:r>
      <w:r w:rsidRPr="00227DC5">
        <w:rPr>
          <w:rFonts w:ascii="Times New Roman" w:hAnsi="Times New Roman"/>
          <w:sz w:val="28"/>
          <w:szCs w:val="28"/>
        </w:rPr>
        <w:t xml:space="preserve">тделу культуры администрации Новосергиевского района, ежеквартально устанавливаются премиальные выплаты </w:t>
      </w:r>
      <w:r w:rsidR="004D3668">
        <w:rPr>
          <w:rFonts w:ascii="Times New Roman" w:hAnsi="Times New Roman"/>
          <w:sz w:val="28"/>
          <w:szCs w:val="28"/>
        </w:rPr>
        <w:t>в размере до 40% от месячного фонда оплаты труда при выполнении</w:t>
      </w:r>
      <w:r w:rsidR="004179E5">
        <w:rPr>
          <w:rFonts w:ascii="Times New Roman" w:hAnsi="Times New Roman"/>
          <w:sz w:val="28"/>
          <w:szCs w:val="28"/>
        </w:rPr>
        <w:t xml:space="preserve"> </w:t>
      </w:r>
      <w:r w:rsidR="002E207A">
        <w:rPr>
          <w:rFonts w:ascii="Times New Roman" w:hAnsi="Times New Roman"/>
          <w:sz w:val="28"/>
          <w:szCs w:val="28"/>
        </w:rPr>
        <w:t>критерий</w:t>
      </w:r>
      <w:r w:rsidR="004D3668">
        <w:rPr>
          <w:rFonts w:ascii="Times New Roman" w:hAnsi="Times New Roman"/>
          <w:sz w:val="28"/>
          <w:szCs w:val="28"/>
        </w:rPr>
        <w:t xml:space="preserve"> эффективности и результативности де</w:t>
      </w:r>
      <w:r w:rsidR="00C468F2">
        <w:rPr>
          <w:rFonts w:ascii="Times New Roman" w:hAnsi="Times New Roman"/>
          <w:sz w:val="28"/>
          <w:szCs w:val="28"/>
        </w:rPr>
        <w:t>ятельности согласно приложению</w:t>
      </w:r>
      <w:r w:rsidR="002124F9">
        <w:rPr>
          <w:rFonts w:ascii="Times New Roman" w:hAnsi="Times New Roman"/>
          <w:sz w:val="28"/>
          <w:szCs w:val="28"/>
        </w:rPr>
        <w:t xml:space="preserve"> </w:t>
      </w:r>
      <w:r w:rsidR="004179E5">
        <w:rPr>
          <w:rFonts w:ascii="Times New Roman" w:hAnsi="Times New Roman"/>
          <w:sz w:val="28"/>
          <w:szCs w:val="28"/>
        </w:rPr>
        <w:t>к постановлению</w:t>
      </w:r>
      <w:r w:rsidR="00C468F2" w:rsidRPr="003A24F5">
        <w:rPr>
          <w:rFonts w:ascii="Times New Roman" w:hAnsi="Times New Roman"/>
          <w:sz w:val="28"/>
          <w:szCs w:val="28"/>
        </w:rPr>
        <w:t>.</w:t>
      </w:r>
      <w:r w:rsidR="004179E5">
        <w:rPr>
          <w:rFonts w:ascii="Times New Roman" w:hAnsi="Times New Roman"/>
          <w:sz w:val="28"/>
          <w:szCs w:val="28"/>
        </w:rPr>
        <w:t xml:space="preserve"> </w:t>
      </w:r>
      <w:r w:rsidR="00266918" w:rsidRPr="003A24F5">
        <w:rPr>
          <w:rFonts w:ascii="Times New Roman" w:hAnsi="Times New Roman"/>
          <w:sz w:val="28"/>
          <w:szCs w:val="28"/>
        </w:rPr>
        <w:t xml:space="preserve">Конкретный размер премии руководителя муниципального учреждения </w:t>
      </w:r>
      <w:r w:rsidR="00266918" w:rsidRPr="003A24F5">
        <w:rPr>
          <w:rFonts w:ascii="Times New Roman" w:hAnsi="Times New Roman"/>
          <w:sz w:val="28"/>
          <w:szCs w:val="28"/>
        </w:rPr>
        <w:lastRenderedPageBreak/>
        <w:t xml:space="preserve">определяется </w:t>
      </w:r>
      <w:r w:rsidR="00030A21">
        <w:rPr>
          <w:rFonts w:ascii="Times New Roman" w:hAnsi="Times New Roman"/>
          <w:sz w:val="28"/>
          <w:szCs w:val="28"/>
        </w:rPr>
        <w:t>пропорционально суммарному значению оценки п</w:t>
      </w:r>
      <w:r w:rsidR="00266918" w:rsidRPr="003A24F5">
        <w:rPr>
          <w:rFonts w:ascii="Times New Roman" w:hAnsi="Times New Roman"/>
          <w:sz w:val="28"/>
          <w:szCs w:val="28"/>
        </w:rPr>
        <w:t>оказателей э</w:t>
      </w:r>
      <w:r w:rsidR="00075F40" w:rsidRPr="003A24F5">
        <w:rPr>
          <w:rFonts w:ascii="Times New Roman" w:hAnsi="Times New Roman"/>
          <w:sz w:val="28"/>
          <w:szCs w:val="28"/>
        </w:rPr>
        <w:t>ффективности и результативности.</w:t>
      </w:r>
    </w:p>
    <w:p w:rsidR="00227DC5" w:rsidRPr="00227DC5" w:rsidRDefault="00713CAA" w:rsidP="00C468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Преми</w:t>
      </w:r>
      <w:r w:rsidR="006B7C35">
        <w:rPr>
          <w:rFonts w:ascii="Times New Roman" w:hAnsi="Times New Roman"/>
          <w:sz w:val="28"/>
          <w:szCs w:val="28"/>
        </w:rPr>
        <w:t xml:space="preserve">альные выплаты руководителям и работникам муниципальных учреждений </w:t>
      </w:r>
      <w:r w:rsidRPr="00227DC5">
        <w:rPr>
          <w:rFonts w:ascii="Times New Roman" w:hAnsi="Times New Roman"/>
          <w:sz w:val="28"/>
          <w:szCs w:val="28"/>
        </w:rPr>
        <w:t>выплачива</w:t>
      </w:r>
      <w:r w:rsidR="006B7C35">
        <w:rPr>
          <w:rFonts w:ascii="Times New Roman" w:hAnsi="Times New Roman"/>
          <w:sz w:val="28"/>
          <w:szCs w:val="28"/>
        </w:rPr>
        <w:t>ю</w:t>
      </w:r>
      <w:r w:rsidRPr="00227DC5">
        <w:rPr>
          <w:rFonts w:ascii="Times New Roman" w:hAnsi="Times New Roman"/>
          <w:sz w:val="28"/>
          <w:szCs w:val="28"/>
        </w:rPr>
        <w:t>тся за фактически отработанное время</w:t>
      </w:r>
      <w:r>
        <w:rPr>
          <w:rFonts w:ascii="Times New Roman" w:hAnsi="Times New Roman"/>
          <w:sz w:val="28"/>
          <w:szCs w:val="28"/>
        </w:rPr>
        <w:t>.</w:t>
      </w:r>
    </w:p>
    <w:p w:rsidR="00227DC5" w:rsidRPr="00227DC5" w:rsidRDefault="00227DC5" w:rsidP="00227D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7DC5">
        <w:rPr>
          <w:rFonts w:ascii="Times New Roman" w:hAnsi="Times New Roman"/>
          <w:sz w:val="28"/>
          <w:szCs w:val="28"/>
        </w:rPr>
        <w:t>Премии не выплачиваются:</w:t>
      </w:r>
    </w:p>
    <w:p w:rsidR="00227DC5" w:rsidRPr="009B3778" w:rsidRDefault="00227DC5" w:rsidP="00227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DC5">
        <w:rPr>
          <w:rFonts w:ascii="Times New Roman" w:hAnsi="Times New Roman"/>
          <w:sz w:val="28"/>
          <w:szCs w:val="28"/>
        </w:rPr>
        <w:t>- лицам, уволенным по собственному желанию;</w:t>
      </w:r>
    </w:p>
    <w:p w:rsidR="00227DC5" w:rsidRPr="009B3778" w:rsidRDefault="00227DC5" w:rsidP="00227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- лицам, вновь принятым на работу и отработавшим менее одного месяца;</w:t>
      </w:r>
    </w:p>
    <w:p w:rsidR="00227DC5" w:rsidRPr="009B3778" w:rsidRDefault="00227DC5" w:rsidP="00227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- лицам, на которых наложено дисциплинарное взыскание, в течение всего срока действия дисциплинарного взыскания;</w:t>
      </w:r>
    </w:p>
    <w:p w:rsidR="004D3668" w:rsidRDefault="00227DC5" w:rsidP="00227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- в период временной нетрудоспособности</w:t>
      </w:r>
      <w:r w:rsidR="004D3668">
        <w:rPr>
          <w:rFonts w:ascii="Times New Roman" w:hAnsi="Times New Roman"/>
          <w:sz w:val="28"/>
          <w:szCs w:val="28"/>
        </w:rPr>
        <w:t>;</w:t>
      </w:r>
    </w:p>
    <w:p w:rsidR="00916194" w:rsidRDefault="004D3668" w:rsidP="009161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A21">
        <w:rPr>
          <w:rFonts w:ascii="Times New Roman" w:hAnsi="Times New Roman"/>
          <w:sz w:val="28"/>
          <w:szCs w:val="28"/>
        </w:rPr>
        <w:t>- работникам, занятым при совместительстве</w:t>
      </w:r>
      <w:r w:rsidR="00227DC5" w:rsidRPr="00030A21">
        <w:rPr>
          <w:rFonts w:ascii="Times New Roman" w:hAnsi="Times New Roman"/>
          <w:sz w:val="28"/>
          <w:szCs w:val="28"/>
        </w:rPr>
        <w:t>.</w:t>
      </w:r>
    </w:p>
    <w:p w:rsidR="00227DC5" w:rsidRDefault="00227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78">
        <w:rPr>
          <w:rFonts w:ascii="Times New Roman" w:hAnsi="Times New Roman"/>
          <w:sz w:val="28"/>
          <w:szCs w:val="28"/>
        </w:rPr>
        <w:t>Премии, предусмотренные настоящим Положением, учитываются в составе средней заработной платы для исчисления пенсий, отпусков, пособий по врем</w:t>
      </w:r>
      <w:r>
        <w:rPr>
          <w:rFonts w:ascii="Times New Roman" w:hAnsi="Times New Roman"/>
          <w:sz w:val="28"/>
          <w:szCs w:val="28"/>
        </w:rPr>
        <w:t>енной нетрудоспособности и т.д.»</w:t>
      </w:r>
      <w:r w:rsidR="002124F9">
        <w:rPr>
          <w:rFonts w:ascii="Times New Roman" w:hAnsi="Times New Roman"/>
          <w:sz w:val="28"/>
          <w:szCs w:val="28"/>
        </w:rPr>
        <w:t>.</w:t>
      </w:r>
    </w:p>
    <w:p w:rsidR="008F1636" w:rsidRDefault="008F1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A21">
        <w:rPr>
          <w:rFonts w:ascii="Times New Roman" w:hAnsi="Times New Roman"/>
          <w:sz w:val="28"/>
          <w:szCs w:val="28"/>
        </w:rPr>
        <w:t xml:space="preserve">1.2. </w:t>
      </w:r>
      <w:r w:rsidR="004179E5">
        <w:rPr>
          <w:rFonts w:ascii="Times New Roman" w:hAnsi="Times New Roman"/>
          <w:sz w:val="28"/>
          <w:szCs w:val="28"/>
        </w:rPr>
        <w:t>П</w:t>
      </w:r>
      <w:r w:rsidRPr="00030A21">
        <w:rPr>
          <w:rFonts w:ascii="Times New Roman" w:hAnsi="Times New Roman"/>
          <w:color w:val="000000"/>
          <w:sz w:val="28"/>
          <w:szCs w:val="28"/>
        </w:rPr>
        <w:t xml:space="preserve">ункт 6.3 исключить. </w:t>
      </w:r>
    </w:p>
    <w:p w:rsidR="004D714A" w:rsidRDefault="00713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 МКУ «Отдел культуры админис</w:t>
      </w:r>
      <w:r w:rsidR="004179E5">
        <w:rPr>
          <w:rFonts w:ascii="Times New Roman" w:hAnsi="Times New Roman" w:cs="Times New Roman"/>
          <w:sz w:val="28"/>
          <w:szCs w:val="28"/>
        </w:rPr>
        <w:t>трации Новосергиевского района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ренбургской области» </w:t>
      </w:r>
    </w:p>
    <w:p w:rsidR="004179E5" w:rsidRPr="004179E5" w:rsidRDefault="00713CAA" w:rsidP="004179E5">
      <w:pPr>
        <w:pStyle w:val="af0"/>
        <w:ind w:firstLine="709"/>
        <w:jc w:val="both"/>
        <w:rPr>
          <w:b w:val="0"/>
          <w:szCs w:val="24"/>
        </w:rPr>
      </w:pPr>
      <w:r w:rsidRPr="004179E5">
        <w:rPr>
          <w:b w:val="0"/>
          <w:szCs w:val="24"/>
        </w:rPr>
        <w:t xml:space="preserve">3. Постановление вступает в силу  с момента его </w:t>
      </w:r>
      <w:r w:rsidR="004179E5" w:rsidRPr="004179E5">
        <w:rPr>
          <w:b w:val="0"/>
          <w:szCs w:val="24"/>
        </w:rPr>
        <w:t xml:space="preserve"> опубликования на портале НПА муниципальных образований Новосергиевского района Оренбургской области (сетевое издание), </w:t>
      </w:r>
      <w:proofErr w:type="spellStart"/>
      <w:r w:rsidR="004179E5" w:rsidRPr="004179E5">
        <w:rPr>
          <w:b w:val="0"/>
          <w:szCs w:val="24"/>
          <w:lang w:val="en-US"/>
        </w:rPr>
        <w:t>novosergievka</w:t>
      </w:r>
      <w:proofErr w:type="spellEnd"/>
      <w:r w:rsidR="004179E5" w:rsidRPr="004179E5">
        <w:rPr>
          <w:b w:val="0"/>
          <w:szCs w:val="24"/>
        </w:rPr>
        <w:t>.</w:t>
      </w:r>
      <w:r w:rsidR="004179E5" w:rsidRPr="004179E5">
        <w:rPr>
          <w:b w:val="0"/>
          <w:szCs w:val="24"/>
          <w:lang w:val="en-US"/>
        </w:rPr>
        <w:t>org</w:t>
      </w:r>
      <w:r w:rsidR="004179E5" w:rsidRPr="004179E5">
        <w:rPr>
          <w:b w:val="0"/>
          <w:szCs w:val="24"/>
        </w:rPr>
        <w:t>.</w:t>
      </w:r>
    </w:p>
    <w:p w:rsidR="004179E5" w:rsidRPr="004179E5" w:rsidRDefault="004179E5" w:rsidP="004179E5">
      <w:pPr>
        <w:rPr>
          <w:sz w:val="24"/>
        </w:rPr>
      </w:pPr>
    </w:p>
    <w:p w:rsidR="004D714A" w:rsidRDefault="004D714A" w:rsidP="00417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14A" w:rsidRDefault="004D71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D714A" w:rsidRDefault="00713CAA" w:rsidP="0041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А.Н.Скирко</w:t>
      </w:r>
      <w:proofErr w:type="spellEnd"/>
    </w:p>
    <w:p w:rsidR="004D714A" w:rsidRDefault="004D7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14A" w:rsidRDefault="004D714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D714A" w:rsidRDefault="00713CAA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Разослано: финансовому отделу, отделу культуры, МКУ «Центр бюджетного  (бухгалтерского) учета и отчетности администрации Новосергиевского района», орготделу, прокурору.</w:t>
      </w: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p w:rsidR="004D3668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4179E5" w:rsidRPr="004179E5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9E5" w:rsidRPr="004179E5" w:rsidRDefault="004179E5" w:rsidP="00417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</w:p>
          <w:p w:rsidR="004179E5" w:rsidRPr="004179E5" w:rsidRDefault="004179E5" w:rsidP="004179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администрации  Новосергиевского района  </w:t>
            </w:r>
          </w:p>
          <w:p w:rsidR="004179E5" w:rsidRPr="004179E5" w:rsidRDefault="004179E5" w:rsidP="004179E5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/>
                <w:sz w:val="24"/>
                <w:szCs w:val="24"/>
              </w:rPr>
              <w:t xml:space="preserve">от                    №                    </w:t>
            </w:r>
          </w:p>
        </w:tc>
      </w:tr>
    </w:tbl>
    <w:p w:rsidR="004179E5" w:rsidRPr="004179E5" w:rsidRDefault="004179E5" w:rsidP="004D3668">
      <w:pPr>
        <w:spacing w:after="0" w:line="240" w:lineRule="auto"/>
        <w:ind w:left="1418" w:hanging="1418"/>
        <w:jc w:val="right"/>
        <w:rPr>
          <w:rFonts w:ascii="Times New Roman" w:hAnsi="Times New Roman" w:cs="Times New Roman"/>
          <w:sz w:val="24"/>
          <w:szCs w:val="24"/>
        </w:rPr>
      </w:pPr>
      <w:r w:rsidRPr="004179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68" w:rsidRPr="004179E5" w:rsidRDefault="004D3668" w:rsidP="004D3668">
      <w:pPr>
        <w:spacing w:after="0" w:line="240" w:lineRule="auto"/>
        <w:ind w:left="1418" w:hanging="1418"/>
        <w:jc w:val="right"/>
        <w:rPr>
          <w:rFonts w:ascii="Times New Roman" w:hAnsi="Times New Roman" w:cs="Times New Roman"/>
          <w:sz w:val="24"/>
          <w:szCs w:val="24"/>
        </w:rPr>
      </w:pPr>
    </w:p>
    <w:p w:rsidR="00E40D3E" w:rsidRPr="004179E5" w:rsidRDefault="004179E5" w:rsidP="004179E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4179E5">
        <w:rPr>
          <w:rFonts w:ascii="Times New Roman" w:hAnsi="Times New Roman" w:cs="Times New Roman"/>
          <w:sz w:val="24"/>
          <w:szCs w:val="24"/>
        </w:rPr>
        <w:t>Положение</w:t>
      </w:r>
      <w:r w:rsidR="004D3668" w:rsidRPr="004179E5">
        <w:rPr>
          <w:rFonts w:ascii="Times New Roman" w:hAnsi="Times New Roman" w:cs="Times New Roman"/>
          <w:sz w:val="24"/>
          <w:szCs w:val="24"/>
        </w:rPr>
        <w:t xml:space="preserve"> об оплате труда</w:t>
      </w:r>
    </w:p>
    <w:p w:rsidR="00E40D3E" w:rsidRPr="004179E5" w:rsidRDefault="004D3668" w:rsidP="004179E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4179E5">
        <w:rPr>
          <w:rFonts w:ascii="Times New Roman" w:hAnsi="Times New Roman" w:cs="Times New Roman"/>
          <w:sz w:val="24"/>
          <w:szCs w:val="24"/>
        </w:rPr>
        <w:t>работников муниципальных учреждений,</w:t>
      </w:r>
    </w:p>
    <w:p w:rsidR="00E40D3E" w:rsidRPr="004179E5" w:rsidRDefault="004D3668" w:rsidP="004179E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79E5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4179E5">
        <w:rPr>
          <w:rFonts w:ascii="Times New Roman" w:hAnsi="Times New Roman" w:cs="Times New Roman"/>
          <w:sz w:val="24"/>
          <w:szCs w:val="24"/>
        </w:rPr>
        <w:t xml:space="preserve"> отделу культуры администрации</w:t>
      </w:r>
    </w:p>
    <w:p w:rsidR="004D3668" w:rsidRPr="004179E5" w:rsidRDefault="00E40D3E" w:rsidP="004179E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  <w:r w:rsidRPr="004179E5">
        <w:rPr>
          <w:rFonts w:ascii="Times New Roman" w:hAnsi="Times New Roman" w:cs="Times New Roman"/>
          <w:sz w:val="24"/>
          <w:szCs w:val="24"/>
        </w:rPr>
        <w:t>Новосергиевского</w:t>
      </w:r>
      <w:r w:rsidR="004179E5" w:rsidRPr="004179E5">
        <w:rPr>
          <w:rFonts w:ascii="Times New Roman" w:hAnsi="Times New Roman" w:cs="Times New Roman"/>
          <w:sz w:val="24"/>
          <w:szCs w:val="24"/>
        </w:rPr>
        <w:t xml:space="preserve"> </w:t>
      </w:r>
      <w:r w:rsidR="004D3668" w:rsidRPr="004179E5">
        <w:rPr>
          <w:rFonts w:ascii="Times New Roman" w:hAnsi="Times New Roman" w:cs="Times New Roman"/>
          <w:sz w:val="24"/>
          <w:szCs w:val="24"/>
        </w:rPr>
        <w:t>района Оренбургской области</w:t>
      </w:r>
    </w:p>
    <w:p w:rsidR="004D3668" w:rsidRPr="004179E5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2E207A" w:rsidRPr="004179E5" w:rsidRDefault="002E207A" w:rsidP="002E207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207A" w:rsidRPr="004179E5" w:rsidRDefault="002E207A" w:rsidP="00E4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9E5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эффективности и результативности деятельности руководителей муниципальных учреждений культуры и муниципального бюджетного учреждения дополнительного образования «Новосергиевская детская школа искусств» Новосергиевского района</w:t>
      </w:r>
    </w:p>
    <w:p w:rsidR="002E207A" w:rsidRPr="004179E5" w:rsidRDefault="002E207A" w:rsidP="002E2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D3E" w:rsidRPr="004179E5" w:rsidRDefault="002E207A" w:rsidP="00E4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9E5">
        <w:rPr>
          <w:rFonts w:ascii="Times New Roman" w:eastAsia="Calibri" w:hAnsi="Times New Roman" w:cs="Times New Roman"/>
          <w:b/>
          <w:bCs/>
          <w:sz w:val="24"/>
          <w:szCs w:val="24"/>
        </w:rPr>
        <w:t>Для руководителя муниципального бюджетного учреждения дополнительного образования «Новосергиевская ДШИ»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125"/>
        <w:gridCol w:w="1551"/>
        <w:gridCol w:w="1919"/>
      </w:tblGrid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№ </w:t>
            </w:r>
            <w:proofErr w:type="gramStart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п</w:t>
            </w:r>
            <w:proofErr w:type="gramEnd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/п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Наименование показателя эффективности и результативности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Значение показателя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Доля показателя %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79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Качественное, своевременное выполнение функциональных обязанностей, планов работы, соблюдение служебной дисциплины, 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Кодекса этики и служебного поведения, отсутствие факторов нарушения служебного распорядка, а так же соблюдение всех пунктов должностной инструкции.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Да/нет, если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 – 10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Нет- 0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Соблюдение сроков предоставления установленной отчётности, отсутствие факторов предоставления </w:t>
            </w:r>
            <w:proofErr w:type="spellStart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недостовернойотчётности</w:t>
            </w:r>
            <w:proofErr w:type="spellEnd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административных наказаний и штрафных санкций отсутствие замечаний и предписаний проверяющих органов по результатам проверок деятельности учреждения, обеспечение выполнения санитарно-гигиенических требований, норм и правил </w:t>
            </w:r>
            <w:hyperlink r:id="rId11" w:tooltip="Охрана труда" w:history="1">
              <w:r w:rsidRPr="004179E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охраны труда</w:t>
              </w:r>
            </w:hyperlink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требований </w:t>
            </w:r>
            <w:hyperlink r:id="rId12" w:tooltip="Пожарная безопасность" w:history="1">
              <w:r w:rsidRPr="004179E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пожарной безопасности</w:t>
              </w:r>
            </w:hyperlink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гражданской обороны.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лицензионных требований;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федеральных государственных требований (по видам искусств)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Отсутствие просроченной кредиторской задолженности по выплате заработной платы с начислением, по оплате за коммунальные услуги и социальным выплатам;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Отсутствие </w:t>
            </w: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просроченной кредиторской и дебиторской задолженности, задолженности по налогам и сборам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Своевременное, качественное и в полном объёме выполнение мероприятий, связанных с уставной деятельностью учреждения и  выполнение Соглашения по достижению целевых показателей и реализации мероприятий региональных проектов  от 25.02.2021 № 28-ЦП, муниципальному заданию, муниципальной программы «Развитие культуры Новосергиевского района».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не менее 2-х мероприятий в месяц в рамках работы государственной программы «Пушкинская карта» (возможно участие в совместных мероприятиях с другими учреждениями культуры).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9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Обеспечение на постоянной основе участия воспитанников и преподавателей Детской школы искусств в областных, региональных, всероссийских и международных конкурсах. Участие учеников музыкального отделения ДШИ в конкурсах, фестивалях, тематических и культурно - массовых мероприятиях, реализуемых в районе (по согласованию с отделом культуры).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целевых показателей (индикаторов) эффективности работы учреждения; сохранение и стабильность контингента учащихся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Своевременное размещение информации о деятельности подведомственных муниципальных учреждениях в информационно - телекоммуникационной сети «Интернет»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населения качеством предоставляемых услуг (наличие/отсутствие жалоб, опрос)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Общий показатель результативности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A" w:rsidRPr="004179E5" w:rsidRDefault="002E207A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100</w:t>
            </w:r>
          </w:p>
        </w:tc>
      </w:tr>
    </w:tbl>
    <w:p w:rsidR="002E207A" w:rsidRPr="004179E5" w:rsidRDefault="002E207A" w:rsidP="002E2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07A" w:rsidRPr="004179E5" w:rsidRDefault="002E207A" w:rsidP="002E20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D3E" w:rsidRPr="004179E5" w:rsidRDefault="002E207A" w:rsidP="00E4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79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руководителей муниципальных бюджетных учреждений «Централизованной клубной системы» и </w:t>
      </w:r>
    </w:p>
    <w:p w:rsidR="002E207A" w:rsidRPr="004179E5" w:rsidRDefault="002E207A" w:rsidP="00E4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9E5">
        <w:rPr>
          <w:rFonts w:ascii="Times New Roman" w:eastAsia="Calibri" w:hAnsi="Times New Roman" w:cs="Times New Roman"/>
          <w:b/>
          <w:bCs/>
          <w:sz w:val="24"/>
          <w:szCs w:val="24"/>
        </w:rPr>
        <w:t>«Централ</w:t>
      </w:r>
      <w:r w:rsidR="00E40D3E" w:rsidRPr="004179E5">
        <w:rPr>
          <w:rFonts w:ascii="Times New Roman" w:eastAsia="Calibri" w:hAnsi="Times New Roman" w:cs="Times New Roman"/>
          <w:b/>
          <w:bCs/>
          <w:sz w:val="24"/>
          <w:szCs w:val="24"/>
        </w:rPr>
        <w:t>изованной библиотечной системы»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125"/>
        <w:gridCol w:w="1551"/>
        <w:gridCol w:w="1919"/>
      </w:tblGrid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№ </w:t>
            </w:r>
            <w:proofErr w:type="gramStart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п</w:t>
            </w:r>
            <w:proofErr w:type="gramEnd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/п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Наименование показателя эффективности и результативности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Значение показателя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Доля показателя %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79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Качественное, своевременное выполнение функциональных обязанностей, планов работы, соблюдение служебной дисциплины, 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Кодекса этики и служебного поведения, отсутствие факторов нарушения служебного распорядка, а так же соблюдение всех пунктов </w:t>
            </w:r>
            <w:r w:rsidRPr="004179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должностной инструкции.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Да/нет, если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 – 10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Нет- 0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Соблюдение сроков предоставления установленной отчётности, отсутствие факторов предоставления </w:t>
            </w:r>
            <w:proofErr w:type="spellStart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недостовернойотчётности</w:t>
            </w:r>
            <w:proofErr w:type="spellEnd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административных наказаний и штрафных санкций отсутствие замечаний и предписаний проверяющих органов по результатам проверок деятельности учреждения, обеспечение выполнения санитарно-гигиенических требований, норм и правил </w:t>
            </w:r>
            <w:hyperlink r:id="rId13" w:tooltip="Охрана труда" w:history="1">
              <w:r w:rsidRPr="004179E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охраны труда</w:t>
              </w:r>
            </w:hyperlink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требований </w:t>
            </w:r>
            <w:hyperlink r:id="rId14" w:tooltip="Пожарная безопасность" w:history="1">
              <w:r w:rsidRPr="004179E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пожарной безопасности</w:t>
              </w:r>
            </w:hyperlink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гражданской обороны.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лицензионных требований;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федеральных государственных требований (по видам искусств)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Отсутствие просроченной кредиторской задолженности по выплате заработной платы с начислением, по оплате за коммунальные услуги и социальным выплатам;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Отсутствие </w:t>
            </w: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просроченной кредиторской и дебиторской задолженности, задолженности по налогам и сборам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Своевременное, качественное и в полном объёме выполнение мероприятий, связанных с уставной деятельностью учреждения и  выполнение Соглашения по достижению целевых показателей и реализации мероприятий региональных проектов  от 25.02.2021 № 28-ЦП, муниципальному заданию, муниципальной программы «Развитие культуры Новосергиевского района».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в рамках работы государственной программы «Пушкинская карта» не менее 50 % от численности действующих СДК (МБУ ЦКС) или филиалов (МБУ ЦБС) в Новосергиевском районе, в которых возможна реализация соответствующих мероприятий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(возможно участие в совместных мероприятиях с другими учреждениями культуры).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bidi="hi-IN"/>
              </w:rPr>
              <w:t>3</w:t>
            </w: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bidi="hi-IN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Своевременное размещение информации о деятельности подведомственных муниципальных учреждениях в информационно - телекоммуникационной сети «Интернет»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bidi="hi-IN"/>
              </w:rPr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населения качеством предоставляемых услуг (наличие/отсутствие жалоб, опрос)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Общий показатель результативности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A" w:rsidRPr="004179E5" w:rsidRDefault="002E207A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100</w:t>
            </w:r>
          </w:p>
        </w:tc>
      </w:tr>
    </w:tbl>
    <w:p w:rsidR="002E207A" w:rsidRPr="004179E5" w:rsidRDefault="002E207A" w:rsidP="002E207A">
      <w:pPr>
        <w:rPr>
          <w:rFonts w:eastAsiaTheme="minorHAnsi"/>
          <w:sz w:val="24"/>
          <w:szCs w:val="24"/>
          <w:lang w:eastAsia="en-US"/>
        </w:rPr>
      </w:pPr>
    </w:p>
    <w:p w:rsidR="002E207A" w:rsidRPr="004179E5" w:rsidRDefault="002E207A" w:rsidP="00E40D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79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руководителя муниципального бюджетного учреждения «Новосергиевский районный </w:t>
      </w:r>
      <w:r w:rsidR="00E40D3E" w:rsidRPr="004179E5">
        <w:rPr>
          <w:rFonts w:ascii="Times New Roman" w:eastAsia="Calibri" w:hAnsi="Times New Roman" w:cs="Times New Roman"/>
          <w:b/>
          <w:bCs/>
          <w:sz w:val="24"/>
          <w:szCs w:val="24"/>
        </w:rPr>
        <w:t>историко - краеведческий музей»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5125"/>
        <w:gridCol w:w="1551"/>
        <w:gridCol w:w="1919"/>
      </w:tblGrid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№ </w:t>
            </w:r>
            <w:proofErr w:type="gramStart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п</w:t>
            </w:r>
            <w:proofErr w:type="gramEnd"/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/п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Наименование показателя эффективности и результативности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Значение показателя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Доля показателя %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79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Качественное, своевременное выполнение функциональных обязанностей, планов работы, соблюдение служебной дисциплины, 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Кодекса этики и служебного поведения, отсутствие факторов нарушения служебного распорядка, а так же соблюдение всех пунктов должностной инструкции.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Да/нет, если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 – 10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Нет- 0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Соблюдение сроков предоставления установленной отчётности, отсутствие факторов предоставления недостоверной</w:t>
            </w:r>
            <w:r w:rsidR="004179E5"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</w:t>
            </w: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отчётности.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административных наказаний и штрафных санкций отсутствие замечаний и предписаний проверяющих органов по результатам проверок деятельности учреждения, обеспечение выполнения санитарно-гигиенических требований, норм и правил </w:t>
            </w:r>
            <w:hyperlink r:id="rId15" w:tooltip="Охрана труда" w:history="1">
              <w:r w:rsidRPr="004179E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охраны труда</w:t>
              </w:r>
            </w:hyperlink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требований </w:t>
            </w:r>
            <w:hyperlink r:id="rId16" w:tooltip="Пожарная безопасность" w:history="1">
              <w:r w:rsidRPr="004179E5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пожарной безопасности</w:t>
              </w:r>
            </w:hyperlink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гражданской обороны.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лицензионных требований;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федеральных государственных требований (по видам искусств)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Отсутствие просроченной кредиторской задолженности по выплате заработной платы с начислением, по оплате за коммунальные услуги и социальным выплатам;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 xml:space="preserve"> Отсутствие </w:t>
            </w: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просроченной кредиторской и дебиторской задолженности, задолженности по налогам и сборам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Своевременное, качественное и в полном объёме выполнение мероприятий, связанных с уставной деятельностью учреждения и  выполнение Соглашения по достижению целевых показателей и реализации мероприятий региональных проектов  от 25.02.2021 № 28-ЦП, муниципальному заданию, муниципальной программы «Развитие культуры Новосергиевского района».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не менее 4-х мероприятий в месяц в рамках работы государственной программы «Пушкинская карта» (возможно участие в совместных мероприятиях с другими учреждениями </w:t>
            </w: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культуры).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lastRenderedPageBreak/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bidi="hi-IN"/>
              </w:rPr>
              <w:t>3</w:t>
            </w: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bidi="hi-IN"/>
              </w:rPr>
              <w:lastRenderedPageBreak/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Своевременное размещение информации о деятельности подведомственных муниципальных учреждениях в информационно - телекоммуникационной сети «Интернет»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bidi="hi-IN"/>
              </w:rPr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79E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населения качеством предоставляемых услуг (наличие/отсутствие жалоб, опрос)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Да/нет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</w:t>
            </w:r>
          </w:p>
        </w:tc>
      </w:tr>
      <w:tr w:rsidR="002E207A" w:rsidRPr="004179E5" w:rsidTr="002E207A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Общий показатель результативности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A" w:rsidRPr="004179E5" w:rsidRDefault="002E207A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 w:bidi="hi-I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7A" w:rsidRPr="004179E5" w:rsidRDefault="002E20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</w:pPr>
            <w:r w:rsidRPr="004179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hi-IN"/>
              </w:rPr>
              <w:t>100</w:t>
            </w:r>
          </w:p>
        </w:tc>
      </w:tr>
    </w:tbl>
    <w:p w:rsidR="002E207A" w:rsidRPr="004179E5" w:rsidRDefault="002E207A" w:rsidP="002E207A">
      <w:pPr>
        <w:rPr>
          <w:sz w:val="24"/>
          <w:szCs w:val="24"/>
          <w:lang w:eastAsia="en-US"/>
        </w:rPr>
      </w:pPr>
    </w:p>
    <w:p w:rsidR="002E207A" w:rsidRPr="004179E5" w:rsidRDefault="002E207A" w:rsidP="002E207A">
      <w:pPr>
        <w:rPr>
          <w:sz w:val="24"/>
          <w:szCs w:val="24"/>
        </w:rPr>
      </w:pPr>
    </w:p>
    <w:p w:rsidR="00EA7353" w:rsidRPr="004179E5" w:rsidRDefault="00EA7353" w:rsidP="00EA73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A7353" w:rsidRPr="004179E5" w:rsidRDefault="00EA7353" w:rsidP="00EA735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A7353" w:rsidRPr="004179E5" w:rsidRDefault="00EA7353" w:rsidP="004D366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D3668" w:rsidRPr="004179E5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D3668" w:rsidRPr="004179E5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D3668" w:rsidRPr="004179E5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D3668" w:rsidRPr="004179E5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4D3668" w:rsidRPr="004179E5" w:rsidRDefault="004D3668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4D3668" w:rsidRPr="004179E5" w:rsidSect="004D714A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37" w:rsidRDefault="00E40B37">
      <w:pPr>
        <w:spacing w:line="240" w:lineRule="auto"/>
      </w:pPr>
      <w:r>
        <w:separator/>
      </w:r>
    </w:p>
  </w:endnote>
  <w:endnote w:type="continuationSeparator" w:id="0">
    <w:p w:rsidR="00E40B37" w:rsidRDefault="00E40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F5" w:rsidRDefault="003A24F5">
    <w:pPr>
      <w:pStyle w:val="ac"/>
      <w:jc w:val="right"/>
    </w:pPr>
  </w:p>
  <w:p w:rsidR="003A24F5" w:rsidRDefault="003A24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37" w:rsidRDefault="00E40B37">
      <w:pPr>
        <w:spacing w:after="0"/>
      </w:pPr>
      <w:r>
        <w:separator/>
      </w:r>
    </w:p>
  </w:footnote>
  <w:footnote w:type="continuationSeparator" w:id="0">
    <w:p w:rsidR="00E40B37" w:rsidRDefault="00E40B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081036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3A24F5" w:rsidRDefault="004179E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3A24F5" w:rsidRDefault="003A24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4C9F"/>
    <w:multiLevelType w:val="multilevel"/>
    <w:tmpl w:val="62AA4C9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FAC"/>
    <w:rsid w:val="00000EFE"/>
    <w:rsid w:val="00012A5F"/>
    <w:rsid w:val="00030A21"/>
    <w:rsid w:val="00030BD0"/>
    <w:rsid w:val="000322A9"/>
    <w:rsid w:val="000348A8"/>
    <w:rsid w:val="0005379F"/>
    <w:rsid w:val="00055B8D"/>
    <w:rsid w:val="00061C56"/>
    <w:rsid w:val="000638E6"/>
    <w:rsid w:val="00064BFE"/>
    <w:rsid w:val="00070DC8"/>
    <w:rsid w:val="00075F40"/>
    <w:rsid w:val="00081798"/>
    <w:rsid w:val="00096591"/>
    <w:rsid w:val="000A63C1"/>
    <w:rsid w:val="000B3D41"/>
    <w:rsid w:val="000C1CA1"/>
    <w:rsid w:val="000C45F8"/>
    <w:rsid w:val="000D6AA5"/>
    <w:rsid w:val="000E2D66"/>
    <w:rsid w:val="000E6A42"/>
    <w:rsid w:val="001030CE"/>
    <w:rsid w:val="00107DC2"/>
    <w:rsid w:val="00117D80"/>
    <w:rsid w:val="00141720"/>
    <w:rsid w:val="00156E0D"/>
    <w:rsid w:val="00165304"/>
    <w:rsid w:val="00170FAC"/>
    <w:rsid w:val="00177AB5"/>
    <w:rsid w:val="00182781"/>
    <w:rsid w:val="00184651"/>
    <w:rsid w:val="00185892"/>
    <w:rsid w:val="00193D3C"/>
    <w:rsid w:val="001A1AD1"/>
    <w:rsid w:val="001B121A"/>
    <w:rsid w:val="001B238C"/>
    <w:rsid w:val="001E760B"/>
    <w:rsid w:val="001F06F2"/>
    <w:rsid w:val="001F4DF2"/>
    <w:rsid w:val="0020615E"/>
    <w:rsid w:val="00210868"/>
    <w:rsid w:val="002124F9"/>
    <w:rsid w:val="00227DC5"/>
    <w:rsid w:val="002307CD"/>
    <w:rsid w:val="00231952"/>
    <w:rsid w:val="00234964"/>
    <w:rsid w:val="002503A9"/>
    <w:rsid w:val="00254552"/>
    <w:rsid w:val="0026064D"/>
    <w:rsid w:val="00263B97"/>
    <w:rsid w:val="00266918"/>
    <w:rsid w:val="00280FF5"/>
    <w:rsid w:val="00282CBE"/>
    <w:rsid w:val="00297148"/>
    <w:rsid w:val="002C3647"/>
    <w:rsid w:val="002C36B7"/>
    <w:rsid w:val="002C48D1"/>
    <w:rsid w:val="002D1DFC"/>
    <w:rsid w:val="002D3EA0"/>
    <w:rsid w:val="002D7A1B"/>
    <w:rsid w:val="002E207A"/>
    <w:rsid w:val="002F0328"/>
    <w:rsid w:val="002F3B7A"/>
    <w:rsid w:val="002F7366"/>
    <w:rsid w:val="00314780"/>
    <w:rsid w:val="00323666"/>
    <w:rsid w:val="003236F6"/>
    <w:rsid w:val="00326BB6"/>
    <w:rsid w:val="00355420"/>
    <w:rsid w:val="00360FB2"/>
    <w:rsid w:val="0036439B"/>
    <w:rsid w:val="003A0767"/>
    <w:rsid w:val="003A24F5"/>
    <w:rsid w:val="003A7181"/>
    <w:rsid w:val="003B08DE"/>
    <w:rsid w:val="003B63DC"/>
    <w:rsid w:val="003C177C"/>
    <w:rsid w:val="003C4FA0"/>
    <w:rsid w:val="00402327"/>
    <w:rsid w:val="00411380"/>
    <w:rsid w:val="004179E5"/>
    <w:rsid w:val="004205C3"/>
    <w:rsid w:val="00451813"/>
    <w:rsid w:val="00453C26"/>
    <w:rsid w:val="00472C04"/>
    <w:rsid w:val="00477DAB"/>
    <w:rsid w:val="00484AF1"/>
    <w:rsid w:val="0048788A"/>
    <w:rsid w:val="00494E65"/>
    <w:rsid w:val="004A4786"/>
    <w:rsid w:val="004D3668"/>
    <w:rsid w:val="004D448B"/>
    <w:rsid w:val="004D62AC"/>
    <w:rsid w:val="004D714A"/>
    <w:rsid w:val="004E1C64"/>
    <w:rsid w:val="004F289B"/>
    <w:rsid w:val="00515F23"/>
    <w:rsid w:val="005209BF"/>
    <w:rsid w:val="00531AFF"/>
    <w:rsid w:val="005673F5"/>
    <w:rsid w:val="00573DEE"/>
    <w:rsid w:val="00594AFE"/>
    <w:rsid w:val="005A512E"/>
    <w:rsid w:val="005B3DE4"/>
    <w:rsid w:val="005E7E68"/>
    <w:rsid w:val="006008F9"/>
    <w:rsid w:val="0060312D"/>
    <w:rsid w:val="006215BD"/>
    <w:rsid w:val="00624CFE"/>
    <w:rsid w:val="0063216B"/>
    <w:rsid w:val="006347B9"/>
    <w:rsid w:val="00651DF7"/>
    <w:rsid w:val="00657023"/>
    <w:rsid w:val="00672EB0"/>
    <w:rsid w:val="00683A39"/>
    <w:rsid w:val="00684DB5"/>
    <w:rsid w:val="006B7C35"/>
    <w:rsid w:val="006C6E23"/>
    <w:rsid w:val="006D0F5A"/>
    <w:rsid w:val="006E5866"/>
    <w:rsid w:val="006E7857"/>
    <w:rsid w:val="006F08E2"/>
    <w:rsid w:val="006F39CC"/>
    <w:rsid w:val="00713CAA"/>
    <w:rsid w:val="007177AB"/>
    <w:rsid w:val="007215D3"/>
    <w:rsid w:val="00733D3B"/>
    <w:rsid w:val="00746282"/>
    <w:rsid w:val="00761D0E"/>
    <w:rsid w:val="00766075"/>
    <w:rsid w:val="00777E1C"/>
    <w:rsid w:val="007809CF"/>
    <w:rsid w:val="00781DC3"/>
    <w:rsid w:val="00790053"/>
    <w:rsid w:val="00793E4C"/>
    <w:rsid w:val="007A1D6F"/>
    <w:rsid w:val="007A222A"/>
    <w:rsid w:val="007A6F82"/>
    <w:rsid w:val="007B794E"/>
    <w:rsid w:val="007C1EE6"/>
    <w:rsid w:val="007E2E32"/>
    <w:rsid w:val="007E7373"/>
    <w:rsid w:val="008022DE"/>
    <w:rsid w:val="00812A76"/>
    <w:rsid w:val="00831155"/>
    <w:rsid w:val="008523B5"/>
    <w:rsid w:val="00863B5E"/>
    <w:rsid w:val="00884644"/>
    <w:rsid w:val="008914F0"/>
    <w:rsid w:val="008929F1"/>
    <w:rsid w:val="008A2272"/>
    <w:rsid w:val="008B1E41"/>
    <w:rsid w:val="008D05D1"/>
    <w:rsid w:val="008E3005"/>
    <w:rsid w:val="008E4AE3"/>
    <w:rsid w:val="008F1636"/>
    <w:rsid w:val="008F37E6"/>
    <w:rsid w:val="00907B7C"/>
    <w:rsid w:val="00912F1B"/>
    <w:rsid w:val="009154D8"/>
    <w:rsid w:val="00916194"/>
    <w:rsid w:val="0091669B"/>
    <w:rsid w:val="00921781"/>
    <w:rsid w:val="00924ACD"/>
    <w:rsid w:val="00925159"/>
    <w:rsid w:val="00933DE3"/>
    <w:rsid w:val="00936025"/>
    <w:rsid w:val="00947CF9"/>
    <w:rsid w:val="00954B5B"/>
    <w:rsid w:val="009562DB"/>
    <w:rsid w:val="00973C94"/>
    <w:rsid w:val="00982685"/>
    <w:rsid w:val="009A7277"/>
    <w:rsid w:val="009B1F4D"/>
    <w:rsid w:val="009B21CD"/>
    <w:rsid w:val="009B3778"/>
    <w:rsid w:val="009B52B5"/>
    <w:rsid w:val="009C195F"/>
    <w:rsid w:val="009E565D"/>
    <w:rsid w:val="009E6BA8"/>
    <w:rsid w:val="009F2C55"/>
    <w:rsid w:val="009F5E76"/>
    <w:rsid w:val="00A44FC6"/>
    <w:rsid w:val="00A45A83"/>
    <w:rsid w:val="00A65679"/>
    <w:rsid w:val="00A7154C"/>
    <w:rsid w:val="00A76583"/>
    <w:rsid w:val="00A84271"/>
    <w:rsid w:val="00A90A5C"/>
    <w:rsid w:val="00AA4A2D"/>
    <w:rsid w:val="00AA4F66"/>
    <w:rsid w:val="00AA72B9"/>
    <w:rsid w:val="00AB7E71"/>
    <w:rsid w:val="00AC0C96"/>
    <w:rsid w:val="00AC22DC"/>
    <w:rsid w:val="00AC3DF1"/>
    <w:rsid w:val="00AC479F"/>
    <w:rsid w:val="00AD2DEE"/>
    <w:rsid w:val="00AD4278"/>
    <w:rsid w:val="00AE4044"/>
    <w:rsid w:val="00AE4422"/>
    <w:rsid w:val="00AE4920"/>
    <w:rsid w:val="00AF1471"/>
    <w:rsid w:val="00B06AB5"/>
    <w:rsid w:val="00B14209"/>
    <w:rsid w:val="00B44E0A"/>
    <w:rsid w:val="00B6145E"/>
    <w:rsid w:val="00B62A4C"/>
    <w:rsid w:val="00B723D6"/>
    <w:rsid w:val="00B72C2D"/>
    <w:rsid w:val="00B871F9"/>
    <w:rsid w:val="00BA45FE"/>
    <w:rsid w:val="00BA7421"/>
    <w:rsid w:val="00BB54D1"/>
    <w:rsid w:val="00BC2465"/>
    <w:rsid w:val="00BC646A"/>
    <w:rsid w:val="00BC6D3C"/>
    <w:rsid w:val="00BC701F"/>
    <w:rsid w:val="00BD11A8"/>
    <w:rsid w:val="00BE10C3"/>
    <w:rsid w:val="00C00E5E"/>
    <w:rsid w:val="00C154A2"/>
    <w:rsid w:val="00C26366"/>
    <w:rsid w:val="00C37686"/>
    <w:rsid w:val="00C43468"/>
    <w:rsid w:val="00C46837"/>
    <w:rsid w:val="00C468F2"/>
    <w:rsid w:val="00C61E94"/>
    <w:rsid w:val="00C72E85"/>
    <w:rsid w:val="00C7586B"/>
    <w:rsid w:val="00C81ED8"/>
    <w:rsid w:val="00C84DB9"/>
    <w:rsid w:val="00C96B18"/>
    <w:rsid w:val="00CA0587"/>
    <w:rsid w:val="00CB0396"/>
    <w:rsid w:val="00CC041C"/>
    <w:rsid w:val="00CE7AB8"/>
    <w:rsid w:val="00CF0A16"/>
    <w:rsid w:val="00CF0CEF"/>
    <w:rsid w:val="00CF5171"/>
    <w:rsid w:val="00CF6ACC"/>
    <w:rsid w:val="00D00278"/>
    <w:rsid w:val="00D21DE4"/>
    <w:rsid w:val="00D2387F"/>
    <w:rsid w:val="00D4525D"/>
    <w:rsid w:val="00D50213"/>
    <w:rsid w:val="00D64DF6"/>
    <w:rsid w:val="00D840D9"/>
    <w:rsid w:val="00D9424E"/>
    <w:rsid w:val="00D94DEE"/>
    <w:rsid w:val="00DA563E"/>
    <w:rsid w:val="00DB0977"/>
    <w:rsid w:val="00DB5948"/>
    <w:rsid w:val="00DC0810"/>
    <w:rsid w:val="00DD4973"/>
    <w:rsid w:val="00DD4D94"/>
    <w:rsid w:val="00DD5D66"/>
    <w:rsid w:val="00DD79CB"/>
    <w:rsid w:val="00DE7C2C"/>
    <w:rsid w:val="00DF4246"/>
    <w:rsid w:val="00DF555B"/>
    <w:rsid w:val="00E041F8"/>
    <w:rsid w:val="00E26200"/>
    <w:rsid w:val="00E40B37"/>
    <w:rsid w:val="00E40D3E"/>
    <w:rsid w:val="00E4353A"/>
    <w:rsid w:val="00E5044C"/>
    <w:rsid w:val="00E562C2"/>
    <w:rsid w:val="00E57A22"/>
    <w:rsid w:val="00E62563"/>
    <w:rsid w:val="00E708D2"/>
    <w:rsid w:val="00E70B09"/>
    <w:rsid w:val="00E70D36"/>
    <w:rsid w:val="00E74932"/>
    <w:rsid w:val="00EA0E2D"/>
    <w:rsid w:val="00EA7353"/>
    <w:rsid w:val="00EB5F46"/>
    <w:rsid w:val="00ED2612"/>
    <w:rsid w:val="00EE272D"/>
    <w:rsid w:val="00EF1E9B"/>
    <w:rsid w:val="00F1016A"/>
    <w:rsid w:val="00F147CF"/>
    <w:rsid w:val="00F26670"/>
    <w:rsid w:val="00F306A4"/>
    <w:rsid w:val="00F33221"/>
    <w:rsid w:val="00F343BD"/>
    <w:rsid w:val="00F34A68"/>
    <w:rsid w:val="00F615F7"/>
    <w:rsid w:val="00F62D9A"/>
    <w:rsid w:val="00F671A5"/>
    <w:rsid w:val="00F710B5"/>
    <w:rsid w:val="00F7371C"/>
    <w:rsid w:val="00F929DB"/>
    <w:rsid w:val="00FA1265"/>
    <w:rsid w:val="00FC0DEA"/>
    <w:rsid w:val="00FC3E2E"/>
    <w:rsid w:val="00FD1935"/>
    <w:rsid w:val="00FD79F0"/>
    <w:rsid w:val="00FD7ED6"/>
    <w:rsid w:val="00FE08DC"/>
    <w:rsid w:val="00FE0DC2"/>
    <w:rsid w:val="00FE1E45"/>
    <w:rsid w:val="10672D02"/>
    <w:rsid w:val="2754511E"/>
    <w:rsid w:val="40F11CDE"/>
    <w:rsid w:val="4621349D"/>
    <w:rsid w:val="4B48598E"/>
    <w:rsid w:val="4BAA1FEA"/>
    <w:rsid w:val="4CDB319F"/>
    <w:rsid w:val="4F3B686F"/>
    <w:rsid w:val="5FE65EE3"/>
    <w:rsid w:val="67C25449"/>
    <w:rsid w:val="687B0076"/>
    <w:rsid w:val="6F722BE7"/>
    <w:rsid w:val="7BB3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qFormat="1"/>
    <w:lsdException w:name="Body Text Indent" w:semiHidden="0" w:qFormat="1"/>
    <w:lsdException w:name="Subtitle" w:semiHidden="0" w:uiPriority="11" w:unhideWhenUsed="0" w:qFormat="1"/>
    <w:lsdException w:name="Body Text 2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4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D71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1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4D71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4D71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qFormat/>
    <w:rsid w:val="004D714A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qFormat/>
    <w:rsid w:val="004D714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qFormat/>
    <w:rsid w:val="004D71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unhideWhenUsed/>
    <w:qFormat/>
    <w:rsid w:val="004D714A"/>
    <w:pPr>
      <w:spacing w:after="120"/>
      <w:ind w:left="283"/>
    </w:pPr>
  </w:style>
  <w:style w:type="paragraph" w:styleId="ac">
    <w:name w:val="footer"/>
    <w:basedOn w:val="a"/>
    <w:link w:val="ad"/>
    <w:uiPriority w:val="99"/>
    <w:unhideWhenUsed/>
    <w:qFormat/>
    <w:rsid w:val="004D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qFormat/>
    <w:rsid w:val="004D714A"/>
    <w:rPr>
      <w:rFonts w:ascii="Arial" w:eastAsia="Times New Roman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4D714A"/>
    <w:pPr>
      <w:ind w:left="720"/>
      <w:contextualSpacing/>
    </w:pPr>
  </w:style>
  <w:style w:type="paragraph" w:customStyle="1" w:styleId="ConsPlusNormal">
    <w:name w:val="ConsPlusNormal"/>
    <w:qFormat/>
    <w:rsid w:val="004D71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qFormat/>
    <w:rsid w:val="004D71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 Знак"/>
    <w:basedOn w:val="a0"/>
    <w:link w:val="a8"/>
    <w:uiPriority w:val="99"/>
    <w:qFormat/>
    <w:rsid w:val="004D71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4D714A"/>
  </w:style>
  <w:style w:type="character" w:customStyle="1" w:styleId="ad">
    <w:name w:val="Нижний колонтитул Знак"/>
    <w:basedOn w:val="a0"/>
    <w:link w:val="ac"/>
    <w:uiPriority w:val="99"/>
    <w:qFormat/>
    <w:rsid w:val="004D714A"/>
  </w:style>
  <w:style w:type="character" w:customStyle="1" w:styleId="20">
    <w:name w:val="Заголовок 2 Знак"/>
    <w:basedOn w:val="a0"/>
    <w:link w:val="2"/>
    <w:uiPriority w:val="9"/>
    <w:semiHidden/>
    <w:qFormat/>
    <w:rsid w:val="004D7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qFormat/>
    <w:rsid w:val="004D714A"/>
  </w:style>
  <w:style w:type="character" w:customStyle="1" w:styleId="40">
    <w:name w:val="Заголовок 4 Знак"/>
    <w:basedOn w:val="a0"/>
    <w:link w:val="4"/>
    <w:uiPriority w:val="9"/>
    <w:semiHidden/>
    <w:qFormat/>
    <w:rsid w:val="004D7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4D714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4D714A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qFormat/>
    <w:rsid w:val="004D714A"/>
  </w:style>
  <w:style w:type="paragraph" w:styleId="af0">
    <w:name w:val="Title"/>
    <w:basedOn w:val="a"/>
    <w:link w:val="af1"/>
    <w:qFormat/>
    <w:rsid w:val="004179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179E5"/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ohrana_trud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ndia.ru/text/category/pozharnaya_bezopasnostm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pozharnaya_bezopasnostm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hrana_trud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ohrana_truda/" TargetMode="External"/><Relationship Id="rId10" Type="http://schemas.openxmlformats.org/officeDocument/2006/relationships/hyperlink" Target="http://pandia.ru/text/category/avtoritet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8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User</cp:lastModifiedBy>
  <cp:revision>38</cp:revision>
  <cp:lastPrinted>2023-10-20T06:16:00Z</cp:lastPrinted>
  <dcterms:created xsi:type="dcterms:W3CDTF">2022-12-02T11:46:00Z</dcterms:created>
  <dcterms:modified xsi:type="dcterms:W3CDTF">2023-10-20T11:41:00Z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2C57ABD10E9244418AD998908F68D808_12</vt:lpwstr>
  </property>
</Properties>
</file>