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483D46" w:rsidRPr="00461386" w:rsidRDefault="00483D46" w:rsidP="00461386">
      <w:pPr>
        <w:pStyle w:val="a4"/>
        <w:jc w:val="left"/>
        <w:rPr>
          <w:szCs w:val="28"/>
        </w:rPr>
      </w:pP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483D46" w:rsidRPr="00461386" w:rsidRDefault="00483D46" w:rsidP="00461386">
      <w:pPr>
        <w:pStyle w:val="a4"/>
        <w:jc w:val="left"/>
      </w:pP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483D46" w:rsidRPr="00461386" w:rsidRDefault="00483D46" w:rsidP="00461386">
      <w:pPr>
        <w:pStyle w:val="a4"/>
        <w:jc w:val="left"/>
      </w:pP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483D46" w:rsidRPr="00461386" w:rsidRDefault="00483D46" w:rsidP="00461386">
      <w:pPr>
        <w:pStyle w:val="a4"/>
        <w:jc w:val="left"/>
        <w:rPr>
          <w:b/>
          <w:bCs/>
          <w:szCs w:val="28"/>
        </w:rPr>
      </w:pPr>
    </w:p>
    <w:p w:rsidR="00483D46" w:rsidRPr="00461386" w:rsidRDefault="00483D46" w:rsidP="00461386">
      <w:pPr>
        <w:pStyle w:val="a4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C83591">
        <w:rPr>
          <w:b/>
          <w:bCs/>
          <w:szCs w:val="28"/>
        </w:rPr>
        <w:t>03.10.2022</w:t>
      </w:r>
      <w:r w:rsidRPr="00461386">
        <w:rPr>
          <w:b/>
          <w:bCs/>
          <w:szCs w:val="28"/>
        </w:rPr>
        <w:t xml:space="preserve">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C83591">
        <w:rPr>
          <w:b/>
          <w:bCs/>
          <w:szCs w:val="28"/>
        </w:rPr>
        <w:t>760-п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483D46" w:rsidRPr="00461386" w:rsidRDefault="00483D46" w:rsidP="00461386">
      <w:pPr>
        <w:pStyle w:val="a4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1437FB" w:rsidRPr="001437FB">
        <w:rPr>
          <w:noProof/>
          <w:sz w:val="24"/>
        </w:rPr>
        <w:pict>
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1437FB" w:rsidRPr="001437FB">
        <w:rPr>
          <w:noProof/>
          <w:sz w:val="24"/>
        </w:rPr>
        <w:pict>
          <v:line id="Прямая соединительная линия 10" o:spid="_x0000_s102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437FB" w:rsidRPr="001437FB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437FB" w:rsidRPr="001437FB">
        <w:rPr>
          <w:noProof/>
          <w:sz w:val="24"/>
        </w:rPr>
        <w:pict>
          <v:line id="Прямая соединительная линия 12" o:spid="_x0000_s1029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E7B2D" w:rsidRDefault="00483D46" w:rsidP="00483D46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8"/>
        </w:rPr>
      </w:pPr>
      <w:r w:rsidRPr="00483D46">
        <w:rPr>
          <w:b w:val="0"/>
          <w:sz w:val="24"/>
          <w:szCs w:val="28"/>
        </w:rPr>
        <w:t xml:space="preserve">Об утверждении мест, на которые запрещено </w:t>
      </w:r>
    </w:p>
    <w:p w:rsidR="00CE7B2D" w:rsidRDefault="00483D46" w:rsidP="00483D46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8"/>
        </w:rPr>
      </w:pPr>
      <w:r w:rsidRPr="00483D46">
        <w:rPr>
          <w:b w:val="0"/>
          <w:sz w:val="24"/>
          <w:szCs w:val="28"/>
        </w:rPr>
        <w:t xml:space="preserve">возвращать животных без владельцев, и перечня </w:t>
      </w:r>
    </w:p>
    <w:p w:rsidR="00CE7B2D" w:rsidRDefault="00483D46" w:rsidP="00483D46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8"/>
        </w:rPr>
      </w:pPr>
      <w:r w:rsidRPr="00483D46">
        <w:rPr>
          <w:b w:val="0"/>
          <w:sz w:val="24"/>
          <w:szCs w:val="28"/>
        </w:rPr>
        <w:t xml:space="preserve">лиц, уполномоченных на принятие решений о </w:t>
      </w:r>
    </w:p>
    <w:p w:rsidR="00CE7B2D" w:rsidRDefault="00483D46" w:rsidP="00483D46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8"/>
        </w:rPr>
      </w:pPr>
      <w:r w:rsidRPr="00483D46">
        <w:rPr>
          <w:b w:val="0"/>
          <w:sz w:val="24"/>
          <w:szCs w:val="28"/>
        </w:rPr>
        <w:t xml:space="preserve">возврате животных без владельцев на прежние </w:t>
      </w:r>
    </w:p>
    <w:p w:rsidR="00CE7B2D" w:rsidRDefault="00483D46" w:rsidP="00483D46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8"/>
        </w:rPr>
      </w:pPr>
      <w:r w:rsidRPr="00483D46">
        <w:rPr>
          <w:b w:val="0"/>
          <w:sz w:val="24"/>
          <w:szCs w:val="28"/>
        </w:rPr>
        <w:t xml:space="preserve">места обитания  на территории Новосергиевского </w:t>
      </w:r>
    </w:p>
    <w:p w:rsidR="00483D46" w:rsidRPr="00483D46" w:rsidRDefault="00483D46" w:rsidP="00483D46">
      <w:pPr>
        <w:pStyle w:val="22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8"/>
        </w:rPr>
      </w:pPr>
      <w:r w:rsidRPr="00483D46">
        <w:rPr>
          <w:b w:val="0"/>
          <w:sz w:val="24"/>
          <w:szCs w:val="28"/>
        </w:rPr>
        <w:t>района</w:t>
      </w:r>
    </w:p>
    <w:p w:rsidR="00812187" w:rsidRPr="00483D46" w:rsidRDefault="00483D46" w:rsidP="00483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8"/>
        </w:rPr>
      </w:pPr>
      <w:r w:rsidRPr="00483D4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C115BC" w:rsidRPr="00483D46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812187" w:rsidRPr="00483D46" w:rsidRDefault="00812187" w:rsidP="00483D46">
      <w:pPr>
        <w:pStyle w:val="22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8"/>
        </w:rPr>
      </w:pPr>
    </w:p>
    <w:p w:rsidR="00812187" w:rsidRPr="00483D46" w:rsidRDefault="00812187" w:rsidP="00483D46">
      <w:pPr>
        <w:pStyle w:val="a3"/>
        <w:ind w:left="0" w:firstLine="709"/>
        <w:rPr>
          <w:sz w:val="24"/>
          <w:szCs w:val="28"/>
        </w:rPr>
      </w:pPr>
      <w:r w:rsidRPr="00483D46">
        <w:rPr>
          <w:sz w:val="24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C115BC" w:rsidRPr="00483D46">
        <w:rPr>
          <w:sz w:val="24"/>
          <w:szCs w:val="28"/>
        </w:rPr>
        <w:t>«Новосергиевский район Оренбургской области»</w:t>
      </w:r>
      <w:r w:rsidRPr="00483D46">
        <w:rPr>
          <w:sz w:val="24"/>
          <w:szCs w:val="28"/>
        </w:rPr>
        <w:t>:</w:t>
      </w:r>
    </w:p>
    <w:p w:rsidR="00483D46" w:rsidRDefault="00812187" w:rsidP="00483D46">
      <w:pPr>
        <w:pStyle w:val="a3"/>
        <w:ind w:left="0" w:firstLine="709"/>
        <w:rPr>
          <w:sz w:val="24"/>
          <w:szCs w:val="28"/>
        </w:rPr>
      </w:pPr>
      <w:r w:rsidRPr="00483D46">
        <w:rPr>
          <w:sz w:val="24"/>
          <w:szCs w:val="28"/>
        </w:rPr>
        <w:t xml:space="preserve">1. Утвердить </w:t>
      </w:r>
    </w:p>
    <w:p w:rsidR="00CE7B2D" w:rsidRDefault="00483D46" w:rsidP="00483D46">
      <w:pPr>
        <w:pStyle w:val="a3"/>
        <w:ind w:left="0" w:firstLine="709"/>
        <w:rPr>
          <w:sz w:val="24"/>
          <w:szCs w:val="28"/>
        </w:rPr>
      </w:pPr>
      <w:r>
        <w:rPr>
          <w:sz w:val="24"/>
          <w:szCs w:val="28"/>
        </w:rPr>
        <w:t>1.1. М</w:t>
      </w:r>
      <w:r w:rsidR="00812187" w:rsidRPr="00483D46">
        <w:rPr>
          <w:sz w:val="24"/>
          <w:szCs w:val="28"/>
        </w:rPr>
        <w:t>еста,</w:t>
      </w:r>
      <w:r>
        <w:rPr>
          <w:sz w:val="24"/>
          <w:szCs w:val="28"/>
        </w:rPr>
        <w:t xml:space="preserve"> </w:t>
      </w:r>
      <w:r w:rsidR="00812187" w:rsidRPr="00483D46">
        <w:rPr>
          <w:sz w:val="24"/>
          <w:szCs w:val="28"/>
        </w:rPr>
        <w:t xml:space="preserve">на которые запрещено возвращать животных без владельцев на территории </w:t>
      </w:r>
      <w:r w:rsidR="00C115BC" w:rsidRPr="00483D46">
        <w:rPr>
          <w:sz w:val="24"/>
          <w:szCs w:val="28"/>
        </w:rPr>
        <w:t xml:space="preserve">Новосергиевского района </w:t>
      </w:r>
      <w:r w:rsidR="00812187" w:rsidRPr="00483D46">
        <w:rPr>
          <w:sz w:val="24"/>
          <w:szCs w:val="28"/>
        </w:rPr>
        <w:t xml:space="preserve">(Приложение №1). </w:t>
      </w:r>
    </w:p>
    <w:p w:rsidR="00812187" w:rsidRPr="00483D46" w:rsidRDefault="00483D46" w:rsidP="00483D46">
      <w:pPr>
        <w:pStyle w:val="a3"/>
        <w:ind w:left="0" w:firstLine="709"/>
        <w:rPr>
          <w:sz w:val="24"/>
          <w:szCs w:val="28"/>
        </w:rPr>
      </w:pPr>
      <w:r>
        <w:rPr>
          <w:sz w:val="24"/>
          <w:szCs w:val="28"/>
        </w:rPr>
        <w:t>1.2.</w:t>
      </w:r>
      <w:r w:rsidR="00CE7B2D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r w:rsidR="00812187" w:rsidRPr="00483D46">
        <w:rPr>
          <w:sz w:val="24"/>
          <w:szCs w:val="28"/>
        </w:rPr>
        <w:t xml:space="preserve">еречень лиц, уполномоченных на принятие решений о возврате животных без владельцев на прежние места их обитания на территории </w:t>
      </w:r>
      <w:r w:rsidR="00C115BC" w:rsidRPr="00483D46">
        <w:rPr>
          <w:sz w:val="24"/>
          <w:szCs w:val="28"/>
        </w:rPr>
        <w:t xml:space="preserve">Новосергиевского района </w:t>
      </w:r>
      <w:r w:rsidR="00812187" w:rsidRPr="00483D46">
        <w:rPr>
          <w:sz w:val="24"/>
          <w:szCs w:val="28"/>
        </w:rPr>
        <w:t>(Приложение №2).</w:t>
      </w:r>
    </w:p>
    <w:p w:rsidR="00812187" w:rsidRPr="00483D46" w:rsidRDefault="00CE7B2D" w:rsidP="00483D46">
      <w:pPr>
        <w:pStyle w:val="a3"/>
        <w:ind w:left="0" w:firstLine="709"/>
        <w:rPr>
          <w:sz w:val="24"/>
          <w:szCs w:val="28"/>
        </w:rPr>
      </w:pPr>
      <w:r>
        <w:rPr>
          <w:sz w:val="24"/>
          <w:szCs w:val="28"/>
        </w:rPr>
        <w:t>2</w:t>
      </w:r>
      <w:r w:rsidR="00812187" w:rsidRPr="00483D46">
        <w:rPr>
          <w:sz w:val="24"/>
          <w:szCs w:val="28"/>
        </w:rPr>
        <w:t>. Контроль за выполнением настоящего постановления оставляю за собой.</w:t>
      </w:r>
    </w:p>
    <w:p w:rsidR="00812187" w:rsidRPr="00483D46" w:rsidRDefault="00CE7B2D" w:rsidP="00483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sz w:val="24"/>
          <w:szCs w:val="28"/>
        </w:rPr>
        <w:t>3</w:t>
      </w:r>
      <w:r w:rsidR="00812187" w:rsidRPr="00483D46">
        <w:rPr>
          <w:sz w:val="24"/>
          <w:szCs w:val="28"/>
        </w:rPr>
        <w:t>.</w:t>
      </w:r>
      <w:r w:rsidR="00812187" w:rsidRPr="00483D4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Постановление вступает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 силу с момента его подписания и подлежит размещению  </w:t>
      </w:r>
      <w:r w:rsidRPr="00CE7B2D">
        <w:rPr>
          <w:rFonts w:ascii="Times New Roman" w:hAnsi="Times New Roman"/>
          <w:sz w:val="24"/>
          <w:szCs w:val="28"/>
        </w:rPr>
        <w:t xml:space="preserve">на официальном сайте </w:t>
      </w:r>
      <w:r>
        <w:rPr>
          <w:rFonts w:ascii="Times New Roman" w:hAnsi="Times New Roman"/>
          <w:sz w:val="24"/>
          <w:szCs w:val="28"/>
        </w:rPr>
        <w:t>а</w:t>
      </w:r>
      <w:r w:rsidRPr="00CE7B2D">
        <w:rPr>
          <w:rFonts w:ascii="Times New Roman" w:hAnsi="Times New Roman"/>
          <w:sz w:val="24"/>
          <w:szCs w:val="28"/>
        </w:rPr>
        <w:t>дминистрации Новосергиевского района в информационно-телекоммуникационной сети «Интернет».</w:t>
      </w:r>
    </w:p>
    <w:p w:rsidR="00812187" w:rsidRPr="00483D46" w:rsidRDefault="00812187" w:rsidP="00483D46">
      <w:pPr>
        <w:pStyle w:val="a3"/>
        <w:ind w:left="0" w:firstLine="709"/>
        <w:rPr>
          <w:sz w:val="24"/>
          <w:szCs w:val="28"/>
        </w:rPr>
      </w:pPr>
    </w:p>
    <w:p w:rsidR="00D603A0" w:rsidRPr="00483D46" w:rsidRDefault="00D603A0" w:rsidP="00483D46">
      <w:pPr>
        <w:pStyle w:val="a3"/>
        <w:ind w:left="0" w:firstLine="709"/>
        <w:rPr>
          <w:sz w:val="24"/>
          <w:szCs w:val="28"/>
        </w:rPr>
      </w:pPr>
    </w:p>
    <w:p w:rsidR="00812187" w:rsidRPr="00483D46" w:rsidRDefault="00483D46" w:rsidP="00483D46">
      <w:pPr>
        <w:pStyle w:val="a3"/>
        <w:ind w:left="0"/>
        <w:rPr>
          <w:sz w:val="24"/>
          <w:szCs w:val="28"/>
        </w:rPr>
      </w:pPr>
      <w:r>
        <w:rPr>
          <w:sz w:val="24"/>
          <w:szCs w:val="28"/>
        </w:rPr>
        <w:t xml:space="preserve">Глава администрации района                                                                           А.Д. Лыков </w:t>
      </w:r>
    </w:p>
    <w:p w:rsidR="00812187" w:rsidRPr="00483D46" w:rsidRDefault="00812187" w:rsidP="00483D46">
      <w:pPr>
        <w:pStyle w:val="a3"/>
        <w:ind w:left="0" w:firstLine="709"/>
        <w:rPr>
          <w:sz w:val="24"/>
          <w:szCs w:val="28"/>
        </w:rPr>
      </w:pPr>
    </w:p>
    <w:p w:rsidR="00D603A0" w:rsidRPr="00483D46" w:rsidRDefault="00D603A0" w:rsidP="00483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</w:p>
    <w:p w:rsidR="00D603A0" w:rsidRPr="00483D46" w:rsidRDefault="00D603A0" w:rsidP="00483D46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  <w:r w:rsidRPr="00483D46">
        <w:rPr>
          <w:rFonts w:ascii="Times New Roman" w:eastAsia="Times New Roman" w:hAnsi="Times New Roman"/>
          <w:kern w:val="3"/>
          <w:sz w:val="24"/>
          <w:szCs w:val="28"/>
          <w:lang w:eastAsia="zh-CN"/>
        </w:rPr>
        <w:t>Разослано: отделу сельского хозяйства, экономическому отделу, специалисту по торгам, орготделу, прокурору.</w:t>
      </w:r>
    </w:p>
    <w:p w:rsidR="00C115BC" w:rsidRPr="00483D46" w:rsidRDefault="00C115BC" w:rsidP="00483D46">
      <w:pPr>
        <w:pStyle w:val="a3"/>
        <w:ind w:left="0" w:firstLine="709"/>
        <w:rPr>
          <w:kern w:val="3"/>
          <w:sz w:val="24"/>
          <w:szCs w:val="28"/>
          <w:lang w:eastAsia="zh-CN"/>
        </w:rPr>
      </w:pPr>
    </w:p>
    <w:p w:rsidR="00C115BC" w:rsidRPr="00483D46" w:rsidRDefault="00C115BC" w:rsidP="00812187">
      <w:pPr>
        <w:pStyle w:val="a3"/>
        <w:rPr>
          <w:kern w:val="3"/>
          <w:sz w:val="24"/>
          <w:szCs w:val="28"/>
          <w:lang w:eastAsia="zh-CN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CE7B2D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B2D" w:rsidRPr="0045365D" w:rsidRDefault="00CE7B2D" w:rsidP="00CE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№1</w:t>
            </w:r>
          </w:p>
          <w:p w:rsidR="00CE7B2D" w:rsidRPr="0045365D" w:rsidRDefault="00CE7B2D" w:rsidP="00CE7B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CE7B2D" w:rsidRPr="0045365D" w:rsidRDefault="00CE7B2D" w:rsidP="00C83591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 w:rsidR="00C83591">
              <w:rPr>
                <w:rFonts w:ascii="Times New Roman" w:eastAsia="Times New Roman" w:hAnsi="Times New Roman"/>
                <w:sz w:val="24"/>
              </w:rPr>
              <w:t>03.10.2022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№  </w:t>
            </w:r>
            <w:r w:rsidR="00C83591">
              <w:rPr>
                <w:rFonts w:ascii="Times New Roman" w:eastAsia="Times New Roman" w:hAnsi="Times New Roman"/>
                <w:sz w:val="24"/>
              </w:rPr>
              <w:t>760-п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812187" w:rsidRDefault="00CE7B2D" w:rsidP="00812187">
      <w:pPr>
        <w:pStyle w:val="20"/>
        <w:shd w:val="clear" w:color="auto" w:fill="auto"/>
        <w:spacing w:line="24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187" w:rsidRDefault="00812187" w:rsidP="00812187">
      <w:pPr>
        <w:pStyle w:val="a3"/>
        <w:jc w:val="right"/>
        <w:rPr>
          <w:sz w:val="28"/>
          <w:szCs w:val="28"/>
        </w:rPr>
      </w:pPr>
    </w:p>
    <w:p w:rsidR="00812187" w:rsidRDefault="00812187" w:rsidP="00812187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Места,</w:t>
      </w:r>
    </w:p>
    <w:p w:rsidR="00812187" w:rsidRDefault="00812187" w:rsidP="008121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812187" w:rsidRDefault="00812187" w:rsidP="008121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C115BC">
        <w:rPr>
          <w:b/>
          <w:sz w:val="28"/>
          <w:szCs w:val="28"/>
        </w:rPr>
        <w:t>Новосергиевского района</w:t>
      </w:r>
    </w:p>
    <w:p w:rsidR="00812187" w:rsidRDefault="00812187" w:rsidP="00812187">
      <w:pPr>
        <w:pStyle w:val="a3"/>
        <w:jc w:val="center"/>
        <w:rPr>
          <w:sz w:val="28"/>
          <w:szCs w:val="28"/>
        </w:rPr>
      </w:pPr>
    </w:p>
    <w:p w:rsidR="00812187" w:rsidRDefault="00812187" w:rsidP="00812187">
      <w:pPr>
        <w:pStyle w:val="a3"/>
        <w:ind w:left="0"/>
        <w:rPr>
          <w:sz w:val="28"/>
          <w:szCs w:val="28"/>
        </w:rPr>
      </w:pP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1) Детские игровые и спортивные площадки.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2) Территории парков, скверов, места массового отдыха.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4) Территории детских, образовательных и лечебных учреждений.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5) Территории, прилегающие к объектам культуры и искусства.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6) Территории, прилегающие к организациям общественного питания, магазинам.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7) Территории, предназначенные для выпаса и прогона сельскохозяйственных животных и птицы.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8) Площадки танцевальные, для отдыха и досуга, проведения массовых мероприятий, размещения средств информации.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8) Места размещения нестационарных торговых объектов.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9)Места, предназначенные для выгула домашних животных.</w:t>
      </w:r>
    </w:p>
    <w:p w:rsidR="00812187" w:rsidRDefault="00812187" w:rsidP="00C83591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10)Кладбища и мемориальные зоны.</w:t>
      </w:r>
    </w:p>
    <w:p w:rsidR="00812187" w:rsidRDefault="00812187" w:rsidP="00C83591">
      <w:pPr>
        <w:ind w:right="-1"/>
        <w:jc w:val="both"/>
        <w:rPr>
          <w:sz w:val="28"/>
          <w:szCs w:val="28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3591" w:rsidRDefault="00C83591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3591" w:rsidRDefault="00C83591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7B2D" w:rsidRDefault="00CE7B2D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7B2D" w:rsidRDefault="00CE7B2D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5BC" w:rsidRDefault="00C115BC" w:rsidP="0081218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CE7B2D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B2D" w:rsidRPr="0045365D" w:rsidRDefault="00CE7B2D" w:rsidP="00CE7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Приложение №2</w:t>
            </w:r>
          </w:p>
          <w:p w:rsidR="00CE7B2D" w:rsidRPr="0045365D" w:rsidRDefault="00CE7B2D" w:rsidP="00CE7B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CE7B2D" w:rsidRPr="0045365D" w:rsidRDefault="00C83591" w:rsidP="00CE7B2D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</w:rPr>
              <w:t>03.10.2022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№  </w:t>
            </w:r>
            <w:r>
              <w:rPr>
                <w:rFonts w:ascii="Times New Roman" w:eastAsia="Times New Roman" w:hAnsi="Times New Roman"/>
                <w:sz w:val="24"/>
              </w:rPr>
              <w:t>760-п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812187" w:rsidRDefault="00CE7B2D" w:rsidP="0081218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187" w:rsidRDefault="00812187" w:rsidP="00812187">
      <w:pPr>
        <w:suppressAutoHyphens/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12187" w:rsidRPr="00C115BC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Перечень лиц, </w:t>
      </w:r>
    </w:p>
    <w:p w:rsidR="00812187" w:rsidRPr="00C115BC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уполномоченных на принятие решений </w:t>
      </w:r>
    </w:p>
    <w:p w:rsidR="00812187" w:rsidRPr="00C115BC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812187" w:rsidRPr="00C115BC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115BC" w:rsidRPr="00C115BC"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812187" w:rsidRPr="00C115BC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12187" w:rsidRPr="00C115BC" w:rsidRDefault="00812187" w:rsidP="00C83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187" w:rsidRDefault="00C115BC" w:rsidP="00C83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Синельников Сергей Павлович– заместитель </w:t>
      </w:r>
      <w:r w:rsidR="00812187" w:rsidRPr="00C115BC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812187" w:rsidRPr="00C115BC">
        <w:rPr>
          <w:rFonts w:ascii="Times New Roman" w:hAnsi="Times New Roman"/>
          <w:sz w:val="28"/>
          <w:szCs w:val="28"/>
        </w:rPr>
        <w:t xml:space="preserve"> Администрации </w:t>
      </w:r>
      <w:r w:rsidRPr="00C115BC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по сельскохозяйственным вопросам</w:t>
      </w: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2187" w:rsidRDefault="00812187" w:rsidP="0081218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812187" w:rsidSect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C92"/>
    <w:rsid w:val="001437FB"/>
    <w:rsid w:val="002B4C92"/>
    <w:rsid w:val="00483D46"/>
    <w:rsid w:val="004B0469"/>
    <w:rsid w:val="00812187"/>
    <w:rsid w:val="00C115BC"/>
    <w:rsid w:val="00C83591"/>
    <w:rsid w:val="00CE7B2D"/>
    <w:rsid w:val="00D603A0"/>
    <w:rsid w:val="00E2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87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81218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18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1">
    <w:name w:val="Заголовок №2_"/>
    <w:link w:val="22"/>
    <w:locked/>
    <w:rsid w:val="0081218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12187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11">
    <w:name w:val="Заголовок 11"/>
    <w:basedOn w:val="a"/>
    <w:uiPriority w:val="1"/>
    <w:qFormat/>
    <w:rsid w:val="00812187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483D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83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87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81218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18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1">
    <w:name w:val="Заголовок №2_"/>
    <w:link w:val="22"/>
    <w:locked/>
    <w:rsid w:val="0081218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12187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11">
    <w:name w:val="Заголовок 11"/>
    <w:basedOn w:val="a"/>
    <w:uiPriority w:val="1"/>
    <w:qFormat/>
    <w:rsid w:val="00812187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</dc:creator>
  <cp:lastModifiedBy>User</cp:lastModifiedBy>
  <cp:revision>6</cp:revision>
  <cp:lastPrinted>2022-10-03T12:23:00Z</cp:lastPrinted>
  <dcterms:created xsi:type="dcterms:W3CDTF">2022-09-29T07:21:00Z</dcterms:created>
  <dcterms:modified xsi:type="dcterms:W3CDTF">2022-10-03T12:23:00Z</dcterms:modified>
</cp:coreProperties>
</file>