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D2" w:rsidRDefault="00957CD2" w:rsidP="00057257">
      <w:pPr>
        <w:pStyle w:val="a3"/>
        <w:jc w:val="left"/>
        <w:rPr>
          <w:b/>
          <w:bCs/>
          <w:sz w:val="24"/>
        </w:rPr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F979D3" w:rsidRPr="00461386" w:rsidRDefault="00F979D3" w:rsidP="00461386">
      <w:pPr>
        <w:pStyle w:val="a3"/>
        <w:jc w:val="left"/>
        <w:rPr>
          <w:szCs w:val="28"/>
        </w:rPr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F979D3" w:rsidRPr="00461386" w:rsidRDefault="00F979D3" w:rsidP="00461386">
      <w:pPr>
        <w:pStyle w:val="a3"/>
        <w:jc w:val="left"/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F979D3" w:rsidRPr="00461386" w:rsidRDefault="00F979D3" w:rsidP="00461386">
      <w:pPr>
        <w:pStyle w:val="a3"/>
        <w:jc w:val="left"/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</w:p>
    <w:p w:rsidR="00F979D3" w:rsidRPr="00461386" w:rsidRDefault="00F979D3" w:rsidP="00461386">
      <w:pPr>
        <w:pStyle w:val="a3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Pr="00F979D3">
        <w:rPr>
          <w:b/>
          <w:bCs/>
          <w:szCs w:val="28"/>
          <w:u w:val="single"/>
        </w:rPr>
        <w:t>23.03.2022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_____</w:t>
      </w:r>
      <w:r w:rsidRPr="00F979D3">
        <w:rPr>
          <w:b/>
          <w:bCs/>
          <w:szCs w:val="28"/>
          <w:u w:val="single"/>
        </w:rPr>
        <w:t>21</w:t>
      </w:r>
      <w:r w:rsidR="003C57F3">
        <w:rPr>
          <w:b/>
          <w:bCs/>
          <w:szCs w:val="28"/>
          <w:u w:val="single"/>
        </w:rPr>
        <w:t>5</w:t>
      </w:r>
      <w:r w:rsidRPr="00F979D3">
        <w:rPr>
          <w:b/>
          <w:bCs/>
          <w:szCs w:val="28"/>
          <w:u w:val="single"/>
        </w:rPr>
        <w:t>-п</w:t>
      </w:r>
      <w:r w:rsidRPr="00461386">
        <w:rPr>
          <w:b/>
          <w:bCs/>
          <w:szCs w:val="28"/>
        </w:rPr>
        <w:t>_</w:t>
      </w:r>
      <w:r w:rsidRPr="00461386">
        <w:rPr>
          <w:szCs w:val="28"/>
        </w:rPr>
        <w:t>____</w:t>
      </w:r>
    </w:p>
    <w:p w:rsidR="00F979D3" w:rsidRPr="00461386" w:rsidRDefault="00F979D3" w:rsidP="00461386">
      <w:pPr>
        <w:pStyle w:val="a3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B16C47" w:rsidRPr="00B16C47">
        <w:rPr>
          <w:noProof/>
          <w:sz w:val="24"/>
        </w:rPr>
        <w:pict>
          <v:line id="Прямая соединительная линия 13" o:spid="_x0000_s1030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B16C47" w:rsidRPr="00B16C47">
        <w:rPr>
          <w:noProof/>
          <w:sz w:val="24"/>
        </w:rPr>
        <w:pict>
          <v:line id="Прямая соединительная линия 10" o:spid="_x0000_s1031" style="position:absolute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B16C47" w:rsidRPr="00B16C47">
        <w:rPr>
          <w:noProof/>
          <w:sz w:val="24"/>
        </w:rPr>
        <w:pict>
          <v:line id="Прямая соединительная линия 11" o:spid="_x0000_s1032" style="position:absolute;flip:x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B16C47" w:rsidRPr="00B16C47">
        <w:rPr>
          <w:noProof/>
          <w:sz w:val="24"/>
        </w:rPr>
        <w:pict>
          <v:line id="Прямая соединительная линия 12" o:spid="_x0000_s1033" style="position:absolute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F979D3" w:rsidRDefault="00F979D3" w:rsidP="00F979D3">
      <w:pPr>
        <w:pStyle w:val="a3"/>
        <w:jc w:val="left"/>
        <w:rPr>
          <w:color w:val="000000"/>
          <w:sz w:val="24"/>
        </w:rPr>
      </w:pPr>
      <w:r w:rsidRPr="00461386">
        <w:rPr>
          <w:kern w:val="2"/>
          <w:szCs w:val="28"/>
          <w:lang w:eastAsia="ar-SA"/>
        </w:rPr>
        <w:t>О</w:t>
      </w:r>
      <w:r w:rsidRPr="00F979D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внесении изменений в постановление</w:t>
      </w:r>
    </w:p>
    <w:p w:rsidR="00F979D3" w:rsidRDefault="00F979D3" w:rsidP="00F979D3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администрации Новосергиевского района </w:t>
      </w:r>
    </w:p>
    <w:p w:rsidR="00F979D3" w:rsidRDefault="00F979D3" w:rsidP="00F979D3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от 14.08.2017 № 832-п «Об утверждении </w:t>
      </w:r>
    </w:p>
    <w:p w:rsidR="00F979D3" w:rsidRPr="00CC782E" w:rsidRDefault="00F979D3" w:rsidP="00F979D3">
      <w:pPr>
        <w:pStyle w:val="a3"/>
        <w:jc w:val="left"/>
        <w:rPr>
          <w:color w:val="000000"/>
        </w:rPr>
      </w:pPr>
      <w:r>
        <w:rPr>
          <w:color w:val="000000"/>
          <w:sz w:val="24"/>
        </w:rPr>
        <w:t>административного регламента»</w:t>
      </w:r>
    </w:p>
    <w:p w:rsidR="00F979D3" w:rsidRPr="00461386" w:rsidRDefault="00F979D3" w:rsidP="00F979D3">
      <w:pPr>
        <w:jc w:val="both"/>
        <w:rPr>
          <w:szCs w:val="28"/>
        </w:rPr>
      </w:pPr>
    </w:p>
    <w:p w:rsidR="00057257" w:rsidRPr="00CC782E" w:rsidRDefault="00F979D3" w:rsidP="00057257">
      <w:pPr>
        <w:pStyle w:val="a3"/>
        <w:jc w:val="left"/>
        <w:rPr>
          <w:sz w:val="24"/>
        </w:rPr>
      </w:pPr>
      <w:r>
        <w:rPr>
          <w:noProof/>
          <w:sz w:val="24"/>
        </w:rPr>
        <w:t xml:space="preserve"> </w:t>
      </w:r>
    </w:p>
    <w:p w:rsidR="00057257" w:rsidRPr="00CC782E" w:rsidRDefault="00057257" w:rsidP="00057257">
      <w:pPr>
        <w:widowControl w:val="0"/>
        <w:autoSpaceDE w:val="0"/>
        <w:autoSpaceDN w:val="0"/>
        <w:ind w:left="5387"/>
        <w:jc w:val="right"/>
      </w:pPr>
    </w:p>
    <w:p w:rsidR="00057257" w:rsidRPr="00CC782E" w:rsidRDefault="00057257" w:rsidP="00F979D3">
      <w:pPr>
        <w:ind w:firstLine="709"/>
        <w:jc w:val="both"/>
      </w:pPr>
      <w:r w:rsidRPr="00CC782E">
        <w:t>В   соответствии  с  Федеральным законом от 27 июля 2010 года№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</w:t>
      </w:r>
    </w:p>
    <w:p w:rsidR="00B01503" w:rsidRDefault="00B01503" w:rsidP="00F979D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Новосергиевского района от 14.08.2017 № 832-п  «Об утверждении административного регламента» (в редакции от 02.10.2019г., 05.02.2021г.) следующие изменения:</w:t>
      </w:r>
    </w:p>
    <w:p w:rsidR="00057257" w:rsidRPr="00CC782E" w:rsidRDefault="00B01503" w:rsidP="00F979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первом и втором абзаце подраздела 2.4. «Срок предоставления типовой муниципальной услуги»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>. «Стандарт предоставления типовой муниципальной услуги» слова «…не более чем 14 рабочих дней…» заменить словами «…не более чем 10 рабочих дней…».</w:t>
      </w:r>
    </w:p>
    <w:p w:rsidR="00057257" w:rsidRPr="00CC782E" w:rsidRDefault="00057257" w:rsidP="00F979D3">
      <w:pPr>
        <w:numPr>
          <w:ilvl w:val="0"/>
          <w:numId w:val="1"/>
        </w:numPr>
        <w:ind w:left="0" w:firstLine="709"/>
        <w:jc w:val="both"/>
      </w:pPr>
      <w:r w:rsidRPr="00CC782E">
        <w:t>Контроль  за исполнением настоящего постановления возложить на  заместителя главы  администрации района по экономическим вопросам Кривошееву И.И.</w:t>
      </w:r>
    </w:p>
    <w:p w:rsidR="00057257" w:rsidRPr="00CC782E" w:rsidRDefault="00057257" w:rsidP="00F979D3">
      <w:pPr>
        <w:numPr>
          <w:ilvl w:val="0"/>
          <w:numId w:val="1"/>
        </w:numPr>
        <w:ind w:left="0" w:firstLine="709"/>
        <w:jc w:val="both"/>
      </w:pPr>
      <w:r w:rsidRPr="00CC782E">
        <w:t>Постановление вступает в законную силу со дня его подписания и подлежит размещению на официальном сайте района.</w:t>
      </w:r>
    </w:p>
    <w:p w:rsidR="00057257" w:rsidRPr="00CC782E" w:rsidRDefault="00057257" w:rsidP="00057257">
      <w:pPr>
        <w:ind w:firstLine="709"/>
        <w:jc w:val="both"/>
      </w:pPr>
    </w:p>
    <w:p w:rsidR="00057257" w:rsidRPr="00CC782E" w:rsidRDefault="00057257" w:rsidP="00057257">
      <w:pPr>
        <w:ind w:firstLine="709"/>
        <w:jc w:val="both"/>
      </w:pPr>
    </w:p>
    <w:p w:rsidR="00057257" w:rsidRPr="00CC782E" w:rsidRDefault="00057257" w:rsidP="00057257">
      <w:pPr>
        <w:ind w:firstLine="709"/>
        <w:jc w:val="both"/>
      </w:pPr>
    </w:p>
    <w:p w:rsidR="00057257" w:rsidRPr="00CC782E" w:rsidRDefault="00057257" w:rsidP="00057257">
      <w:pPr>
        <w:pStyle w:val="1"/>
        <w:rPr>
          <w:sz w:val="24"/>
          <w:szCs w:val="24"/>
        </w:rPr>
      </w:pPr>
      <w:r w:rsidRPr="00CC782E">
        <w:rPr>
          <w:sz w:val="24"/>
          <w:szCs w:val="24"/>
        </w:rPr>
        <w:t xml:space="preserve">Глава администрации района                                                              А.Д. Лыков </w:t>
      </w:r>
    </w:p>
    <w:p w:rsidR="00057257" w:rsidRPr="00CC782E" w:rsidRDefault="00057257" w:rsidP="00057257">
      <w:pPr>
        <w:ind w:firstLine="709"/>
        <w:jc w:val="both"/>
      </w:pPr>
    </w:p>
    <w:p w:rsidR="00057257" w:rsidRPr="00CC782E" w:rsidRDefault="00057257" w:rsidP="00057257">
      <w:pPr>
        <w:ind w:firstLine="709"/>
        <w:jc w:val="both"/>
      </w:pPr>
    </w:p>
    <w:p w:rsidR="00057257" w:rsidRPr="00CC782E" w:rsidRDefault="00057257" w:rsidP="00057257">
      <w:pPr>
        <w:ind w:firstLine="709"/>
        <w:jc w:val="both"/>
      </w:pPr>
    </w:p>
    <w:p w:rsidR="00057257" w:rsidRPr="00CC782E" w:rsidRDefault="00057257" w:rsidP="00057257">
      <w:pPr>
        <w:ind w:left="1418" w:hanging="1418"/>
        <w:jc w:val="both"/>
      </w:pPr>
      <w:r w:rsidRPr="00CC782E">
        <w:t>Разослано: Кривошеевой И.И., Рыжову А.В., Борисовой</w:t>
      </w:r>
      <w:r w:rsidR="00957CD2">
        <w:t xml:space="preserve"> С.В., юристу, МФЦ,  орготделу,</w:t>
      </w:r>
      <w:r w:rsidR="00F979D3">
        <w:t xml:space="preserve"> </w:t>
      </w:r>
      <w:r w:rsidRPr="00CC782E">
        <w:t xml:space="preserve">прокурору. </w:t>
      </w:r>
    </w:p>
    <w:p w:rsidR="00057257" w:rsidRPr="00CC782E" w:rsidRDefault="00057257" w:rsidP="00057257">
      <w:pPr>
        <w:jc w:val="both"/>
      </w:pPr>
    </w:p>
    <w:p w:rsidR="00657C50" w:rsidRDefault="00657C50" w:rsidP="00FF339E">
      <w:pPr>
        <w:jc w:val="both"/>
        <w:rPr>
          <w:sz w:val="20"/>
          <w:szCs w:val="20"/>
        </w:rPr>
      </w:pPr>
    </w:p>
    <w:p w:rsidR="00657C50" w:rsidRDefault="00657C50" w:rsidP="00FF339E">
      <w:pPr>
        <w:jc w:val="both"/>
        <w:rPr>
          <w:sz w:val="20"/>
          <w:szCs w:val="20"/>
        </w:rPr>
      </w:pPr>
    </w:p>
    <w:sectPr w:rsidR="00657C50" w:rsidSect="00657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FE" w:rsidRDefault="009665FE" w:rsidP="003F4294">
      <w:r>
        <w:separator/>
      </w:r>
    </w:p>
  </w:endnote>
  <w:endnote w:type="continuationSeparator" w:id="1">
    <w:p w:rsidR="009665FE" w:rsidRDefault="009665FE" w:rsidP="003F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03" w:rsidRDefault="00B015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03" w:rsidRDefault="00B0150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03" w:rsidRDefault="00B015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FE" w:rsidRDefault="009665FE" w:rsidP="003F4294">
      <w:r>
        <w:separator/>
      </w:r>
    </w:p>
  </w:footnote>
  <w:footnote w:type="continuationSeparator" w:id="1">
    <w:p w:rsidR="009665FE" w:rsidRDefault="009665FE" w:rsidP="003F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03" w:rsidRDefault="00B015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065"/>
      <w:docPartObj>
        <w:docPartGallery w:val="Page Numbers (Top of Page)"/>
        <w:docPartUnique/>
      </w:docPartObj>
    </w:sdtPr>
    <w:sdtContent>
      <w:p w:rsidR="00B01503" w:rsidRDefault="00B16C47">
        <w:pPr>
          <w:pStyle w:val="a8"/>
          <w:jc w:val="center"/>
        </w:pPr>
        <w:r>
          <w:fldChar w:fldCharType="begin"/>
        </w:r>
        <w:r w:rsidR="00B01503">
          <w:instrText xml:space="preserve"> PAGE   \* MERGEFORMAT </w:instrText>
        </w:r>
        <w:r>
          <w:fldChar w:fldCharType="separate"/>
        </w:r>
        <w:r w:rsidR="003C57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503" w:rsidRDefault="00B015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03" w:rsidRDefault="00B015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154"/>
    <w:multiLevelType w:val="multilevel"/>
    <w:tmpl w:val="5BB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E4941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E53F0"/>
    <w:multiLevelType w:val="hybridMultilevel"/>
    <w:tmpl w:val="DC30B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A1CA0"/>
    <w:multiLevelType w:val="hybridMultilevel"/>
    <w:tmpl w:val="BA6A2C62"/>
    <w:lvl w:ilvl="0" w:tplc="1172AD48">
      <w:start w:val="1"/>
      <w:numFmt w:val="decimal"/>
      <w:lvlText w:val="%1."/>
      <w:lvlJc w:val="left"/>
      <w:pPr>
        <w:tabs>
          <w:tab w:val="num" w:pos="3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81226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305032"/>
    <w:multiLevelType w:val="multilevel"/>
    <w:tmpl w:val="B49C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933EA"/>
    <w:multiLevelType w:val="hybridMultilevel"/>
    <w:tmpl w:val="A28A1646"/>
    <w:lvl w:ilvl="0" w:tplc="D7A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B1515"/>
    <w:multiLevelType w:val="hybridMultilevel"/>
    <w:tmpl w:val="1C30E4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797DA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B41FB"/>
    <w:multiLevelType w:val="multilevel"/>
    <w:tmpl w:val="EA1A7E90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1B25563"/>
    <w:multiLevelType w:val="hybridMultilevel"/>
    <w:tmpl w:val="ACF6D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B73F9"/>
    <w:multiLevelType w:val="singleLevel"/>
    <w:tmpl w:val="AB1A7F7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7854BC0"/>
    <w:multiLevelType w:val="hybridMultilevel"/>
    <w:tmpl w:val="9DBCC426"/>
    <w:lvl w:ilvl="0" w:tplc="C9984A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822D3D"/>
    <w:multiLevelType w:val="hybridMultilevel"/>
    <w:tmpl w:val="E200DCCE"/>
    <w:lvl w:ilvl="0" w:tplc="BD62F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62135"/>
    <w:multiLevelType w:val="hybridMultilevel"/>
    <w:tmpl w:val="36C8F03A"/>
    <w:lvl w:ilvl="0" w:tplc="D7AEA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8355E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841C0B"/>
    <w:multiLevelType w:val="hybridMultilevel"/>
    <w:tmpl w:val="2C4E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F16DA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4B4828"/>
    <w:multiLevelType w:val="hybridMultilevel"/>
    <w:tmpl w:val="EC10E7A6"/>
    <w:lvl w:ilvl="0" w:tplc="5C549854">
      <w:start w:val="1"/>
      <w:numFmt w:val="decimal"/>
      <w:lvlText w:val="%1."/>
      <w:lvlJc w:val="righ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1">
    <w:nsid w:val="3A951D66"/>
    <w:multiLevelType w:val="hybridMultilevel"/>
    <w:tmpl w:val="D792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42C39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630082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3B4C5D"/>
    <w:multiLevelType w:val="hybridMultilevel"/>
    <w:tmpl w:val="F554537C"/>
    <w:lvl w:ilvl="0" w:tplc="446656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44669B8"/>
    <w:multiLevelType w:val="hybridMultilevel"/>
    <w:tmpl w:val="24820D3C"/>
    <w:lvl w:ilvl="0" w:tplc="D7AEA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8F7355"/>
    <w:multiLevelType w:val="hybridMultilevel"/>
    <w:tmpl w:val="23FE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2A1BE9"/>
    <w:multiLevelType w:val="hybridMultilevel"/>
    <w:tmpl w:val="794E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348C3"/>
    <w:multiLevelType w:val="hybridMultilevel"/>
    <w:tmpl w:val="6F269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4442DC"/>
    <w:multiLevelType w:val="multilevel"/>
    <w:tmpl w:val="543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5913EE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DB5F5A"/>
    <w:multiLevelType w:val="multilevel"/>
    <w:tmpl w:val="86E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321D5A"/>
    <w:multiLevelType w:val="hybridMultilevel"/>
    <w:tmpl w:val="83804028"/>
    <w:lvl w:ilvl="0" w:tplc="842CF9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00C05"/>
    <w:multiLevelType w:val="multilevel"/>
    <w:tmpl w:val="8C0A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812ECC"/>
    <w:multiLevelType w:val="hybridMultilevel"/>
    <w:tmpl w:val="6E3EB0AC"/>
    <w:lvl w:ilvl="0" w:tplc="D7AEA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575FB4"/>
    <w:multiLevelType w:val="multilevel"/>
    <w:tmpl w:val="9CA87E3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D9E18DE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C111B2"/>
    <w:multiLevelType w:val="hybridMultilevel"/>
    <w:tmpl w:val="26887F3E"/>
    <w:lvl w:ilvl="0" w:tplc="AC4C723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0B243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0F2BC7"/>
    <w:multiLevelType w:val="hybridMultilevel"/>
    <w:tmpl w:val="2722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A83B03"/>
    <w:multiLevelType w:val="hybridMultilevel"/>
    <w:tmpl w:val="D95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34BC3"/>
    <w:multiLevelType w:val="hybridMultilevel"/>
    <w:tmpl w:val="60C27A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9E1725"/>
    <w:multiLevelType w:val="hybridMultilevel"/>
    <w:tmpl w:val="71924BE8"/>
    <w:lvl w:ilvl="0" w:tplc="003A1B16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4"/>
  </w:num>
  <w:num w:numId="3">
    <w:abstractNumId w:val="41"/>
  </w:num>
  <w:num w:numId="4">
    <w:abstractNumId w:val="2"/>
  </w:num>
  <w:num w:numId="5">
    <w:abstractNumId w:val="29"/>
  </w:num>
  <w:num w:numId="6">
    <w:abstractNumId w:val="21"/>
  </w:num>
  <w:num w:numId="7">
    <w:abstractNumId w:val="15"/>
  </w:num>
  <w:num w:numId="8">
    <w:abstractNumId w:val="10"/>
  </w:num>
  <w:num w:numId="9">
    <w:abstractNumId w:val="13"/>
  </w:num>
  <w:num w:numId="10">
    <w:abstractNumId w:val="28"/>
  </w:num>
  <w:num w:numId="11">
    <w:abstractNumId w:val="11"/>
  </w:num>
  <w:num w:numId="12">
    <w:abstractNumId w:val="0"/>
  </w:num>
  <w:num w:numId="13">
    <w:abstractNumId w:val="30"/>
  </w:num>
  <w:num w:numId="14">
    <w:abstractNumId w:val="32"/>
  </w:num>
  <w:num w:numId="15">
    <w:abstractNumId w:val="37"/>
  </w:num>
  <w:num w:numId="16">
    <w:abstractNumId w:val="9"/>
  </w:num>
  <w:num w:numId="17">
    <w:abstractNumId w:val="14"/>
  </w:num>
  <w:num w:numId="18">
    <w:abstractNumId w:val="12"/>
  </w:num>
  <w:num w:numId="19">
    <w:abstractNumId w:val="26"/>
  </w:num>
  <w:num w:numId="20">
    <w:abstractNumId w:val="3"/>
  </w:num>
  <w:num w:numId="21">
    <w:abstractNumId w:val="5"/>
  </w:num>
  <w:num w:numId="22">
    <w:abstractNumId w:val="18"/>
  </w:num>
  <w:num w:numId="23">
    <w:abstractNumId w:val="33"/>
  </w:num>
  <w:num w:numId="24">
    <w:abstractNumId w:val="34"/>
  </w:num>
  <w:num w:numId="25">
    <w:abstractNumId w:val="20"/>
  </w:num>
  <w:num w:numId="26">
    <w:abstractNumId w:val="22"/>
  </w:num>
  <w:num w:numId="27">
    <w:abstractNumId w:val="45"/>
  </w:num>
  <w:num w:numId="28">
    <w:abstractNumId w:val="1"/>
  </w:num>
  <w:num w:numId="29">
    <w:abstractNumId w:val="17"/>
  </w:num>
  <w:num w:numId="30">
    <w:abstractNumId w:val="19"/>
  </w:num>
  <w:num w:numId="31">
    <w:abstractNumId w:val="7"/>
  </w:num>
  <w:num w:numId="32">
    <w:abstractNumId w:val="38"/>
  </w:num>
  <w:num w:numId="33">
    <w:abstractNumId w:val="39"/>
  </w:num>
  <w:num w:numId="34">
    <w:abstractNumId w:val="4"/>
  </w:num>
  <w:num w:numId="35">
    <w:abstractNumId w:val="23"/>
  </w:num>
  <w:num w:numId="36">
    <w:abstractNumId w:val="44"/>
  </w:num>
  <w:num w:numId="37">
    <w:abstractNumId w:val="8"/>
  </w:num>
  <w:num w:numId="38">
    <w:abstractNumId w:val="42"/>
  </w:num>
  <w:num w:numId="39">
    <w:abstractNumId w:val="27"/>
  </w:num>
  <w:num w:numId="40">
    <w:abstractNumId w:val="40"/>
  </w:num>
  <w:num w:numId="41">
    <w:abstractNumId w:val="35"/>
  </w:num>
  <w:num w:numId="42">
    <w:abstractNumId w:val="31"/>
  </w:num>
  <w:num w:numId="43">
    <w:abstractNumId w:val="6"/>
  </w:num>
  <w:num w:numId="44">
    <w:abstractNumId w:val="25"/>
  </w:num>
  <w:num w:numId="45">
    <w:abstractNumId w:val="36"/>
  </w:num>
  <w:num w:numId="46">
    <w:abstractNumId w:val="14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39E"/>
    <w:rsid w:val="00057257"/>
    <w:rsid w:val="00117D60"/>
    <w:rsid w:val="001B36B5"/>
    <w:rsid w:val="003B08A3"/>
    <w:rsid w:val="003C57F3"/>
    <w:rsid w:val="003C7684"/>
    <w:rsid w:val="003F4294"/>
    <w:rsid w:val="00620B76"/>
    <w:rsid w:val="00657C50"/>
    <w:rsid w:val="00850BD2"/>
    <w:rsid w:val="008A70DC"/>
    <w:rsid w:val="009505DF"/>
    <w:rsid w:val="00957CD2"/>
    <w:rsid w:val="009665FE"/>
    <w:rsid w:val="00991AF0"/>
    <w:rsid w:val="009B44CE"/>
    <w:rsid w:val="00A83F61"/>
    <w:rsid w:val="00B01503"/>
    <w:rsid w:val="00B16C47"/>
    <w:rsid w:val="00D81C76"/>
    <w:rsid w:val="00D97BFB"/>
    <w:rsid w:val="00EC21CE"/>
    <w:rsid w:val="00F50842"/>
    <w:rsid w:val="00F979D3"/>
    <w:rsid w:val="00FB256B"/>
    <w:rsid w:val="00FF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39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F339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F339E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F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FF33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3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39E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3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FF339E"/>
  </w:style>
  <w:style w:type="paragraph" w:styleId="a5">
    <w:name w:val="footnote text"/>
    <w:basedOn w:val="a"/>
    <w:link w:val="a6"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339E"/>
    <w:rPr>
      <w:sz w:val="20"/>
      <w:vertAlign w:val="superscript"/>
    </w:rPr>
  </w:style>
  <w:style w:type="paragraph" w:customStyle="1" w:styleId="BlockQuotation">
    <w:name w:val="Block Quotation"/>
    <w:basedOn w:val="a"/>
    <w:rsid w:val="00FF339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FF339E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sz w:val="28"/>
      <w:szCs w:val="20"/>
    </w:rPr>
  </w:style>
  <w:style w:type="character" w:styleId="ad">
    <w:name w:val="page number"/>
    <w:rsid w:val="00FF339E"/>
  </w:style>
  <w:style w:type="paragraph" w:styleId="21">
    <w:name w:val="Body Text 2"/>
    <w:basedOn w:val="a"/>
    <w:link w:val="22"/>
    <w:uiPriority w:val="99"/>
    <w:rsid w:val="00FF339E"/>
    <w:pPr>
      <w:framePr w:w="3244" w:h="578" w:hSpace="181" w:wrap="around" w:vAnchor="page" w:hAnchor="page" w:x="8301" w:y="425"/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F3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F33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FF339E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FF339E"/>
    <w:rPr>
      <w:color w:val="0000FF"/>
      <w:u w:val="single"/>
    </w:rPr>
  </w:style>
  <w:style w:type="table" w:styleId="af3">
    <w:name w:val="Table Grid"/>
    <w:basedOn w:val="a1"/>
    <w:rsid w:val="00FF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FF3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F339E"/>
    <w:pPr>
      <w:spacing w:before="100" w:beforeAutospacing="1" w:after="100" w:afterAutospacing="1"/>
    </w:pPr>
  </w:style>
  <w:style w:type="character" w:styleId="af5">
    <w:name w:val="Strong"/>
    <w:qFormat/>
    <w:rsid w:val="00FF339E"/>
    <w:rPr>
      <w:b/>
      <w:bCs/>
    </w:rPr>
  </w:style>
  <w:style w:type="paragraph" w:customStyle="1" w:styleId="consnormal">
    <w:name w:val="consnormal"/>
    <w:basedOn w:val="a"/>
    <w:rsid w:val="00FF339E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FF339E"/>
    <w:pPr>
      <w:ind w:left="720"/>
    </w:pPr>
  </w:style>
  <w:style w:type="paragraph" w:styleId="af6">
    <w:name w:val="List Paragraph"/>
    <w:basedOn w:val="a"/>
    <w:qFormat/>
    <w:rsid w:val="00FF339E"/>
    <w:pPr>
      <w:ind w:left="720"/>
      <w:contextualSpacing/>
    </w:pPr>
  </w:style>
  <w:style w:type="paragraph" w:customStyle="1" w:styleId="af7">
    <w:name w:val="Прижатый влево"/>
    <w:basedOn w:val="a"/>
    <w:next w:val="a"/>
    <w:rsid w:val="00FF339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Знак1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FF33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rsid w:val="00FF339E"/>
  </w:style>
  <w:style w:type="paragraph" w:styleId="23">
    <w:name w:val="Body Text Indent 2"/>
    <w:basedOn w:val="a"/>
    <w:link w:val="24"/>
    <w:rsid w:val="00FF33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FF339E"/>
    <w:pPr>
      <w:ind w:left="567" w:right="283" w:firstLine="709"/>
      <w:jc w:val="both"/>
    </w:pPr>
    <w:rPr>
      <w:sz w:val="28"/>
    </w:rPr>
  </w:style>
  <w:style w:type="paragraph" w:styleId="afb">
    <w:name w:val="Title"/>
    <w:basedOn w:val="a"/>
    <w:link w:val="afc"/>
    <w:qFormat/>
    <w:rsid w:val="00FF339E"/>
    <w:pPr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FF3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FF339E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annotation reference"/>
    <w:uiPriority w:val="99"/>
    <w:semiHidden/>
    <w:unhideWhenUsed/>
    <w:rsid w:val="00FF339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F33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F339E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F339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F339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39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F339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F339E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F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FF33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F3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39E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3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FF339E"/>
  </w:style>
  <w:style w:type="paragraph" w:styleId="a5">
    <w:name w:val="footnote text"/>
    <w:basedOn w:val="a"/>
    <w:link w:val="a6"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339E"/>
    <w:rPr>
      <w:sz w:val="20"/>
      <w:vertAlign w:val="superscript"/>
    </w:rPr>
  </w:style>
  <w:style w:type="paragraph" w:customStyle="1" w:styleId="BlockQuotation">
    <w:name w:val="Block Quotation"/>
    <w:basedOn w:val="a"/>
    <w:rsid w:val="00FF339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FF339E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sz w:val="28"/>
      <w:szCs w:val="20"/>
    </w:rPr>
  </w:style>
  <w:style w:type="character" w:styleId="ad">
    <w:name w:val="page number"/>
    <w:rsid w:val="00FF339E"/>
  </w:style>
  <w:style w:type="paragraph" w:styleId="21">
    <w:name w:val="Body Text 2"/>
    <w:basedOn w:val="a"/>
    <w:link w:val="22"/>
    <w:uiPriority w:val="99"/>
    <w:rsid w:val="00FF339E"/>
    <w:pPr>
      <w:framePr w:w="3244" w:h="578" w:hSpace="181" w:wrap="around" w:vAnchor="page" w:hAnchor="page" w:x="8301" w:y="425"/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F3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F33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FF339E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FF339E"/>
    <w:rPr>
      <w:color w:val="0000FF"/>
      <w:u w:val="single"/>
    </w:rPr>
  </w:style>
  <w:style w:type="table" w:styleId="af3">
    <w:name w:val="Table Grid"/>
    <w:basedOn w:val="a1"/>
    <w:rsid w:val="00FF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FF3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F339E"/>
    <w:pPr>
      <w:spacing w:before="100" w:beforeAutospacing="1" w:after="100" w:afterAutospacing="1"/>
    </w:pPr>
  </w:style>
  <w:style w:type="character" w:styleId="af5">
    <w:name w:val="Strong"/>
    <w:qFormat/>
    <w:rsid w:val="00FF339E"/>
    <w:rPr>
      <w:b/>
      <w:bCs/>
    </w:rPr>
  </w:style>
  <w:style w:type="paragraph" w:customStyle="1" w:styleId="consnormal">
    <w:name w:val="consnormal"/>
    <w:basedOn w:val="a"/>
    <w:rsid w:val="00FF339E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FF339E"/>
    <w:pPr>
      <w:ind w:left="720"/>
    </w:pPr>
  </w:style>
  <w:style w:type="paragraph" w:styleId="af6">
    <w:name w:val="List Paragraph"/>
    <w:basedOn w:val="a"/>
    <w:qFormat/>
    <w:rsid w:val="00FF339E"/>
    <w:pPr>
      <w:ind w:left="720"/>
      <w:contextualSpacing/>
    </w:pPr>
  </w:style>
  <w:style w:type="paragraph" w:customStyle="1" w:styleId="af7">
    <w:name w:val="Прижатый влево"/>
    <w:basedOn w:val="a"/>
    <w:next w:val="a"/>
    <w:rsid w:val="00FF339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Знак1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FF33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rsid w:val="00FF339E"/>
  </w:style>
  <w:style w:type="paragraph" w:styleId="23">
    <w:name w:val="Body Text Indent 2"/>
    <w:basedOn w:val="a"/>
    <w:link w:val="24"/>
    <w:rsid w:val="00FF33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FF339E"/>
    <w:pPr>
      <w:ind w:left="567" w:right="283" w:firstLine="709"/>
      <w:jc w:val="both"/>
    </w:pPr>
    <w:rPr>
      <w:sz w:val="28"/>
    </w:rPr>
  </w:style>
  <w:style w:type="paragraph" w:styleId="afb">
    <w:name w:val="Title"/>
    <w:basedOn w:val="a"/>
    <w:link w:val="afc"/>
    <w:qFormat/>
    <w:rsid w:val="00FF339E"/>
    <w:pPr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FF3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FF339E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annotation reference"/>
    <w:uiPriority w:val="99"/>
    <w:semiHidden/>
    <w:unhideWhenUsed/>
    <w:rsid w:val="00FF339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F33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F339E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F339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F33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2022-03-23T11:10:00Z</cp:lastPrinted>
  <dcterms:created xsi:type="dcterms:W3CDTF">2022-03-23T06:07:00Z</dcterms:created>
  <dcterms:modified xsi:type="dcterms:W3CDTF">2022-03-23T11:11:00Z</dcterms:modified>
</cp:coreProperties>
</file>