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6" w:rsidRPr="008F59DE" w:rsidRDefault="00D11564" w:rsidP="00E86716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E86716"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D11564" w:rsidRPr="00D11564">
        <w:rPr>
          <w:b/>
          <w:bCs/>
          <w:szCs w:val="28"/>
          <w:u w:val="single"/>
        </w:rPr>
        <w:t>08.02.2022</w:t>
      </w:r>
      <w:r w:rsidR="00CB3068">
        <w:rPr>
          <w:b/>
          <w:bCs/>
          <w:szCs w:val="28"/>
        </w:rPr>
        <w:t>___</w:t>
      </w:r>
      <w:r w:rsidRPr="008F59DE">
        <w:rPr>
          <w:b/>
          <w:bCs/>
          <w:szCs w:val="28"/>
        </w:rPr>
        <w:t xml:space="preserve">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600851">
        <w:rPr>
          <w:b/>
          <w:bCs/>
          <w:szCs w:val="28"/>
          <w:u w:val="single"/>
        </w:rPr>
        <w:t>89-п</w:t>
      </w:r>
      <w:r w:rsidRPr="008F59DE">
        <w:rPr>
          <w:szCs w:val="28"/>
        </w:rPr>
        <w:t>______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4B4CB4" w:rsidRPr="004B4CB4">
        <w:rPr>
          <w:sz w:val="24"/>
          <w:lang w:eastAsia="ar-SA"/>
        </w:rPr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B4CB4" w:rsidRPr="004B4CB4">
        <w:rPr>
          <w:sz w:val="24"/>
          <w:lang w:eastAsia="ar-SA"/>
        </w:rPr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B4CB4" w:rsidRPr="004B4CB4">
        <w:rPr>
          <w:sz w:val="24"/>
          <w:lang w:eastAsia="ar-SA"/>
        </w:rP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B4CB4" w:rsidRPr="004B4CB4">
        <w:rPr>
          <w:sz w:val="24"/>
          <w:lang w:eastAsia="ar-SA"/>
        </w:rPr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86716" w:rsidRPr="00F44BB1" w:rsidRDefault="00E86716" w:rsidP="00D11564">
      <w:pPr>
        <w:spacing w:after="0" w:line="240" w:lineRule="auto"/>
        <w:ind w:right="439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индексации размера стоимости услуг, предоставляемых согласно гарантированному перечню услуг по погребению, с 01.02.202</w:t>
      </w:r>
      <w:r w:rsidR="00CB3068"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</w:p>
    <w:p w:rsidR="00E86716" w:rsidRPr="008F59DE" w:rsidRDefault="00E86716" w:rsidP="00E86716">
      <w:pPr>
        <w:ind w:hanging="142"/>
        <w:rPr>
          <w:sz w:val="28"/>
          <w:szCs w:val="28"/>
        </w:rPr>
      </w:pPr>
    </w:p>
    <w:p w:rsidR="00AF1080" w:rsidRPr="00490D0D" w:rsidRDefault="00AF1080" w:rsidP="00AF1080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458B" w:rsidRDefault="0086458B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E12E3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В соответствии с п. 5 Порядка согласования размера стоимости услуг, предоставляемых согласно гарантированному перечню услуг</w:t>
      </w:r>
      <w:r w:rsidR="00B66869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по погребению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, определяемой</w:t>
      </w:r>
      <w:r w:rsidR="00D1156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органами местного самоуправления</w:t>
      </w:r>
      <w:r w:rsidR="000D66A1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, утвержденного</w:t>
      </w:r>
      <w:r w:rsidR="00D1156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0D66A1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остановлени</w:t>
      </w:r>
      <w:r w:rsidR="000D66A1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Правительства Оренбургской области от 23.06.2009  №292-</w:t>
      </w:r>
      <w:r w:rsidR="00E8671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«Об утверждении порядка согласования размера стоимости  услуг  по погребению, определяемой  органами  местного самоуправления», постановлением  главы  администрации  района  от  19.11.2009  № 506-п «О размере  стоимости услуг, предоставляемых согласно гарантированному перечню  услуг по погребению»: </w:t>
      </w:r>
    </w:p>
    <w:p w:rsidR="00AF1080" w:rsidRPr="00E12E3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Произвести   индексацию размера стоимости  услуг, предоставляемых согласно гарантированному перечню  услуг по погребению  исходя  из 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коэффициента индексациивыплат, пособий и компенсаций в 202</w:t>
      </w:r>
      <w:r w:rsidR="00CB3068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году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установленного  </w:t>
      </w:r>
      <w:r w:rsidR="00582124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остановлением Правительства Российской Федерации от 2</w:t>
      </w:r>
      <w:r w:rsidR="009532C2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7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.01.202</w:t>
      </w:r>
      <w:r w:rsidR="009532C2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 № 57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"Об утверждении коэффициента индексации выплат, пособий и компенсаций в 202</w:t>
      </w:r>
      <w:r w:rsidR="009532C2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8F7966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году"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в размере  1,</w:t>
      </w:r>
      <w:r w:rsidR="00CA596A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084%.</w:t>
      </w:r>
    </w:p>
    <w:p w:rsidR="00AF1080" w:rsidRPr="00E12E3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2. Установить стоимость услуг, предоставляемых согласно гарантированному перечню  услуг по погребению  с 01.02.20</w:t>
      </w:r>
      <w:r w:rsidR="00ED32F3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CB3068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года в размере  </w:t>
      </w:r>
      <w:r w:rsidR="00CB3068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7139,61</w:t>
      </w: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рублей.</w:t>
      </w:r>
    </w:p>
    <w:p w:rsidR="00AF1080" w:rsidRPr="00E12E3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3. </w:t>
      </w:r>
      <w:r w:rsidR="00D11564" w:rsidRPr="00E12E3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Новосергиевского района Оренбургской области от 01.02.2021 № 60-п «Об </w:t>
      </w:r>
      <w:r w:rsidR="00D11564" w:rsidRPr="00E12E3B">
        <w:rPr>
          <w:rFonts w:ascii="Times New Roman" w:hAnsi="Times New Roman" w:cs="Times New Roman"/>
          <w:sz w:val="28"/>
          <w:szCs w:val="28"/>
        </w:rPr>
        <w:lastRenderedPageBreak/>
        <w:t>индексации размера стоимости услуг, предоставляемых согласно гарантированному перечню услуг по погребению с 01.02.2021 г.»</w:t>
      </w:r>
    </w:p>
    <w:p w:rsidR="00AF1080" w:rsidRPr="00E12E3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D11564" w:rsidRP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 исполнением настоящего постановления  возложить  на заместителя  главы администрации района  по  экономическим вопросам  Кривошееву И.И.</w:t>
      </w:r>
    </w:p>
    <w:p w:rsidR="00813481" w:rsidRPr="00E12E3B" w:rsidRDefault="00AF1080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813481" w:rsidRPr="00E12E3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9532C2" w:rsidRPr="00E12E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44EC" w:rsidRPr="00E12E3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9532C2" w:rsidRPr="00E12E3B">
        <w:rPr>
          <w:rFonts w:ascii="Times New Roman" w:hAnsi="Times New Roman" w:cs="Times New Roman"/>
          <w:sz w:val="28"/>
          <w:szCs w:val="28"/>
        </w:rPr>
        <w:t>2</w:t>
      </w:r>
      <w:r w:rsidR="002F44EC" w:rsidRPr="00E12E3B">
        <w:rPr>
          <w:rFonts w:ascii="Times New Roman" w:hAnsi="Times New Roman" w:cs="Times New Roman"/>
          <w:sz w:val="28"/>
          <w:szCs w:val="28"/>
        </w:rPr>
        <w:t>.202</w:t>
      </w:r>
      <w:r w:rsidR="009532C2" w:rsidRPr="00E12E3B">
        <w:rPr>
          <w:rFonts w:ascii="Times New Roman" w:hAnsi="Times New Roman" w:cs="Times New Roman"/>
          <w:sz w:val="28"/>
          <w:szCs w:val="28"/>
        </w:rPr>
        <w:t>2</w:t>
      </w:r>
      <w:r w:rsidR="002F44EC" w:rsidRPr="00E12E3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13481" w:rsidRPr="00E12E3B">
        <w:rPr>
          <w:rFonts w:ascii="Times New Roman" w:eastAsia="Times New Roman" w:hAnsi="Times New Roman" w:cs="Times New Roman"/>
          <w:sz w:val="28"/>
          <w:szCs w:val="28"/>
        </w:rPr>
        <w:t xml:space="preserve"> и подлежит  размещению на официальном  сайте администрации Новосергиевского района.</w:t>
      </w:r>
    </w:p>
    <w:p w:rsidR="00813481" w:rsidRPr="00E12E3B" w:rsidRDefault="00813481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B" w:rsidRPr="00E12E3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58B" w:rsidRPr="00E12E3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86716" w:rsidRPr="00E12E3B" w:rsidRDefault="00CB3068" w:rsidP="00582124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12E3B">
        <w:rPr>
          <w:rFonts w:ascii="Times New Roman" w:hAnsi="Times New Roman" w:cs="Times New Roman"/>
          <w:sz w:val="28"/>
        </w:rPr>
        <w:t xml:space="preserve">Глава </w:t>
      </w:r>
      <w:r w:rsidR="00582124" w:rsidRPr="00E12E3B">
        <w:rPr>
          <w:rFonts w:ascii="Times New Roman" w:hAnsi="Times New Roman" w:cs="Times New Roman"/>
          <w:sz w:val="28"/>
        </w:rPr>
        <w:t xml:space="preserve">администрации </w:t>
      </w:r>
      <w:r w:rsidRPr="00E12E3B">
        <w:rPr>
          <w:rFonts w:ascii="Times New Roman" w:hAnsi="Times New Roman" w:cs="Times New Roman"/>
          <w:sz w:val="28"/>
        </w:rPr>
        <w:t xml:space="preserve">района              </w:t>
      </w:r>
      <w:r w:rsidR="00D11564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E12E3B">
        <w:rPr>
          <w:rFonts w:ascii="Times New Roman" w:hAnsi="Times New Roman" w:cs="Times New Roman"/>
          <w:sz w:val="28"/>
        </w:rPr>
        <w:t xml:space="preserve">   А.Д.Лыков</w:t>
      </w:r>
    </w:p>
    <w:p w:rsidR="00AF1080" w:rsidRPr="00E12E3B" w:rsidRDefault="00AF1080" w:rsidP="00E8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</w:p>
    <w:p w:rsidR="0086458B" w:rsidRPr="00E12E3B" w:rsidRDefault="0086458B" w:rsidP="00AF10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86458B" w:rsidRDefault="00AF1080" w:rsidP="00D1156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Разослано: </w:t>
      </w:r>
      <w:bookmarkStart w:id="0" w:name="_GoBack"/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Кривошеевой И.И., </w:t>
      </w:r>
      <w:r w:rsidR="00CB3068">
        <w:rPr>
          <w:rFonts w:ascii="Times New Roman" w:eastAsia="Times New Roman" w:hAnsi="Times New Roman" w:cs="Times New Roman"/>
          <w:sz w:val="28"/>
          <w:szCs w:val="26"/>
          <w:lang w:eastAsia="ar-SA"/>
        </w:rPr>
        <w:t>Гостевой Е.Е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., </w:t>
      </w:r>
      <w:r w:rsidR="00582124">
        <w:rPr>
          <w:rFonts w:ascii="Times New Roman" w:eastAsia="Times New Roman" w:hAnsi="Times New Roman" w:cs="Times New Roman"/>
          <w:sz w:val="28"/>
          <w:szCs w:val="26"/>
          <w:lang w:eastAsia="ar-SA"/>
        </w:rPr>
        <w:t>О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ПФР </w:t>
      </w:r>
      <w:r w:rsidR="00582124">
        <w:rPr>
          <w:rFonts w:ascii="Times New Roman" w:eastAsia="Times New Roman" w:hAnsi="Times New Roman" w:cs="Times New Roman"/>
          <w:sz w:val="28"/>
          <w:szCs w:val="26"/>
          <w:lang w:eastAsia="ar-SA"/>
        </w:rPr>
        <w:t>по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Оренбургской области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</w:t>
      </w:r>
      <w:r w:rsidR="00D1156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филиалу ГКУ Оренбургской области «Центр социальной поддержки населения» в Новосергиевском районе, ФСС</w:t>
      </w:r>
      <w:r w:rsidR="00E12E3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РФ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  орготделу,  прокурору.</w:t>
      </w:r>
      <w:bookmarkEnd w:id="0"/>
    </w:p>
    <w:p w:rsidR="009F7B5B" w:rsidRPr="0086458B" w:rsidRDefault="009F7B5B" w:rsidP="00AF108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9F7B5B" w:rsidRPr="0086458B" w:rsidSect="00E86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07BF1"/>
    <w:rsid w:val="0001639E"/>
    <w:rsid w:val="000D66A1"/>
    <w:rsid w:val="000F1A33"/>
    <w:rsid w:val="00113E00"/>
    <w:rsid w:val="00126377"/>
    <w:rsid w:val="00157E05"/>
    <w:rsid w:val="001940F3"/>
    <w:rsid w:val="00200565"/>
    <w:rsid w:val="00245329"/>
    <w:rsid w:val="00247BC6"/>
    <w:rsid w:val="002F44EC"/>
    <w:rsid w:val="00312E06"/>
    <w:rsid w:val="00362A01"/>
    <w:rsid w:val="004B2624"/>
    <w:rsid w:val="004B4CB4"/>
    <w:rsid w:val="004E046B"/>
    <w:rsid w:val="004E2E13"/>
    <w:rsid w:val="00582124"/>
    <w:rsid w:val="00600851"/>
    <w:rsid w:val="00637FB3"/>
    <w:rsid w:val="00647ADA"/>
    <w:rsid w:val="00736F1A"/>
    <w:rsid w:val="00757D9D"/>
    <w:rsid w:val="00813481"/>
    <w:rsid w:val="0086458B"/>
    <w:rsid w:val="008F7966"/>
    <w:rsid w:val="009532C2"/>
    <w:rsid w:val="00983129"/>
    <w:rsid w:val="00995EBD"/>
    <w:rsid w:val="009F7B5B"/>
    <w:rsid w:val="00AC30A4"/>
    <w:rsid w:val="00AD5303"/>
    <w:rsid w:val="00AF1080"/>
    <w:rsid w:val="00B07BF1"/>
    <w:rsid w:val="00B27519"/>
    <w:rsid w:val="00B66869"/>
    <w:rsid w:val="00B67C73"/>
    <w:rsid w:val="00BF0918"/>
    <w:rsid w:val="00BF2987"/>
    <w:rsid w:val="00C921CD"/>
    <w:rsid w:val="00C948CC"/>
    <w:rsid w:val="00CA596A"/>
    <w:rsid w:val="00CB3068"/>
    <w:rsid w:val="00D11564"/>
    <w:rsid w:val="00D14F97"/>
    <w:rsid w:val="00E12E3B"/>
    <w:rsid w:val="00E30463"/>
    <w:rsid w:val="00E4546E"/>
    <w:rsid w:val="00E57957"/>
    <w:rsid w:val="00E622F8"/>
    <w:rsid w:val="00E86716"/>
    <w:rsid w:val="00EB7883"/>
    <w:rsid w:val="00ED32F3"/>
    <w:rsid w:val="00F00D28"/>
    <w:rsid w:val="00F03E80"/>
    <w:rsid w:val="00F433E7"/>
    <w:rsid w:val="00F44BB1"/>
    <w:rsid w:val="00F52611"/>
    <w:rsid w:val="00F54DE1"/>
    <w:rsid w:val="00F62E63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867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67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5</cp:revision>
  <cp:lastPrinted>2022-02-09T12:53:00Z</cp:lastPrinted>
  <dcterms:created xsi:type="dcterms:W3CDTF">2022-02-09T03:49:00Z</dcterms:created>
  <dcterms:modified xsi:type="dcterms:W3CDTF">2022-02-09T12:53:00Z</dcterms:modified>
</cp:coreProperties>
</file>