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22" w:rsidRPr="00972205" w:rsidRDefault="00040122" w:rsidP="00055795">
      <w:pPr>
        <w:ind w:right="5946"/>
        <w:jc w:val="center"/>
        <w:outlineLvl w:val="1"/>
        <w:rPr>
          <w:rFonts w:ascii="Times New Roman" w:hAnsi="Times New Roman" w:cs="Times New Roman"/>
          <w:bCs/>
          <w:color w:val="auto"/>
          <w:sz w:val="26"/>
          <w:szCs w:val="26"/>
          <w:highlight w:val="cyan"/>
        </w:rPr>
      </w:pPr>
    </w:p>
    <w:p w:rsidR="00916CB5" w:rsidRPr="00461386" w:rsidRDefault="00916CB5" w:rsidP="00461386">
      <w:pPr>
        <w:pStyle w:val="af1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CB5" w:rsidRPr="00461386" w:rsidRDefault="00916CB5" w:rsidP="00461386">
      <w:pPr>
        <w:pStyle w:val="af1"/>
        <w:jc w:val="left"/>
        <w:rPr>
          <w:b/>
          <w:bCs/>
          <w:szCs w:val="28"/>
        </w:rPr>
      </w:pPr>
    </w:p>
    <w:p w:rsidR="00916CB5" w:rsidRPr="00461386" w:rsidRDefault="00916CB5" w:rsidP="00461386">
      <w:pPr>
        <w:pStyle w:val="af1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916CB5" w:rsidRPr="00461386" w:rsidRDefault="00916CB5" w:rsidP="00461386">
      <w:pPr>
        <w:pStyle w:val="af1"/>
        <w:jc w:val="left"/>
        <w:rPr>
          <w:szCs w:val="28"/>
        </w:rPr>
      </w:pPr>
    </w:p>
    <w:p w:rsidR="00916CB5" w:rsidRPr="00461386" w:rsidRDefault="00916CB5" w:rsidP="00461386">
      <w:pPr>
        <w:pStyle w:val="af1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916CB5" w:rsidRPr="00461386" w:rsidRDefault="00916CB5" w:rsidP="00461386">
      <w:pPr>
        <w:pStyle w:val="af1"/>
        <w:jc w:val="left"/>
        <w:rPr>
          <w:b/>
          <w:bCs/>
          <w:szCs w:val="28"/>
        </w:rPr>
      </w:pPr>
    </w:p>
    <w:p w:rsidR="00916CB5" w:rsidRPr="00461386" w:rsidRDefault="00916CB5" w:rsidP="00461386">
      <w:pPr>
        <w:pStyle w:val="af1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916CB5" w:rsidRPr="00461386" w:rsidRDefault="00916CB5" w:rsidP="00461386">
      <w:pPr>
        <w:pStyle w:val="af1"/>
        <w:jc w:val="left"/>
      </w:pPr>
    </w:p>
    <w:p w:rsidR="00916CB5" w:rsidRPr="00461386" w:rsidRDefault="00916CB5" w:rsidP="00461386">
      <w:pPr>
        <w:pStyle w:val="af1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916CB5" w:rsidRPr="00461386" w:rsidRDefault="00916CB5" w:rsidP="00461386">
      <w:pPr>
        <w:pStyle w:val="af1"/>
        <w:jc w:val="left"/>
      </w:pPr>
    </w:p>
    <w:p w:rsidR="00916CB5" w:rsidRPr="00461386" w:rsidRDefault="00916CB5" w:rsidP="00461386">
      <w:pPr>
        <w:pStyle w:val="af1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916CB5" w:rsidRPr="00461386" w:rsidRDefault="00916CB5" w:rsidP="00461386">
      <w:pPr>
        <w:pStyle w:val="af1"/>
        <w:jc w:val="left"/>
        <w:rPr>
          <w:b/>
          <w:bCs/>
          <w:szCs w:val="28"/>
        </w:rPr>
      </w:pPr>
    </w:p>
    <w:p w:rsidR="00916CB5" w:rsidRPr="00461386" w:rsidRDefault="00916CB5" w:rsidP="00461386">
      <w:pPr>
        <w:pStyle w:val="af1"/>
        <w:jc w:val="left"/>
        <w:rPr>
          <w:szCs w:val="28"/>
        </w:rPr>
      </w:pPr>
      <w:r w:rsidRPr="00461386">
        <w:rPr>
          <w:b/>
          <w:bCs/>
          <w:szCs w:val="28"/>
        </w:rPr>
        <w:t>___</w:t>
      </w:r>
      <w:r w:rsidRPr="00916CB5">
        <w:rPr>
          <w:b/>
          <w:bCs/>
          <w:szCs w:val="28"/>
          <w:u w:val="single"/>
        </w:rPr>
        <w:t>30.06.2021</w:t>
      </w:r>
      <w:r w:rsidRPr="00461386">
        <w:rPr>
          <w:b/>
          <w:bCs/>
          <w:szCs w:val="28"/>
        </w:rPr>
        <w:t xml:space="preserve">_____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</w:t>
      </w:r>
      <w:r w:rsidRPr="00916CB5">
        <w:rPr>
          <w:b/>
          <w:bCs/>
          <w:szCs w:val="28"/>
          <w:u w:val="single"/>
        </w:rPr>
        <w:t>472-п</w:t>
      </w:r>
      <w:r w:rsidRPr="00461386">
        <w:rPr>
          <w:b/>
          <w:bCs/>
          <w:szCs w:val="28"/>
        </w:rPr>
        <w:t>_______</w:t>
      </w:r>
      <w:r w:rsidRPr="00461386">
        <w:rPr>
          <w:szCs w:val="28"/>
        </w:rPr>
        <w:t>___</w:t>
      </w:r>
    </w:p>
    <w:p w:rsidR="00916CB5" w:rsidRPr="00461386" w:rsidRDefault="00916CB5" w:rsidP="00461386">
      <w:pPr>
        <w:pStyle w:val="af1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Pr="00C34901">
        <w:rPr>
          <w:noProof/>
          <w:sz w:val="24"/>
        </w:rPr>
        <w:pict>
          <v:line id="Прямая соединительная линия 13" o:spid="_x0000_s1026" style="position:absolute;z-index:251660288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Pr="00C34901">
        <w:rPr>
          <w:noProof/>
          <w:sz w:val="24"/>
        </w:rPr>
        <w:pict>
          <v:line id="Прямая соединительная линия 10" o:spid="_x0000_s1027" style="position:absolute;z-index:251661312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Pr="00C34901">
        <w:rPr>
          <w:noProof/>
          <w:sz w:val="24"/>
        </w:rPr>
        <w:pict>
          <v:line id="Прямая соединительная линия 11" o:spid="_x0000_s1028" style="position:absolute;flip:x;z-index:251662336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Pr="00C34901">
        <w:rPr>
          <w:noProof/>
          <w:sz w:val="24"/>
        </w:rPr>
        <w:pict>
          <v:line id="Прямая соединительная линия 12" o:spid="_x0000_s1029" style="position:absolute;z-index:251663360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916CB5" w:rsidRPr="00916CB5" w:rsidRDefault="00916CB5" w:rsidP="00916CB5">
      <w:pPr>
        <w:pStyle w:val="20"/>
        <w:shd w:val="clear" w:color="auto" w:fill="auto"/>
        <w:tabs>
          <w:tab w:val="left" w:pos="5670"/>
        </w:tabs>
        <w:suppressAutoHyphens/>
        <w:spacing w:line="240" w:lineRule="auto"/>
        <w:jc w:val="both"/>
        <w:rPr>
          <w:color w:val="auto"/>
          <w:sz w:val="24"/>
        </w:rPr>
      </w:pPr>
      <w:r w:rsidRPr="00916CB5">
        <w:rPr>
          <w:color w:val="auto"/>
          <w:sz w:val="24"/>
        </w:rPr>
        <w:t xml:space="preserve">Об утверждении Порядка зачисления </w:t>
      </w:r>
    </w:p>
    <w:p w:rsidR="00916CB5" w:rsidRPr="00916CB5" w:rsidRDefault="00916CB5" w:rsidP="00916CB5">
      <w:pPr>
        <w:pStyle w:val="20"/>
        <w:shd w:val="clear" w:color="auto" w:fill="auto"/>
        <w:tabs>
          <w:tab w:val="left" w:pos="5670"/>
        </w:tabs>
        <w:suppressAutoHyphens/>
        <w:spacing w:line="240" w:lineRule="auto"/>
        <w:jc w:val="both"/>
        <w:rPr>
          <w:color w:val="auto"/>
          <w:sz w:val="24"/>
        </w:rPr>
      </w:pPr>
      <w:r w:rsidRPr="00916CB5">
        <w:rPr>
          <w:color w:val="auto"/>
          <w:sz w:val="24"/>
        </w:rPr>
        <w:t xml:space="preserve">безвозмездных поступлений от физических </w:t>
      </w:r>
    </w:p>
    <w:p w:rsidR="00916CB5" w:rsidRDefault="00916CB5" w:rsidP="00916CB5">
      <w:pPr>
        <w:pStyle w:val="20"/>
        <w:shd w:val="clear" w:color="auto" w:fill="auto"/>
        <w:tabs>
          <w:tab w:val="left" w:pos="5670"/>
        </w:tabs>
        <w:suppressAutoHyphens/>
        <w:spacing w:line="240" w:lineRule="auto"/>
        <w:jc w:val="both"/>
        <w:rPr>
          <w:color w:val="auto"/>
          <w:sz w:val="24"/>
        </w:rPr>
      </w:pPr>
      <w:r w:rsidRPr="00916CB5">
        <w:rPr>
          <w:color w:val="auto"/>
          <w:sz w:val="24"/>
        </w:rPr>
        <w:t xml:space="preserve">и юридических лиц (в том числе добровольных </w:t>
      </w:r>
    </w:p>
    <w:p w:rsidR="00916CB5" w:rsidRPr="00916CB5" w:rsidRDefault="00916CB5" w:rsidP="00916CB5">
      <w:pPr>
        <w:pStyle w:val="20"/>
        <w:shd w:val="clear" w:color="auto" w:fill="auto"/>
        <w:tabs>
          <w:tab w:val="left" w:pos="5670"/>
        </w:tabs>
        <w:suppressAutoHyphens/>
        <w:spacing w:line="240" w:lineRule="auto"/>
        <w:jc w:val="both"/>
        <w:rPr>
          <w:color w:val="auto"/>
          <w:sz w:val="24"/>
        </w:rPr>
      </w:pPr>
      <w:r w:rsidRPr="00916CB5">
        <w:rPr>
          <w:color w:val="auto"/>
          <w:sz w:val="24"/>
        </w:rPr>
        <w:t>пожертвований) в райо</w:t>
      </w:r>
      <w:r w:rsidRPr="00916CB5">
        <w:rPr>
          <w:color w:val="auto"/>
          <w:sz w:val="24"/>
        </w:rPr>
        <w:t>н</w:t>
      </w:r>
      <w:r w:rsidRPr="00916CB5">
        <w:rPr>
          <w:color w:val="auto"/>
          <w:sz w:val="24"/>
        </w:rPr>
        <w:t>ный бюджет и их расходования</w:t>
      </w:r>
    </w:p>
    <w:p w:rsidR="00916CB5" w:rsidRPr="00916CB5" w:rsidRDefault="00916CB5" w:rsidP="00916CB5">
      <w:pPr>
        <w:suppressAutoHyphens/>
        <w:jc w:val="both"/>
        <w:rPr>
          <w:rFonts w:ascii="Times New Roman" w:hAnsi="Times New Roman" w:cs="Times New Roman"/>
          <w:sz w:val="22"/>
          <w:szCs w:val="28"/>
        </w:rPr>
      </w:pPr>
    </w:p>
    <w:p w:rsidR="00011567" w:rsidRDefault="00916CB5" w:rsidP="00916CB5">
      <w:pPr>
        <w:widowControl/>
        <w:tabs>
          <w:tab w:val="left" w:pos="1843"/>
          <w:tab w:val="left" w:pos="2694"/>
        </w:tabs>
        <w:suppressAutoHyphens/>
        <w:rPr>
          <w:rFonts w:ascii="Times New Roman" w:hAnsi="Times New Roman" w:cs="Times New Roman"/>
          <w:bCs/>
          <w:color w:val="auto"/>
          <w:szCs w:val="26"/>
        </w:rPr>
      </w:pPr>
      <w:r w:rsidRPr="00916CB5">
        <w:rPr>
          <w:rFonts w:ascii="Times New Roman" w:hAnsi="Times New Roman" w:cs="Times New Roman"/>
          <w:bCs/>
          <w:color w:val="auto"/>
          <w:szCs w:val="26"/>
        </w:rPr>
        <w:t xml:space="preserve"> </w:t>
      </w:r>
    </w:p>
    <w:p w:rsidR="00916CB5" w:rsidRPr="00916CB5" w:rsidRDefault="00916CB5" w:rsidP="00916CB5">
      <w:pPr>
        <w:widowControl/>
        <w:tabs>
          <w:tab w:val="left" w:pos="1843"/>
          <w:tab w:val="left" w:pos="2694"/>
        </w:tabs>
        <w:suppressAutoHyphens/>
        <w:rPr>
          <w:rFonts w:ascii="Times New Roman" w:hAnsi="Times New Roman" w:cs="Times New Roman"/>
          <w:color w:val="auto"/>
          <w:sz w:val="22"/>
        </w:rPr>
      </w:pPr>
    </w:p>
    <w:p w:rsidR="00FC6238" w:rsidRPr="00916CB5" w:rsidRDefault="00FC6238" w:rsidP="00916CB5">
      <w:pPr>
        <w:pStyle w:val="61"/>
        <w:tabs>
          <w:tab w:val="left" w:pos="1093"/>
        </w:tabs>
        <w:suppressAutoHyphens/>
        <w:spacing w:line="240" w:lineRule="auto"/>
        <w:ind w:firstLine="709"/>
        <w:rPr>
          <w:color w:val="auto"/>
          <w:sz w:val="24"/>
        </w:rPr>
      </w:pPr>
      <w:r w:rsidRPr="00916CB5">
        <w:rPr>
          <w:color w:val="auto"/>
          <w:sz w:val="24"/>
        </w:rPr>
        <w:t>В соответствии со статьей 41 Бюджетного кодекса Российской Федерации, со статьей 582 Гражданского кодекса Российской Федерации, со статьей 55 Федерального закона от 06.10.2003 N 131-ФЗ «Об общих принципах организации местного самоуправления в Российской Федерации» и в целях установления механизма зачисления и расходования средств безвозмездных поступлений от физических и юридических лиц (в том числе до</w:t>
      </w:r>
      <w:r w:rsidRPr="00916CB5">
        <w:rPr>
          <w:color w:val="auto"/>
          <w:sz w:val="24"/>
        </w:rPr>
        <w:t>б</w:t>
      </w:r>
      <w:r w:rsidRPr="00916CB5">
        <w:rPr>
          <w:color w:val="auto"/>
          <w:sz w:val="24"/>
        </w:rPr>
        <w:t>ровольных пожертвований):</w:t>
      </w:r>
    </w:p>
    <w:p w:rsidR="00FC6238" w:rsidRPr="00916CB5" w:rsidRDefault="00FC6238" w:rsidP="00916CB5">
      <w:pPr>
        <w:pStyle w:val="61"/>
        <w:tabs>
          <w:tab w:val="left" w:pos="709"/>
        </w:tabs>
        <w:suppressAutoHyphens/>
        <w:spacing w:line="240" w:lineRule="auto"/>
        <w:ind w:firstLine="709"/>
        <w:rPr>
          <w:color w:val="auto"/>
          <w:sz w:val="24"/>
        </w:rPr>
      </w:pPr>
      <w:r w:rsidRPr="00916CB5">
        <w:rPr>
          <w:color w:val="auto"/>
          <w:sz w:val="24"/>
        </w:rPr>
        <w:t>1. Утвердить Порядок зачисления безвозмездных поступлений от физических и юридических лиц (в том числе добровольных пожертвований) в районный бюджет и их расходования.</w:t>
      </w:r>
    </w:p>
    <w:p w:rsidR="00055795" w:rsidRPr="00916CB5" w:rsidRDefault="00011567" w:rsidP="00916CB5">
      <w:pPr>
        <w:pStyle w:val="61"/>
        <w:shd w:val="clear" w:color="auto" w:fill="auto"/>
        <w:tabs>
          <w:tab w:val="left" w:pos="1098"/>
        </w:tabs>
        <w:suppressAutoHyphens/>
        <w:spacing w:line="240" w:lineRule="auto"/>
        <w:ind w:firstLine="709"/>
        <w:rPr>
          <w:color w:val="auto"/>
          <w:sz w:val="24"/>
        </w:rPr>
      </w:pPr>
      <w:r w:rsidRPr="00916CB5">
        <w:rPr>
          <w:color w:val="auto"/>
          <w:sz w:val="24"/>
        </w:rPr>
        <w:t>2</w:t>
      </w:r>
      <w:r w:rsidR="00FC6238" w:rsidRPr="00916CB5">
        <w:rPr>
          <w:color w:val="auto"/>
          <w:sz w:val="24"/>
        </w:rPr>
        <w:t xml:space="preserve">. </w:t>
      </w:r>
      <w:r w:rsidR="00DD63B5" w:rsidRPr="00916CB5">
        <w:rPr>
          <w:color w:val="auto"/>
          <w:sz w:val="24"/>
        </w:rPr>
        <w:t xml:space="preserve">Контроль за исполнением настоящего постановления возложить на заместителя главы администрации района - начальника финансового отдела </w:t>
      </w:r>
      <w:r w:rsidR="00BC00F9" w:rsidRPr="00916CB5">
        <w:rPr>
          <w:color w:val="auto"/>
          <w:sz w:val="24"/>
        </w:rPr>
        <w:t>Попову</w:t>
      </w:r>
      <w:r w:rsidR="00916CB5" w:rsidRPr="00916CB5">
        <w:rPr>
          <w:color w:val="auto"/>
          <w:sz w:val="24"/>
        </w:rPr>
        <w:t xml:space="preserve"> Л.И.</w:t>
      </w:r>
    </w:p>
    <w:p w:rsidR="00055795" w:rsidRPr="00916CB5" w:rsidRDefault="00011567" w:rsidP="00916CB5">
      <w:pPr>
        <w:pStyle w:val="61"/>
        <w:shd w:val="clear" w:color="auto" w:fill="auto"/>
        <w:tabs>
          <w:tab w:val="left" w:pos="1118"/>
        </w:tabs>
        <w:suppressAutoHyphens/>
        <w:spacing w:line="240" w:lineRule="auto"/>
        <w:ind w:firstLine="709"/>
        <w:rPr>
          <w:color w:val="auto"/>
          <w:sz w:val="24"/>
        </w:rPr>
      </w:pPr>
      <w:r w:rsidRPr="00916CB5">
        <w:rPr>
          <w:color w:val="auto"/>
          <w:sz w:val="24"/>
        </w:rPr>
        <w:t>3</w:t>
      </w:r>
      <w:r w:rsidR="00FC6238" w:rsidRPr="00916CB5">
        <w:rPr>
          <w:color w:val="auto"/>
          <w:sz w:val="24"/>
        </w:rPr>
        <w:t xml:space="preserve">. </w:t>
      </w:r>
      <w:r w:rsidR="00055795" w:rsidRPr="00916CB5">
        <w:rPr>
          <w:color w:val="auto"/>
          <w:sz w:val="24"/>
        </w:rPr>
        <w:t>Постановление вступает в силу со дня его подписания</w:t>
      </w:r>
      <w:r w:rsidR="003445F0" w:rsidRPr="00916CB5">
        <w:rPr>
          <w:color w:val="auto"/>
          <w:sz w:val="24"/>
        </w:rPr>
        <w:t xml:space="preserve"> и подлежит публикации на официальном сайте администрации Новосергиевского района</w:t>
      </w:r>
      <w:r w:rsidR="00055795" w:rsidRPr="00916CB5">
        <w:rPr>
          <w:color w:val="auto"/>
          <w:sz w:val="24"/>
        </w:rPr>
        <w:t>.</w:t>
      </w:r>
    </w:p>
    <w:p w:rsidR="00011567" w:rsidRDefault="00011567" w:rsidP="00916CB5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916CB5" w:rsidRPr="00916CB5" w:rsidRDefault="00916CB5" w:rsidP="00916CB5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055795" w:rsidRDefault="00055795" w:rsidP="00916CB5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916CB5">
        <w:rPr>
          <w:rFonts w:ascii="Times New Roman" w:eastAsia="Times New Roman" w:hAnsi="Times New Roman" w:cs="Times New Roman"/>
          <w:color w:val="auto"/>
          <w:szCs w:val="28"/>
        </w:rPr>
        <w:t xml:space="preserve">Глава администрации района </w:t>
      </w:r>
      <w:r w:rsidRPr="00916CB5">
        <w:rPr>
          <w:rFonts w:ascii="Times New Roman" w:eastAsia="Times New Roman" w:hAnsi="Times New Roman" w:cs="Times New Roman"/>
          <w:color w:val="auto"/>
          <w:szCs w:val="28"/>
        </w:rPr>
        <w:tab/>
      </w:r>
      <w:r w:rsidRPr="00916CB5">
        <w:rPr>
          <w:rFonts w:ascii="Times New Roman" w:eastAsia="Times New Roman" w:hAnsi="Times New Roman" w:cs="Times New Roman"/>
          <w:color w:val="auto"/>
          <w:szCs w:val="28"/>
        </w:rPr>
        <w:tab/>
      </w:r>
      <w:r w:rsidRPr="00916CB5">
        <w:rPr>
          <w:rFonts w:ascii="Times New Roman" w:eastAsia="Times New Roman" w:hAnsi="Times New Roman" w:cs="Times New Roman"/>
          <w:color w:val="auto"/>
          <w:szCs w:val="28"/>
        </w:rPr>
        <w:tab/>
      </w:r>
      <w:r w:rsidR="00916CB5">
        <w:rPr>
          <w:rFonts w:ascii="Times New Roman" w:eastAsia="Times New Roman" w:hAnsi="Times New Roman" w:cs="Times New Roman"/>
          <w:color w:val="auto"/>
          <w:szCs w:val="28"/>
        </w:rPr>
        <w:t xml:space="preserve">                                             </w:t>
      </w:r>
      <w:r w:rsidRPr="00916CB5">
        <w:rPr>
          <w:rFonts w:ascii="Times New Roman" w:eastAsia="Times New Roman" w:hAnsi="Times New Roman" w:cs="Times New Roman"/>
          <w:color w:val="auto"/>
          <w:szCs w:val="28"/>
        </w:rPr>
        <w:t>А.Д. Лыков</w:t>
      </w:r>
    </w:p>
    <w:p w:rsidR="00916CB5" w:rsidRDefault="00916CB5" w:rsidP="00916CB5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916CB5" w:rsidRPr="00916CB5" w:rsidRDefault="00916CB5" w:rsidP="00916CB5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055795" w:rsidRDefault="00055795" w:rsidP="00916CB5">
      <w:pPr>
        <w:shd w:val="clear" w:color="auto" w:fill="FFFFFF"/>
        <w:suppressAutoHyphens/>
        <w:ind w:left="1276" w:hanging="127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6CB5">
        <w:rPr>
          <w:rFonts w:ascii="Times New Roman" w:eastAsia="Times New Roman" w:hAnsi="Times New Roman" w:cs="Times New Roman"/>
          <w:color w:val="auto"/>
          <w:szCs w:val="28"/>
        </w:rPr>
        <w:t>Разослано: финотделу, экономическому отделу, бухгалтерии администрации района, отделу образования, отделу культуры, МКУ «Центр бюджетного (бухгалтерского) учета»</w:t>
      </w:r>
      <w:r w:rsidR="00050092" w:rsidRPr="00916CB5">
        <w:rPr>
          <w:rFonts w:ascii="Times New Roman" w:eastAsia="Times New Roman" w:hAnsi="Times New Roman" w:cs="Times New Roman"/>
          <w:color w:val="auto"/>
          <w:szCs w:val="28"/>
        </w:rPr>
        <w:t>, муниципальным образованиям поселениям</w:t>
      </w:r>
      <w:r w:rsidRPr="00916CB5">
        <w:rPr>
          <w:rFonts w:ascii="Times New Roman" w:eastAsia="Times New Roman" w:hAnsi="Times New Roman" w:cs="Times New Roman"/>
          <w:color w:val="auto"/>
          <w:szCs w:val="28"/>
        </w:rPr>
        <w:t>, орготделу,  прокурору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16CB5" w:rsidRDefault="00916CB5" w:rsidP="00916CB5">
      <w:pPr>
        <w:shd w:val="clear" w:color="auto" w:fill="FFFFFF"/>
        <w:suppressAutoHyphens/>
        <w:ind w:left="1276" w:hanging="127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6CB5" w:rsidRDefault="00916CB5" w:rsidP="00916CB5">
      <w:pPr>
        <w:shd w:val="clear" w:color="auto" w:fill="FFFFFF"/>
        <w:suppressAutoHyphens/>
        <w:ind w:left="1276" w:hanging="127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916CB5" w:rsidRPr="0045365D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CB5" w:rsidRDefault="00916CB5" w:rsidP="00B065C9">
            <w:pPr>
              <w:jc w:val="both"/>
              <w:rPr>
                <w:rFonts w:ascii="Times New Roman" w:eastAsia="Times New Roman" w:hAnsi="Times New Roman"/>
              </w:rPr>
            </w:pPr>
          </w:p>
          <w:p w:rsidR="00916CB5" w:rsidRPr="0045365D" w:rsidRDefault="00916CB5" w:rsidP="00B065C9">
            <w:pPr>
              <w:jc w:val="both"/>
              <w:rPr>
                <w:rFonts w:ascii="Times New Roman" w:eastAsia="Times New Roman" w:hAnsi="Times New Roman"/>
              </w:rPr>
            </w:pPr>
            <w:r w:rsidRPr="0045365D">
              <w:rPr>
                <w:rFonts w:ascii="Times New Roman" w:eastAsia="Times New Roman" w:hAnsi="Times New Roman"/>
              </w:rPr>
              <w:lastRenderedPageBreak/>
              <w:t xml:space="preserve">Приложение </w:t>
            </w:r>
          </w:p>
          <w:p w:rsidR="00916CB5" w:rsidRPr="0045365D" w:rsidRDefault="00916CB5" w:rsidP="00B95C18">
            <w:pPr>
              <w:rPr>
                <w:rFonts w:ascii="Times New Roman" w:eastAsia="Times New Roman" w:hAnsi="Times New Roman"/>
              </w:rPr>
            </w:pPr>
            <w:r w:rsidRPr="0045365D">
              <w:rPr>
                <w:rFonts w:ascii="Times New Roman" w:eastAsia="Times New Roman" w:hAnsi="Times New Roman"/>
              </w:rPr>
              <w:t xml:space="preserve">к постановлению администрации 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45365D">
              <w:rPr>
                <w:rFonts w:ascii="Times New Roman" w:eastAsia="Times New Roman" w:hAnsi="Times New Roman"/>
              </w:rPr>
              <w:t xml:space="preserve">Новосергиевского района  </w:t>
            </w:r>
          </w:p>
          <w:p w:rsidR="00916CB5" w:rsidRPr="0045365D" w:rsidRDefault="00916CB5" w:rsidP="00916CB5">
            <w:pPr>
              <w:tabs>
                <w:tab w:val="left" w:pos="6810"/>
              </w:tabs>
              <w:rPr>
                <w:rFonts w:ascii="Times New Roman" w:eastAsia="Times New Roman" w:hAnsi="Times New Roman"/>
              </w:rPr>
            </w:pPr>
            <w:r w:rsidRPr="0045365D">
              <w:rPr>
                <w:rFonts w:ascii="Times New Roman" w:eastAsia="Times New Roman" w:hAnsi="Times New Roman"/>
              </w:rPr>
              <w:t xml:space="preserve">от  </w:t>
            </w:r>
            <w:r>
              <w:rPr>
                <w:rFonts w:ascii="Times New Roman" w:eastAsia="Times New Roman" w:hAnsi="Times New Roman"/>
              </w:rPr>
              <w:t>30.06.2021</w:t>
            </w:r>
            <w:r w:rsidRPr="0045365D">
              <w:rPr>
                <w:rFonts w:ascii="Times New Roman" w:eastAsia="Times New Roman" w:hAnsi="Times New Roman"/>
              </w:rPr>
              <w:t xml:space="preserve">    №    </w:t>
            </w:r>
            <w:r>
              <w:rPr>
                <w:rFonts w:ascii="Times New Roman" w:eastAsia="Times New Roman" w:hAnsi="Times New Roman"/>
              </w:rPr>
              <w:t>472-п</w:t>
            </w:r>
            <w:r w:rsidRPr="0045365D">
              <w:rPr>
                <w:rFonts w:ascii="Times New Roman" w:eastAsia="Times New Roman" w:hAnsi="Times New Roman"/>
              </w:rPr>
              <w:t xml:space="preserve">                </w:t>
            </w:r>
          </w:p>
        </w:tc>
      </w:tr>
    </w:tbl>
    <w:p w:rsidR="002D1E6E" w:rsidRPr="00972205" w:rsidRDefault="00916CB5" w:rsidP="002D1E6E">
      <w:pPr>
        <w:widowControl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 xml:space="preserve"> </w:t>
      </w:r>
    </w:p>
    <w:p w:rsidR="00916CB5" w:rsidRDefault="00916CB5" w:rsidP="00916CB5">
      <w:pPr>
        <w:widowControl/>
        <w:suppressAutoHyphens/>
        <w:ind w:firstLine="709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</w:rPr>
      </w:pPr>
      <w:r w:rsidRPr="00916CB5">
        <w:rPr>
          <w:rFonts w:ascii="Times New Roman" w:hAnsi="Times New Roman" w:cs="Times New Roman"/>
          <w:b/>
          <w:color w:val="auto"/>
          <w:sz w:val="28"/>
        </w:rPr>
        <w:t>Порядок зачисления безвозмездных поступлений от физических и юридических лиц (в том числе добровольных пожертвований) в районный бюджет и их ра</w:t>
      </w:r>
      <w:r w:rsidRPr="00916CB5">
        <w:rPr>
          <w:rFonts w:ascii="Times New Roman" w:hAnsi="Times New Roman" w:cs="Times New Roman"/>
          <w:b/>
          <w:color w:val="auto"/>
          <w:sz w:val="28"/>
        </w:rPr>
        <w:t>с</w:t>
      </w:r>
      <w:r>
        <w:rPr>
          <w:rFonts w:ascii="Times New Roman" w:hAnsi="Times New Roman" w:cs="Times New Roman"/>
          <w:b/>
          <w:color w:val="auto"/>
          <w:sz w:val="28"/>
        </w:rPr>
        <w:t>ходования</w:t>
      </w:r>
    </w:p>
    <w:p w:rsidR="00916CB5" w:rsidRPr="00916CB5" w:rsidRDefault="00916CB5" w:rsidP="00916CB5">
      <w:pPr>
        <w:widowControl/>
        <w:suppressAutoHyphens/>
        <w:ind w:firstLine="709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</w:rPr>
      </w:pPr>
    </w:p>
    <w:p w:rsidR="00EE3CC1" w:rsidRPr="00972205" w:rsidRDefault="003F56C6" w:rsidP="00916CB5">
      <w:pPr>
        <w:widowControl/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Настоящий Порядок зачисления безвозмездных поступлений от физических и юридических лиц (в том числе добровольных пожертвований) в </w:t>
      </w:r>
      <w:r w:rsidR="002B43E1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районный 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бюджет и их расходования (далее - Порядок) устанавливает механизм поступления и использования безвозмездных поступлений (в том числе добровольных пожертвований) от физических и юридических лиц в </w:t>
      </w:r>
      <w:r w:rsidR="002B43E1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 Новосергиевского района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</w:t>
      </w:r>
      <w:r w:rsidR="00EE3CC1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="002B43E1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</w:t>
      </w:r>
      <w:r w:rsidR="00EE3CC1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ный бюджет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3F56C6" w:rsidRPr="00972205" w:rsidRDefault="003F56C6" w:rsidP="00916CB5">
      <w:pPr>
        <w:widowControl/>
        <w:suppressAutoHyphens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br/>
        <w:t>1. Общие положения</w:t>
      </w:r>
    </w:p>
    <w:p w:rsidR="00EE3CC1" w:rsidRPr="00972205" w:rsidRDefault="003F56C6" w:rsidP="00916CB5">
      <w:pPr>
        <w:widowControl/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Безвозмездным поступлением, в том числе добровольным пожертвованием от физического и юридического лица (далее - безвозмездное поступление) признается безвозмездная передача денежных средств от физических и юридических лиц в </w:t>
      </w:r>
      <w:r w:rsidR="00EE3CC1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районный бюджет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не влекущая получение данными ф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зическими и юридическими лицами материальной вы</w:t>
      </w:r>
      <w:r w:rsidR="00EE3CC1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годы.</w:t>
      </w:r>
    </w:p>
    <w:p w:rsidR="00EE3CC1" w:rsidRPr="00972205" w:rsidRDefault="003F56C6" w:rsidP="00916CB5">
      <w:pPr>
        <w:widowControl/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Безвозмездные поступления в виде денежных средств зачисляются в </w:t>
      </w:r>
      <w:r w:rsidR="00EE3CC1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доходы районного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бюджета и включаются в расход</w:t>
      </w:r>
      <w:r w:rsidR="00EE3CC1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 районного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бюджета в соответствии с целями, предусмотренными решением о </w:t>
      </w:r>
      <w:r w:rsidR="00EE3CC1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районном 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бюджете на текущий финансовый год и плановый период, а также настоящим Поряд</w:t>
      </w:r>
      <w:r w:rsidR="00EE3CC1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ком.</w:t>
      </w:r>
    </w:p>
    <w:p w:rsidR="003F56C6" w:rsidRPr="00972205" w:rsidRDefault="003F56C6" w:rsidP="00916CB5">
      <w:pPr>
        <w:widowControl/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Привлечение безвозмездных поступлений осуществляется на основе следующих принципов:</w:t>
      </w:r>
    </w:p>
    <w:p w:rsidR="003F56C6" w:rsidRPr="003F56C6" w:rsidRDefault="00EE3CC1" w:rsidP="00916CB5">
      <w:pPr>
        <w:widowControl/>
        <w:suppressAutoHyphens/>
        <w:ind w:left="708" w:firstLine="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</w:t>
      </w:r>
      <w:r w:rsidR="003F56C6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добровольности;</w:t>
      </w:r>
      <w:r w:rsidR="003F56C6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</w:t>
      </w:r>
      <w:r w:rsidR="003F56C6" w:rsidRPr="003F56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безвозмездности;</w:t>
      </w:r>
      <w:r w:rsidR="003F56C6" w:rsidRPr="003F56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3) </w:t>
      </w:r>
      <w:r w:rsidR="003F56C6" w:rsidRPr="003F56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неограниченности в размерах;</w:t>
      </w:r>
    </w:p>
    <w:p w:rsidR="003F56C6" w:rsidRPr="003F56C6" w:rsidRDefault="00EE3CC1" w:rsidP="00916CB5">
      <w:pPr>
        <w:widowControl/>
        <w:suppressAutoHyphens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4) </w:t>
      </w:r>
      <w:r w:rsidR="003F56C6" w:rsidRPr="003F56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целевого использования.</w:t>
      </w:r>
    </w:p>
    <w:p w:rsidR="00EE3CC1" w:rsidRPr="00972205" w:rsidRDefault="003F56C6" w:rsidP="00916CB5">
      <w:pPr>
        <w:widowControl/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Безвозмездные поступления </w:t>
      </w:r>
      <w:r w:rsidR="00D042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bookmarkStart w:id="0" w:name="_GoBack"/>
      <w:bookmarkEnd w:id="0"/>
      <w:r w:rsidR="00EE3CC1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районный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бюджет могут зачисляться как на основании договора о добровольном пожертвовании (далее </w:t>
      </w:r>
      <w:r w:rsidR="00A46A7E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Договор</w:t>
      </w:r>
      <w:r w:rsidR="00A46A7E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="00CA7B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D042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заключенного в соответствии с нормами Гражданского кодекса РФ, </w:t>
      </w:r>
      <w:r w:rsidR="00CA7B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так и без него.</w:t>
      </w:r>
    </w:p>
    <w:p w:rsidR="00EE3CC1" w:rsidRPr="00972205" w:rsidRDefault="003F56C6" w:rsidP="00916CB5">
      <w:pPr>
        <w:widowControl/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Договор заключается между физическим или юридическим лицом и администрацией </w:t>
      </w:r>
      <w:r w:rsidR="00EE3CC1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района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F56C6" w:rsidRPr="00972205" w:rsidRDefault="003F56C6" w:rsidP="00916CB5">
      <w:pPr>
        <w:widowControl/>
        <w:suppressAutoHyphens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972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2. Цели расходования безвозмездных поступлений</w:t>
      </w:r>
    </w:p>
    <w:p w:rsidR="00916CB5" w:rsidRDefault="003F56C6" w:rsidP="00916CB5">
      <w:pPr>
        <w:widowControl/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2.1. Безвозмездные поступления, имеющие целевое назначение в соответствии с Договором, направляются на реализацию целей, предусмотренных данным Договором. Целевое назначение безвозмездного поступления должно быть определено в рамках содержания вопросов местного значения, уст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новленных Федерал</w:t>
      </w:r>
      <w:r w:rsidR="00050314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ьным законом от 06.10.2003</w:t>
      </w:r>
      <w:r w:rsidR="00916C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050314" w:rsidRPr="00972205" w:rsidRDefault="00050314" w:rsidP="00916CB5">
      <w:pPr>
        <w:widowControl/>
        <w:suppressAutoHyphens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№ </w:t>
      </w:r>
      <w:r w:rsidR="003F56C6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131-ФЗ </w:t>
      </w:r>
      <w:r w:rsidR="00EE3CC1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3F56C6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общих принципах организации местного самоуправления в Российской Федерации</w:t>
      </w:r>
      <w:r w:rsidR="00EE3CC1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3F56C6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50314" w:rsidRPr="00972205" w:rsidRDefault="003F56C6" w:rsidP="00916CB5">
      <w:pPr>
        <w:widowControl/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 Безвозмездные поступления, целевое назначение которых не указано в Договоре, направляются на решение вопросов местного значения, у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танов</w:t>
      </w:r>
      <w:r w:rsidR="00050314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ленных Федеральным законом №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131-ФЗ.</w:t>
      </w:r>
    </w:p>
    <w:p w:rsidR="003F56C6" w:rsidRPr="00972205" w:rsidRDefault="003F56C6" w:rsidP="00916CB5">
      <w:pPr>
        <w:widowControl/>
        <w:suppressAutoHyphens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972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3. Безвозмездные поступления в виде перечисления денежных средств</w:t>
      </w:r>
    </w:p>
    <w:p w:rsidR="003F56C6" w:rsidRPr="003F56C6" w:rsidRDefault="003F56C6" w:rsidP="00916CB5">
      <w:pPr>
        <w:widowControl/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3.1. Безвозмездные поступления, в виде денежных средств, перечисляются на счет Управления Федерального казначейства по </w:t>
      </w:r>
      <w:r w:rsidR="00050314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Оренбург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ской о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ласти, открытый для учета поступлений и их распределения между бюджетами бюджетной системы Российской Федерации, с обязательным указанием в платежном документе: </w:t>
      </w:r>
      <w:hyperlink r:id="rId8" w:anchor="7D20K3" w:history="1">
        <w:r w:rsidRPr="0097220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ОКТМО</w:t>
        </w:r>
      </w:hyperlink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кода бюджетной классификации, </w:t>
      </w:r>
      <w:r w:rsidR="00050314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 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назначении платежа: цели использования денежных средств, даты и номера Договора.</w:t>
      </w:r>
    </w:p>
    <w:p w:rsidR="00050314" w:rsidRPr="00972205" w:rsidRDefault="003F56C6" w:rsidP="00916CB5">
      <w:pPr>
        <w:widowControl/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3.2. В случае, если в договоре определена цель использования денежных средств, лицо, осуществившее добровольные пожертвования, вправе требовать их целевого использования.</w:t>
      </w:r>
      <w:r w:rsidRPr="00972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br/>
      </w:r>
    </w:p>
    <w:p w:rsidR="003F56C6" w:rsidRPr="00972205" w:rsidRDefault="003F56C6" w:rsidP="00916CB5">
      <w:pPr>
        <w:widowControl/>
        <w:suppressAutoHyphens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4. Условия использования безвозмездных поступлений</w:t>
      </w:r>
    </w:p>
    <w:p w:rsidR="003F56C6" w:rsidRPr="003F56C6" w:rsidRDefault="003F56C6" w:rsidP="00916CB5">
      <w:pPr>
        <w:widowControl/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 Безвозмездные поступления используются в соответствии с целями, установленными Договором, или в случае отсутствия в договоре целей использования безвозмездных поступлений в соответствии с п. 2.2 Порядка. В случае невозможности использования безвозмездных поступлений в соответствии с их целевым назначением, они могут быть использованы по другому целевому назначению только путем подписания дополнительного соглашения к Договору.</w:t>
      </w:r>
    </w:p>
    <w:p w:rsidR="003F56C6" w:rsidRPr="003F56C6" w:rsidRDefault="003F56C6" w:rsidP="00916CB5">
      <w:pPr>
        <w:widowControl/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4.2. Расходы за счет безвозмездных поступлений в виде денежных средств осуществляются в соответствии с бюджетным законодательством.</w:t>
      </w:r>
    </w:p>
    <w:p w:rsidR="00D65F46" w:rsidRPr="00972205" w:rsidRDefault="003F56C6" w:rsidP="00916CB5">
      <w:pPr>
        <w:widowControl/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</w:t>
      </w:r>
      <w:r w:rsidR="00050314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Безвозмездные поступления в виде денежных средств, не использованные в текущем финансовом году, подлежат использованию в следующем финансовом году на те же цели.</w:t>
      </w:r>
    </w:p>
    <w:p w:rsidR="003F56C6" w:rsidRPr="00972205" w:rsidRDefault="003F56C6" w:rsidP="00916CB5">
      <w:pPr>
        <w:widowControl/>
        <w:suppressAutoHyphens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br/>
        <w:t>5. Контроль за использованием безвозмездных поступлений</w:t>
      </w:r>
    </w:p>
    <w:p w:rsidR="003F56C6" w:rsidRPr="003F56C6" w:rsidRDefault="003F56C6" w:rsidP="00916CB5">
      <w:pPr>
        <w:widowControl/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5.1. Контроль за использованием безвозмездных поступлений по их целевому назначению, указанному в Договоре или в п. 2.2 Порядка, осуществляет администрация </w:t>
      </w:r>
      <w:r w:rsidR="003445F0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 или ее структурное подразделение, являющееся главным распорядителем средств </w:t>
      </w:r>
      <w:r w:rsidR="00D65F46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районного 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бюджета, в соответствии с действующим законодательством.</w:t>
      </w:r>
    </w:p>
    <w:p w:rsidR="003F56C6" w:rsidRPr="00972205" w:rsidRDefault="003F56C6" w:rsidP="00916CB5">
      <w:pPr>
        <w:widowControl/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5.2. Ответственность за нецелевое расходование безвозмездных поступлений несет структурное подразделение администрации </w:t>
      </w:r>
      <w:r w:rsidR="00D65F46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района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являющееся главным распорядителем средств </w:t>
      </w:r>
      <w:r w:rsidR="003445F0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районного 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</w:t>
      </w:r>
      <w:r w:rsidR="003445F0"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жета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9722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</w:p>
    <w:p w:rsidR="00763782" w:rsidRPr="00972205" w:rsidRDefault="003F56C6" w:rsidP="00916CB5">
      <w:pPr>
        <w:widowControl/>
        <w:suppressAutoHyphens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72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br/>
      </w:r>
    </w:p>
    <w:p w:rsidR="00763782" w:rsidRPr="00972205" w:rsidRDefault="00763782" w:rsidP="00D65F46">
      <w:pPr>
        <w:widowControl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sectPr w:rsidR="00763782" w:rsidRPr="00972205" w:rsidSect="0057703B">
      <w:headerReference w:type="default" r:id="rId9"/>
      <w:pgSz w:w="11909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AF6" w:rsidRDefault="007E6AF6">
      <w:r>
        <w:separator/>
      </w:r>
    </w:p>
  </w:endnote>
  <w:endnote w:type="continuationSeparator" w:id="1">
    <w:p w:rsidR="007E6AF6" w:rsidRDefault="007E6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AF6" w:rsidRDefault="007E6AF6"/>
  </w:footnote>
  <w:footnote w:type="continuationSeparator" w:id="1">
    <w:p w:rsidR="007E6AF6" w:rsidRDefault="007E6AF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E1C" w:rsidRDefault="000B4E1C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7E2"/>
    <w:multiLevelType w:val="hybridMultilevel"/>
    <w:tmpl w:val="694AC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558E5"/>
    <w:multiLevelType w:val="hybridMultilevel"/>
    <w:tmpl w:val="5A0ABA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E785A"/>
    <w:multiLevelType w:val="multilevel"/>
    <w:tmpl w:val="C1345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DB76F4"/>
    <w:multiLevelType w:val="hybridMultilevel"/>
    <w:tmpl w:val="3BACB1C6"/>
    <w:lvl w:ilvl="0" w:tplc="0FE06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EC2EB1"/>
    <w:multiLevelType w:val="multilevel"/>
    <w:tmpl w:val="EA86B992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5">
    <w:nsid w:val="47EB4025"/>
    <w:multiLevelType w:val="hybridMultilevel"/>
    <w:tmpl w:val="84CCF8C0"/>
    <w:lvl w:ilvl="0" w:tplc="24AAD98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B5D3FBF"/>
    <w:multiLevelType w:val="multilevel"/>
    <w:tmpl w:val="7F6A7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1575A2"/>
    <w:multiLevelType w:val="multilevel"/>
    <w:tmpl w:val="1D5224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922AE"/>
    <w:rsid w:val="00011567"/>
    <w:rsid w:val="00040122"/>
    <w:rsid w:val="00050092"/>
    <w:rsid w:val="00050314"/>
    <w:rsid w:val="00055795"/>
    <w:rsid w:val="00065803"/>
    <w:rsid w:val="000B4E1C"/>
    <w:rsid w:val="000E1376"/>
    <w:rsid w:val="001269EA"/>
    <w:rsid w:val="00262BE9"/>
    <w:rsid w:val="002725A6"/>
    <w:rsid w:val="002B43E1"/>
    <w:rsid w:val="002D1E6E"/>
    <w:rsid w:val="002F57F0"/>
    <w:rsid w:val="003445F0"/>
    <w:rsid w:val="0036719C"/>
    <w:rsid w:val="003E700B"/>
    <w:rsid w:val="003F56C6"/>
    <w:rsid w:val="004C207C"/>
    <w:rsid w:val="004E1572"/>
    <w:rsid w:val="00574224"/>
    <w:rsid w:val="0057703B"/>
    <w:rsid w:val="006B54F8"/>
    <w:rsid w:val="00717492"/>
    <w:rsid w:val="00733D5B"/>
    <w:rsid w:val="00743A20"/>
    <w:rsid w:val="00744380"/>
    <w:rsid w:val="00763782"/>
    <w:rsid w:val="007E6AF6"/>
    <w:rsid w:val="008055DD"/>
    <w:rsid w:val="00875CEF"/>
    <w:rsid w:val="008D6DFC"/>
    <w:rsid w:val="00916CB5"/>
    <w:rsid w:val="0093252A"/>
    <w:rsid w:val="00972205"/>
    <w:rsid w:val="00A36CC7"/>
    <w:rsid w:val="00A46A7E"/>
    <w:rsid w:val="00AA310D"/>
    <w:rsid w:val="00AC5C8D"/>
    <w:rsid w:val="00B17331"/>
    <w:rsid w:val="00BA026C"/>
    <w:rsid w:val="00BC00F9"/>
    <w:rsid w:val="00C15A96"/>
    <w:rsid w:val="00C359F7"/>
    <w:rsid w:val="00C50333"/>
    <w:rsid w:val="00C83B15"/>
    <w:rsid w:val="00CA7B4E"/>
    <w:rsid w:val="00D0429F"/>
    <w:rsid w:val="00D419AF"/>
    <w:rsid w:val="00D65F46"/>
    <w:rsid w:val="00DA63FD"/>
    <w:rsid w:val="00DD63B5"/>
    <w:rsid w:val="00DF0720"/>
    <w:rsid w:val="00E620C6"/>
    <w:rsid w:val="00EE3CC1"/>
    <w:rsid w:val="00F922AE"/>
    <w:rsid w:val="00FC6238"/>
    <w:rsid w:val="00FD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9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6CC7"/>
    <w:rPr>
      <w:color w:val="000080"/>
      <w:u w:val="single"/>
    </w:rPr>
  </w:style>
  <w:style w:type="character" w:customStyle="1" w:styleId="5">
    <w:name w:val="Основной текст (5)"/>
    <w:basedOn w:val="a0"/>
    <w:rsid w:val="00A36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6">
    <w:name w:val="Основной текст (6)"/>
    <w:basedOn w:val="a0"/>
    <w:rsid w:val="00A36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36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A36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A36CC7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20"/>
      <w:w w:val="100"/>
      <w:sz w:val="26"/>
      <w:szCs w:val="26"/>
      <w:u w:val="none"/>
    </w:rPr>
  </w:style>
  <w:style w:type="character" w:customStyle="1" w:styleId="41">
    <w:name w:val="Основной текст (4)"/>
    <w:basedOn w:val="4"/>
    <w:rsid w:val="00A36CC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4pt0pt">
    <w:name w:val="Основной текст (4) + 4 pt;Интервал 0 pt"/>
    <w:basedOn w:val="4"/>
    <w:rsid w:val="00A36CC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36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A36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A36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36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A36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Курсив"/>
    <w:basedOn w:val="2"/>
    <w:rsid w:val="00A36C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36CC7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7TimesNewRoman10pt0pt">
    <w:name w:val="Основной текст (7) + Times New Roman;10 pt;Не полужирный;Не курсив;Интервал 0 pt"/>
    <w:basedOn w:val="7"/>
    <w:rsid w:val="00A36C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A36CC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A36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sid w:val="00A36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9">
    <w:name w:val="Подпись к таблице"/>
    <w:basedOn w:val="a7"/>
    <w:rsid w:val="00A36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A36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0pt">
    <w:name w:val="Основной текст (2) + 8;5 pt;Полужирный;Интервал 0 pt"/>
    <w:basedOn w:val="2"/>
    <w:rsid w:val="00A36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A36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1">
    <w:name w:val="Основной текст (5)"/>
    <w:basedOn w:val="a"/>
    <w:link w:val="50"/>
    <w:rsid w:val="00A36C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1">
    <w:name w:val="Основной текст (6)"/>
    <w:basedOn w:val="a"/>
    <w:link w:val="60"/>
    <w:rsid w:val="00A36CC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36CC7"/>
    <w:pPr>
      <w:shd w:val="clear" w:color="auto" w:fill="FFFFFF"/>
      <w:spacing w:line="48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A36CC7"/>
    <w:pPr>
      <w:shd w:val="clear" w:color="auto" w:fill="FFFFFF"/>
      <w:spacing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40">
    <w:name w:val="Основной текст (4)"/>
    <w:basedOn w:val="a"/>
    <w:link w:val="4"/>
    <w:rsid w:val="00A36CC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pacing w:val="-20"/>
      <w:sz w:val="26"/>
      <w:szCs w:val="26"/>
    </w:rPr>
  </w:style>
  <w:style w:type="paragraph" w:customStyle="1" w:styleId="20">
    <w:name w:val="Основной текст (2)"/>
    <w:basedOn w:val="a"/>
    <w:link w:val="2"/>
    <w:rsid w:val="00A36CC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A36C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A36CC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pacing w:val="-30"/>
      <w:sz w:val="22"/>
      <w:szCs w:val="22"/>
    </w:rPr>
  </w:style>
  <w:style w:type="paragraph" w:customStyle="1" w:styleId="a8">
    <w:name w:val="Подпись к таблице"/>
    <w:basedOn w:val="a"/>
    <w:link w:val="a7"/>
    <w:rsid w:val="00A36C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E13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1376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503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50333"/>
    <w:rPr>
      <w:color w:val="000000"/>
    </w:rPr>
  </w:style>
  <w:style w:type="paragraph" w:styleId="ae">
    <w:name w:val="footer"/>
    <w:basedOn w:val="a"/>
    <w:link w:val="af"/>
    <w:uiPriority w:val="99"/>
    <w:unhideWhenUsed/>
    <w:rsid w:val="00C503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50333"/>
    <w:rPr>
      <w:color w:val="000000"/>
    </w:rPr>
  </w:style>
  <w:style w:type="paragraph" w:styleId="af0">
    <w:name w:val="List Paragraph"/>
    <w:basedOn w:val="a"/>
    <w:uiPriority w:val="34"/>
    <w:qFormat/>
    <w:rsid w:val="003F56C6"/>
    <w:pPr>
      <w:ind w:left="720"/>
      <w:contextualSpacing/>
    </w:pPr>
  </w:style>
  <w:style w:type="paragraph" w:styleId="af1">
    <w:name w:val="Body Text"/>
    <w:basedOn w:val="a"/>
    <w:link w:val="af2"/>
    <w:uiPriority w:val="99"/>
    <w:rsid w:val="00916CB5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2">
    <w:name w:val="Основной текст Знак"/>
    <w:basedOn w:val="a0"/>
    <w:link w:val="af1"/>
    <w:uiPriority w:val="99"/>
    <w:rsid w:val="00916CB5"/>
    <w:rPr>
      <w:rFonts w:ascii="Times New Roman" w:eastAsia="Times New Roman" w:hAnsi="Times New Roman" w:cs="Times New Roman"/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9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">
    <w:name w:val="Основной текст (5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20"/>
      <w:w w:val="10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4pt0pt">
    <w:name w:val="Основной текст (4) + 4 pt;Интервал 0 pt"/>
    <w:basedOn w:val="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7TimesNewRoman10pt0pt">
    <w:name w:val="Основной текст (7) + Times New Roman;10 pt;Не полужирный;Не 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0pt">
    <w:name w:val="Основной текст (2) + 8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pacing w:val="-2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pacing w:val="-30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E13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1376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503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50333"/>
    <w:rPr>
      <w:color w:val="000000"/>
    </w:rPr>
  </w:style>
  <w:style w:type="paragraph" w:styleId="ae">
    <w:name w:val="footer"/>
    <w:basedOn w:val="a"/>
    <w:link w:val="af"/>
    <w:uiPriority w:val="99"/>
    <w:unhideWhenUsed/>
    <w:rsid w:val="00C503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50333"/>
    <w:rPr>
      <w:color w:val="000000"/>
    </w:rPr>
  </w:style>
  <w:style w:type="paragraph" w:styleId="af0">
    <w:name w:val="List Paragraph"/>
    <w:basedOn w:val="a"/>
    <w:uiPriority w:val="34"/>
    <w:qFormat/>
    <w:rsid w:val="003F5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2001069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2021-07-01T09:29:00Z</cp:lastPrinted>
  <dcterms:created xsi:type="dcterms:W3CDTF">2021-05-24T12:12:00Z</dcterms:created>
  <dcterms:modified xsi:type="dcterms:W3CDTF">2021-07-01T09:36:00Z</dcterms:modified>
</cp:coreProperties>
</file>