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603B54" w:rsidRPr="008F59DE" w:rsidRDefault="00603B54" w:rsidP="00176C28">
      <w:pPr>
        <w:pStyle w:val="a3"/>
        <w:jc w:val="left"/>
        <w:rPr>
          <w:szCs w:val="28"/>
        </w:rPr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03B54" w:rsidRPr="008F59DE" w:rsidRDefault="00603B54" w:rsidP="00176C28">
      <w:pPr>
        <w:pStyle w:val="a3"/>
        <w:jc w:val="left"/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03B54" w:rsidRPr="008F59DE" w:rsidRDefault="00603B54" w:rsidP="00176C28">
      <w:pPr>
        <w:pStyle w:val="a3"/>
        <w:jc w:val="left"/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</w:p>
    <w:p w:rsidR="00603B54" w:rsidRPr="008F59DE" w:rsidRDefault="00603B54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380C30">
        <w:rPr>
          <w:b/>
          <w:bCs/>
          <w:szCs w:val="28"/>
        </w:rPr>
        <w:t>07.11.2019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380C30">
        <w:rPr>
          <w:b/>
          <w:bCs/>
          <w:szCs w:val="28"/>
        </w:rPr>
        <w:t>1075-п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603B54" w:rsidRPr="008F59DE" w:rsidRDefault="00603B54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380C30">
        <w:rPr>
          <w:sz w:val="24"/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380C30">
        <w:rPr>
          <w:sz w:val="24"/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380C30">
        <w:rPr>
          <w:sz w:val="24"/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380C30">
        <w:rPr>
          <w:sz w:val="24"/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Положения о порядке </w: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направления в служебные командировки </w:t>
      </w:r>
    </w:p>
    <w:p w:rsidR="004D01A0" w:rsidRDefault="004D01A0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работников админис</w:t>
      </w:r>
      <w:r w:rsidR="00603B54" w:rsidRPr="00212B9B">
        <w:rPr>
          <w:rFonts w:ascii="Times New Roman" w:hAnsi="Times New Roman" w:cs="Times New Roman"/>
          <w:b w:val="0"/>
          <w:sz w:val="28"/>
          <w:szCs w:val="24"/>
        </w:rPr>
        <w:t xml:space="preserve">трации Новосергиевского </w: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района Оренбургской области и ее </w: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>самостоятельных структурных</w:t>
      </w:r>
      <w:r w:rsidR="004D01A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подразделений, </w: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>муниципальных учреждений</w:t>
      </w:r>
      <w:r w:rsidR="004D01A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212B9B">
        <w:rPr>
          <w:rFonts w:ascii="Times New Roman" w:hAnsi="Times New Roman" w:cs="Times New Roman"/>
          <w:b w:val="0"/>
          <w:sz w:val="28"/>
          <w:szCs w:val="24"/>
        </w:rPr>
        <w:t>Новосергиевского</w:t>
      </w:r>
    </w:p>
    <w:p w:rsidR="00603B54" w:rsidRPr="00212B9B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>района</w:t>
      </w:r>
    </w:p>
    <w:p w:rsidR="001353A3" w:rsidRPr="00212B9B" w:rsidRDefault="00603B54" w:rsidP="00212B9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4"/>
        </w:rPr>
      </w:pPr>
      <w:r w:rsidRPr="00212B9B">
        <w:rPr>
          <w:sz w:val="32"/>
          <w:szCs w:val="28"/>
        </w:rPr>
        <w:t xml:space="preserve"> </w:t>
      </w:r>
      <w:r w:rsidRPr="00212B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Руководствуясь </w:t>
      </w:r>
      <w:hyperlink r:id="rId6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статьями 166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7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167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8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168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Трудового кодекса Российской Федерации, </w:t>
      </w:r>
      <w:hyperlink r:id="rId9" w:history="1">
        <w:r w:rsidR="00603B54"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</w:t>
        </w:r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остановлением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Правительства Российской Федерации от 13.10.2008 N 749 "Об особенностях направления работников в служебные командировки", </w:t>
      </w:r>
      <w:hyperlink r:id="rId10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приказом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здравоохранения и социального развития Росс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>ийской Федерации от 11.09.2009 №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739н "Об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командированы" и в целях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создания условий для выполнения должностных обязанностей и осуществления полномочий в служебных командировках: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</w:t>
      </w:r>
      <w:hyperlink w:anchor="P42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Положение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порядке направления в служебные командировки работников</w:t>
      </w:r>
      <w:r w:rsidR="00212B9B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дминистрации Новосергиевского района Оренбургской области и ее самостоятельных структурных подразделений, муниципальных учреждений Новосергиевского района согласно приложению.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2. Признать</w:t>
      </w:r>
      <w:r w:rsidR="00603B54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утратившими силу распоряжени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603B54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дминистрации Новосергиевского района от 29.12.2006 N 716-р "Об утверждении Порядка  и условий командирования  муниципальных служащих и лиц, замещающих муниципальные», постановление  </w:t>
      </w:r>
      <w:r w:rsidR="00212B9B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02.12.2008 года 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№ 440-п «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>О размерах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>возмещения расходов на выплату суточных работникам органов местного самоуправления и муниципальных учреждений  Новосергиевского района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212B9B" w:rsidRDefault="00212B9B" w:rsidP="00212B9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lastRenderedPageBreak/>
        <w:t>2</w:t>
      </w:r>
    </w:p>
    <w:p w:rsidR="001353A3" w:rsidRPr="00212B9B" w:rsidRDefault="001353A3" w:rsidP="00212B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3. </w:t>
      </w:r>
      <w:proofErr w:type="gramStart"/>
      <w:r w:rsidRPr="00212B9B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Контроль за</w:t>
      </w:r>
      <w:proofErr w:type="gramEnd"/>
      <w:r w:rsidRPr="00212B9B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исполнением данного постановления возложить на начальника финансового отдела  администрации Новосергиевского района,  главного бухгалтера администрации  района и  службы бухгалтерии  самостоятельных структурных подразделений, муниципальных учреждений Новосергиевского района.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 Постановление вступает в силу со дня подписания и подлежит размещению на официальном сайте муниципального образования Новосергиевский район Оренбургской области и распространяется на 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правоотношения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возникшие 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01.10.19 года.</w:t>
      </w:r>
    </w:p>
    <w:p w:rsidR="001353A3" w:rsidRDefault="001353A3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P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603B54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12B9B">
        <w:rPr>
          <w:rFonts w:ascii="Times New Roman" w:hAnsi="Times New Roman" w:cs="Times New Roman"/>
          <w:sz w:val="28"/>
          <w:szCs w:val="24"/>
        </w:rPr>
        <w:t xml:space="preserve">Глава администрации района                                                              А.Д. Лыков </w:t>
      </w:r>
    </w:p>
    <w:p w:rsidR="00603B54" w:rsidRDefault="00603B54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P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212B9B">
      <w:pPr>
        <w:pStyle w:val="ConsPlusNormal"/>
        <w:ind w:left="1560" w:hanging="156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12B9B">
        <w:rPr>
          <w:rFonts w:ascii="Times New Roman" w:hAnsi="Times New Roman" w:cs="Times New Roman"/>
          <w:sz w:val="28"/>
          <w:szCs w:val="24"/>
        </w:rPr>
        <w:t>Разослано: финотдел</w:t>
      </w:r>
      <w:r w:rsidR="004D01A0">
        <w:rPr>
          <w:rFonts w:ascii="Times New Roman" w:hAnsi="Times New Roman" w:cs="Times New Roman"/>
          <w:sz w:val="28"/>
          <w:szCs w:val="24"/>
        </w:rPr>
        <w:t>у</w:t>
      </w:r>
      <w:r w:rsidR="00603B54" w:rsidRPr="00212B9B">
        <w:rPr>
          <w:rFonts w:ascii="Times New Roman" w:hAnsi="Times New Roman" w:cs="Times New Roman"/>
          <w:sz w:val="28"/>
          <w:szCs w:val="24"/>
        </w:rPr>
        <w:t>, бухгалтери</w:t>
      </w:r>
      <w:r w:rsidR="004D01A0">
        <w:rPr>
          <w:rFonts w:ascii="Times New Roman" w:hAnsi="Times New Roman" w:cs="Times New Roman"/>
          <w:sz w:val="28"/>
          <w:szCs w:val="24"/>
        </w:rPr>
        <w:t>и</w:t>
      </w:r>
      <w:r w:rsidR="00603B54" w:rsidRPr="00212B9B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212B9B">
        <w:rPr>
          <w:rFonts w:ascii="Times New Roman" w:hAnsi="Times New Roman" w:cs="Times New Roman"/>
          <w:sz w:val="28"/>
          <w:szCs w:val="24"/>
        </w:rPr>
        <w:t xml:space="preserve">, </w:t>
      </w:r>
      <w:r w:rsidR="00417980">
        <w:rPr>
          <w:rFonts w:ascii="Times New Roman" w:hAnsi="Times New Roman" w:cs="Times New Roman"/>
          <w:sz w:val="28"/>
          <w:szCs w:val="24"/>
        </w:rPr>
        <w:t>МКУ «ЦБУ»</w:t>
      </w:r>
      <w:r w:rsidRPr="00212B9B">
        <w:rPr>
          <w:rFonts w:ascii="Times New Roman" w:hAnsi="Times New Roman" w:cs="Times New Roman"/>
          <w:sz w:val="28"/>
          <w:szCs w:val="24"/>
        </w:rPr>
        <w:t>, орготделу, прокурору.</w:t>
      </w:r>
    </w:p>
    <w:p w:rsidR="001353A3" w:rsidRPr="00212B9B" w:rsidRDefault="001353A3" w:rsidP="00212B9B">
      <w:pPr>
        <w:pStyle w:val="ConsPlusNormal"/>
        <w:ind w:left="1560" w:hanging="156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212B9B">
      <w:pPr>
        <w:pStyle w:val="ConsPlusNormal"/>
        <w:ind w:left="1560" w:hanging="156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212B9B">
      <w:pPr>
        <w:pStyle w:val="ConsPlusNormal"/>
        <w:ind w:left="1560" w:hanging="156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1353A3" w:rsidRDefault="001353A3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53A3" w:rsidRDefault="001353A3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888" w:rsidRDefault="00D41888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B54" w:rsidRDefault="00603B54" w:rsidP="001353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603B54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3B54" w:rsidRPr="00212B9B" w:rsidRDefault="00603B54" w:rsidP="0092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03B54" w:rsidRPr="00212B9B" w:rsidRDefault="00603B54" w:rsidP="0092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603B54" w:rsidRPr="00212B9B" w:rsidRDefault="00603B54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1353A3" w:rsidRPr="00D83CB6" w:rsidRDefault="00603B54" w:rsidP="00135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83CB6">
        <w:rPr>
          <w:rFonts w:ascii="Times New Roman" w:hAnsi="Times New Roman" w:cs="Times New Roman"/>
          <w:sz w:val="24"/>
          <w:szCs w:val="24"/>
        </w:rPr>
        <w:t>Положение</w:t>
      </w: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о порядке направления в служебные командировки работников</w:t>
      </w:r>
    </w:p>
    <w:p w:rsidR="001353A3" w:rsidRPr="00D83CB6" w:rsidRDefault="00603B54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53A3"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353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1353A3"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и ее самостоятельных структурных подразделений,</w:t>
      </w: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Положение о порядке направления в слу</w:t>
      </w:r>
      <w:r w:rsidR="00603B54">
        <w:rPr>
          <w:rFonts w:ascii="Times New Roman" w:hAnsi="Times New Roman" w:cs="Times New Roman"/>
          <w:sz w:val="24"/>
          <w:szCs w:val="24"/>
        </w:rPr>
        <w:t>жебные командировки работников а</w:t>
      </w:r>
      <w:r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ее самостоятельных структурных подразделений,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(далее - Положение) определяет порядок направления работников: муниципальных служащих и лиц, исполняющих обязанности по техническому обеспечению деятельности о</w:t>
      </w:r>
      <w:r w:rsidR="00603B54">
        <w:rPr>
          <w:rFonts w:ascii="Times New Roman" w:hAnsi="Times New Roman" w:cs="Times New Roman"/>
          <w:sz w:val="24"/>
          <w:szCs w:val="24"/>
        </w:rPr>
        <w:t>рганов местного самоуправления а</w:t>
      </w:r>
      <w:r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ее самостоятельных структурных подразделений,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(далее - работники) в служебные командировки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>, оформления документов и возмещения расходов, связанных со служебной командировкой.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1.1. Служебная командировка - поездка работников по распоряжению (приказу) работодателя на определенный срок для выполнения служебного поручения вне места постоянной работы.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1.2. Срок служебной командировки работников определяется работодателем или уполномоченным им лицом с учетом объема, сложности и других особенностей служебного поручения.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1.3. На период служебной командировки работнику гарантируется сохранение места работы (должности), среднего денежного содержания (среднего заработка)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1.4. На работника, находящегося в служебной командировке, распространяется режим рабочего времени и времени отдыха организации, в которую он командирован. Неиспользованные во время командировки дни отдыха по возвращении из нее не предоставляются.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1.5. В случае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если режим служебного (рабочего) времени в организациях отличается от режима служебного (рабочего) времени работодателя, в сторону уменьшения 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1.6. В случаях направления работника в служебную командировку для работы в выходные или праздничные дни оплата труда в эти дни производится в соответствии с законодательством Российской Федерации. По возвращении из командировки работнику за работу в выходной или праздничный день по его желанию предоставляется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1353A3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Pr="00D83CB6" w:rsidRDefault="00212B9B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Default="00212B9B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II. Порядок направления в служебную командировку</w:t>
      </w:r>
    </w:p>
    <w:p w:rsidR="001353A3" w:rsidRPr="00D83CB6" w:rsidRDefault="001353A3" w:rsidP="00135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и оформление командировочных документов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2.1. Решение о направлении в служебную командировку принимается работодателем, а в его отсутствие - уполномоченным им лицом.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2.2. Решение о направлении в служебную командировку оформляется распоряжением (приказом) работодателя.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2.3. 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судебные акты, присланные в адрес работодателя, всеми видами связи (далее - официальные документы).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2.4. Официальные документы направляются на рассмотрение работодателю, а в его отсутствие - уполномоченному им лицу. Принятое ими решение оформляется в виде письменной резолюции на официальном документе. Указанный документ с резолюцией передается специалисту по кадрам для подготовки проекта распоряжения (приказа) о направлении в служебную командировку.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2.5. Основанием для оформления служебной командировки в связи с необходимостью решения оперативных вопросов будет являться указание работодателя специалисту по кадрам о подготовке проекта распоряжения (приказа) о направлении в служебную командировку.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2.6. Проект распоряжения (приказа) работодателя о направлении в служебную командировку готовит специалист по кадрам в соответствии с резолюцией работодателя, а также в соответствии с его указанием. Работник, направляемый в служебную командировку, должен быть в обязательном порядке ознакомлен с распоряжением (приказом) о его командировании под роспись.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2.7. Днем выезда в служебную командировку считается дата отправления транспортного средства от места постоянной 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командированного, а днем приезда из командировки - дата прибытия транспортного средства в место постоянной работы. При отправлении транспортного средства до 24.00 часов включительно днем отъезда в командировку считаются текущие сутки, а с 00.00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к месту постоянной работы.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2.8.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12B9B" w:rsidRDefault="001353A3" w:rsidP="002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2.10. В случае отсутствия проездных документов фактический срок пребывания работника в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1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</w:p>
    <w:p w:rsidR="00212B9B" w:rsidRDefault="00212B9B" w:rsidP="0021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1353A3" w:rsidRPr="00212B9B" w:rsidRDefault="001353A3" w:rsidP="0021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гостиничных услуг в Российской Федерации, 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09.10.2015 N 1085 (ред. от 18.07.2019) "Об утверждении Правил предоставления гостиничных услуг в Российской Федерации".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работником стороны (организации либо должностного лица) о сроке прибытия (убытия) работника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к месту командирования (из места командировки).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2.12. 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2.13. Работнику при направлении его в служебную командировку выдается денежный аванс на оплату расходов по проезду и н</w:t>
      </w:r>
      <w:r>
        <w:rPr>
          <w:rFonts w:ascii="Times New Roman" w:hAnsi="Times New Roman" w:cs="Times New Roman"/>
          <w:sz w:val="24"/>
          <w:szCs w:val="24"/>
        </w:rPr>
        <w:t xml:space="preserve">айму жилого помещения, суточные. 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2.14. Аванс на предстоящую командировку выдается бухгалтер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D83CB6">
        <w:rPr>
          <w:rFonts w:ascii="Times New Roman" w:hAnsi="Times New Roman" w:cs="Times New Roman"/>
          <w:sz w:val="24"/>
          <w:szCs w:val="24"/>
        </w:rPr>
        <w:t xml:space="preserve"> на основании распоряжения (приказа) работодателя, путем перечислением на счет</w:t>
      </w:r>
      <w:r>
        <w:rPr>
          <w:rFonts w:ascii="Times New Roman" w:hAnsi="Times New Roman" w:cs="Times New Roman"/>
          <w:sz w:val="24"/>
          <w:szCs w:val="24"/>
        </w:rPr>
        <w:t xml:space="preserve"> командируемому работнику</w:t>
      </w:r>
      <w:r w:rsidRPr="00D83CB6">
        <w:rPr>
          <w:rFonts w:ascii="Times New Roman" w:hAnsi="Times New Roman" w:cs="Times New Roman"/>
          <w:sz w:val="24"/>
          <w:szCs w:val="24"/>
        </w:rPr>
        <w:t>, открытый в банковских учреждениях.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III. Размеры и порядок возмещения расходов,</w:t>
      </w:r>
    </w:p>
    <w:p w:rsidR="001353A3" w:rsidRPr="00D83CB6" w:rsidRDefault="001353A3" w:rsidP="00135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3CB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со служебной командировкой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9"/>
      <w:bookmarkEnd w:id="2"/>
      <w:r w:rsidRPr="00D83CB6">
        <w:rPr>
          <w:rFonts w:ascii="Times New Roman" w:hAnsi="Times New Roman" w:cs="Times New Roman"/>
          <w:sz w:val="24"/>
          <w:szCs w:val="24"/>
        </w:rPr>
        <w:t>3.1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. При направлении работника в служебную командировку работодатель обязан ему возместить: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а) дополнительные расходы (суточные), связанные с проживанием вне места постоянного жительства,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б)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включающие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 Расходы, связанные с использованием внутригородского (общественного) транспорта, покрываются за счет суточных;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в) расходы по бронированию и найму жилого помещения на территории Российской Федерации возмещаются командированному (кроме случаев предоставления бесплатного жилого помещения) по фактическим затратам, подтвержденным соответствующими документами по следующим  нормам: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- главе района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стоимости  двухкомнатного номера 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-остальным командированным лицам, не более стоимости   однокомнатного  (одноместного) номера.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вынужденной остановки в пути,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г) иные расходы, произведенные работником с разрешения работодателя.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3.2. Возмещение расходов, связанных со служебными командировками на территории Российской Федерации, осуществляется в следующих размерах:</w:t>
      </w:r>
    </w:p>
    <w:p w:rsidR="00212B9B" w:rsidRDefault="00212B9B" w:rsidP="00212B9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в сутки, в городах Москва, городах - административных центрах субъектов Российской Федерации в размере фактических расходов, подтвержденных соответствующими документами. Оплата бронирования мест в гостиницах возмещается в размере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50 %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стоимости места за сутки. При отсутствии документов, подтверждающих эти расходы,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рублей в сутки;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расходов на выплату суточных - в размере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каждый день нахождения в командировке при направлении в командировку в пределах Оренбургской области,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300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при направлении в командировку за пределы Оренбургской области,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при направлении в командировку в город Москва, города - административные центры субъектов Российской Федерации.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3.4.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При командировках в местность, откуда работник 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3.6.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3.7. 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установленных настоящим Положением.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3.8.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3.9. Расходы по проезду работнику к месту командирования и обратно возмещаются по фактическим затратам, подтвержденным проездными документами. В случаях, когда подтверждающие документы на прое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зд в тр</w:t>
      </w:r>
      <w:proofErr w:type="gramEnd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анспорте не представлены, работодатель имеет право разрешить оплату проезда по минимальной стоимости.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</w:t>
      </w:r>
      <w:proofErr w:type="gramStart"/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 категориям муниципальных служащих, замещающим высшие и главные должности муниципальной службы, возмещаются расходы по проезду железнодорожным транспортом - в вагоне повышенной комфортности, отнесенном к вагонам бизнес-класса, с двухместными купе категории "СВ" или вагоне категории "С" с местами для сидения, соответствующими требованиям, предъявляемым к вагонам бизнес-класса.</w:t>
      </w:r>
      <w:proofErr w:type="gramEnd"/>
    </w:p>
    <w:p w:rsid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При командировании работника в служебную командировку за пределы территории Российской Федерации возмещение расходов, указанных в </w:t>
      </w:r>
      <w:hyperlink w:anchor="P79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с учетом требований, установленных </w:t>
      </w:r>
      <w:hyperlink r:id="rId12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РФ от 13.10.2008 N 749 "Об особенностях </w:t>
      </w:r>
    </w:p>
    <w:p w:rsidR="00212B9B" w:rsidRDefault="00212B9B" w:rsidP="00212B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</w:p>
    <w:p w:rsidR="001353A3" w:rsidRPr="00212B9B" w:rsidRDefault="001353A3" w:rsidP="00212B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работников в служебные командировки".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3.12.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б) обязательные консульские и аэродромные сборы;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в) сборы за право въезда или транзита автомобильного транспорта;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г) расходы на оформление обязательной медицинской страховки;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д) иные обязательные платежи и сборы.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3.13. Возмещение иных расходов, связанных со служебной командировкой, произведенных с разрешения работодателя или уполномоченного им лица, осуществляется при представлении документов, подтверждающих эти расходы.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IV. Отчет о командировке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Default="001353A3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4.1. По возвращении из служебной командировки работник обязан в течение трех рабочих дней представить </w:t>
      </w:r>
      <w:proofErr w:type="gramStart"/>
      <w:r w:rsidRPr="00D83CB6">
        <w:rPr>
          <w:rFonts w:ascii="Times New Roman" w:hAnsi="Times New Roman" w:cs="Times New Roman"/>
          <w:sz w:val="24"/>
          <w:szCs w:val="24"/>
        </w:rPr>
        <w:t>в бухгалтерскую службу авансовый отчет об израсходованных в связи со служебной командировкой суммах по установленной форме</w:t>
      </w:r>
      <w:proofErr w:type="gramEnd"/>
      <w:r w:rsidRPr="00D83CB6">
        <w:rPr>
          <w:rFonts w:ascii="Times New Roman" w:hAnsi="Times New Roman" w:cs="Times New Roman"/>
          <w:sz w:val="24"/>
          <w:szCs w:val="24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со служебной командировкой.</w:t>
      </w:r>
    </w:p>
    <w:p w:rsidR="00212B9B" w:rsidRDefault="00212B9B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Default="00212B9B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Pr="00D83CB6" w:rsidRDefault="00212B9B" w:rsidP="00212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7477" w:rsidRDefault="00FA7477"/>
    <w:sectPr w:rsidR="00FA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3A3"/>
    <w:rsid w:val="001353A3"/>
    <w:rsid w:val="00212B9B"/>
    <w:rsid w:val="0036753D"/>
    <w:rsid w:val="00380C30"/>
    <w:rsid w:val="00417980"/>
    <w:rsid w:val="004D01A0"/>
    <w:rsid w:val="00603B54"/>
    <w:rsid w:val="00750C14"/>
    <w:rsid w:val="00D41888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5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60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B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A1BACD425271BE0DAAAF7623C0AAFB6C1F53B7B11FF104CC07A9B23BD0E14BD2AFD5BB81FF1F3EF9877067D84D7508BEC3F7958844CO9H" TargetMode="External"/><Relationship Id="rId13" Type="http://schemas.openxmlformats.org/officeDocument/2006/relationships/hyperlink" Target="consultantplus://offline/ref=E8BA1BACD425271BE0DAAAF7623C0AAFB4CAF63B7115FF104CC07A9B23BD0E14BD2AFD58BA1CF2FDB8C2670234D1DD4E8DF3207A4687C0A34DO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A1BACD425271BE0DAAAF7623C0AAFB6C1F53B7B11FF104CC07A9B23BD0E14BD2AFD58BA1DF2FEBDC2670234D1DD4E8DF3207A4687C0A34DO2H" TargetMode="External"/><Relationship Id="rId12" Type="http://schemas.openxmlformats.org/officeDocument/2006/relationships/hyperlink" Target="consultantplus://offline/ref=E8BA1BACD425271BE0DAAAF7623C0AAFB4CAF63B7115FF104CC07A9B23BD0E14BD2AFD58BA1CF2FCBAC2670234D1DD4E8DF3207A4687C0A34D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A1BACD425271BE0DAAAF7623C0AAFB6C1F53B7B11FF104CC07A9B23BD0E14BD2AFD58BA1DF2FEB8C2670234D1DD4E8DF3207A4687C0A34DO2H" TargetMode="External"/><Relationship Id="rId11" Type="http://schemas.openxmlformats.org/officeDocument/2006/relationships/hyperlink" Target="consultantplus://offline/ref=E8BA1BACD425271BE0DAAAF7623C0AAFB4C6F63F7514FF104CC07A9B23BD0E14BD2AFD58BA1CF2F9B9C2670234D1DD4E8DF3207A4687C0A34DO2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BA1BACD425271BE0DAAAF7623C0AAFBCC0F23F741AA21A4499769924B25111BA3BFD59BD02F3F9A5CB335247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A1BACD425271BE0DAAAF7623C0AAFB4CAF63B7115FF104CC07A9B23BD0E14BD2AFD58BA1CF2FBBBC2670234D1DD4E8DF3207A4687C0A34DO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2019-11-13T11:02:00Z</cp:lastPrinted>
  <dcterms:created xsi:type="dcterms:W3CDTF">2019-11-11T02:17:00Z</dcterms:created>
  <dcterms:modified xsi:type="dcterms:W3CDTF">2019-12-05T11:03:00Z</dcterms:modified>
</cp:coreProperties>
</file>