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F2" w:rsidRPr="008F59DE" w:rsidRDefault="004F0DF2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525780" cy="70104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4F0DF2" w:rsidRPr="008F59DE" w:rsidRDefault="004F0DF2" w:rsidP="00176C28">
      <w:pPr>
        <w:pStyle w:val="a3"/>
        <w:jc w:val="left"/>
        <w:rPr>
          <w:b/>
          <w:bCs/>
          <w:szCs w:val="28"/>
        </w:rPr>
      </w:pPr>
    </w:p>
    <w:p w:rsidR="004F0DF2" w:rsidRPr="008F59DE" w:rsidRDefault="004F0DF2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4F0DF2" w:rsidRPr="008F59DE" w:rsidRDefault="004F0DF2" w:rsidP="00176C28">
      <w:pPr>
        <w:pStyle w:val="a3"/>
        <w:jc w:val="left"/>
        <w:rPr>
          <w:szCs w:val="28"/>
        </w:rPr>
      </w:pPr>
    </w:p>
    <w:p w:rsidR="004F0DF2" w:rsidRPr="008F59DE" w:rsidRDefault="004F0DF2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4F0DF2" w:rsidRPr="008F59DE" w:rsidRDefault="004F0DF2" w:rsidP="00176C28">
      <w:pPr>
        <w:pStyle w:val="a3"/>
        <w:jc w:val="left"/>
        <w:rPr>
          <w:b/>
          <w:bCs/>
          <w:szCs w:val="28"/>
        </w:rPr>
      </w:pPr>
    </w:p>
    <w:p w:rsidR="004F0DF2" w:rsidRPr="008F59DE" w:rsidRDefault="004F0DF2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4F0DF2" w:rsidRPr="008F59DE" w:rsidRDefault="004F0DF2" w:rsidP="00176C28">
      <w:pPr>
        <w:pStyle w:val="a3"/>
        <w:jc w:val="left"/>
      </w:pPr>
    </w:p>
    <w:p w:rsidR="004F0DF2" w:rsidRPr="008F59DE" w:rsidRDefault="004F0DF2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4F0DF2" w:rsidRPr="008F59DE" w:rsidRDefault="004F0DF2" w:rsidP="00176C28">
      <w:pPr>
        <w:pStyle w:val="a3"/>
        <w:jc w:val="left"/>
      </w:pPr>
    </w:p>
    <w:p w:rsidR="004F0DF2" w:rsidRPr="008F59DE" w:rsidRDefault="004F0DF2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4F0DF2" w:rsidRPr="008F59DE" w:rsidRDefault="004F0DF2" w:rsidP="00176C28">
      <w:pPr>
        <w:pStyle w:val="a3"/>
        <w:jc w:val="left"/>
        <w:rPr>
          <w:b/>
          <w:bCs/>
          <w:szCs w:val="28"/>
        </w:rPr>
      </w:pPr>
    </w:p>
    <w:p w:rsidR="004F0DF2" w:rsidRPr="008F59DE" w:rsidRDefault="004F0DF2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___</w:t>
      </w:r>
      <w:r w:rsidR="00FA7326">
        <w:rPr>
          <w:b/>
          <w:bCs/>
          <w:szCs w:val="28"/>
        </w:rPr>
        <w:t>18.04.2019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FA7326">
        <w:rPr>
          <w:b/>
          <w:bCs/>
          <w:szCs w:val="28"/>
        </w:rPr>
        <w:t>379-п</w:t>
      </w:r>
      <w:bookmarkStart w:id="0" w:name="_GoBack"/>
      <w:bookmarkEnd w:id="0"/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4F0DF2" w:rsidRPr="008F59DE" w:rsidRDefault="004F0DF2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FA7326">
        <w:rPr>
          <w:lang w:eastAsia="ar-SA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FA7326">
        <w:rPr>
          <w:lang w:eastAsia="ar-SA"/>
        </w:rPr>
        <w:pict>
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FA7326">
        <w:rPr>
          <w:lang w:eastAsia="ar-SA"/>
        </w:rPr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FA7326">
        <w:rPr>
          <w:lang w:eastAsia="ar-SA"/>
        </w:rPr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F0DF2" w:rsidRDefault="004F0DF2" w:rsidP="004F0DF2">
      <w:pPr>
        <w:outlineLvl w:val="0"/>
        <w:rPr>
          <w:bCs/>
          <w:kern w:val="36"/>
        </w:rPr>
      </w:pPr>
      <w:r w:rsidRPr="004F0DF2">
        <w:rPr>
          <w:bCs/>
          <w:kern w:val="36"/>
        </w:rPr>
        <w:t xml:space="preserve">О внесении изменений в постановление </w:t>
      </w:r>
      <w:proofErr w:type="spellStart"/>
      <w:r w:rsidRPr="004F0DF2">
        <w:rPr>
          <w:bCs/>
          <w:kern w:val="36"/>
        </w:rPr>
        <w:t>админис</w:t>
      </w:r>
      <w:proofErr w:type="spellEnd"/>
      <w:r>
        <w:rPr>
          <w:bCs/>
          <w:kern w:val="36"/>
        </w:rPr>
        <w:t>-</w:t>
      </w:r>
    </w:p>
    <w:p w:rsidR="004F0DF2" w:rsidRPr="004F0DF2" w:rsidRDefault="004F0DF2" w:rsidP="00E33962">
      <w:pPr>
        <w:outlineLvl w:val="0"/>
      </w:pPr>
      <w:proofErr w:type="spellStart"/>
      <w:r w:rsidRPr="004F0DF2">
        <w:rPr>
          <w:bCs/>
          <w:kern w:val="36"/>
        </w:rPr>
        <w:t>трации</w:t>
      </w:r>
      <w:proofErr w:type="spellEnd"/>
      <w:r w:rsidRPr="004F0DF2">
        <w:rPr>
          <w:bCs/>
          <w:kern w:val="36"/>
        </w:rPr>
        <w:t xml:space="preserve"> района  от  26.12.2018</w:t>
      </w:r>
      <w:r>
        <w:rPr>
          <w:bCs/>
          <w:kern w:val="36"/>
        </w:rPr>
        <w:t xml:space="preserve"> </w:t>
      </w:r>
      <w:r w:rsidRPr="004F0DF2">
        <w:rPr>
          <w:bCs/>
          <w:kern w:val="36"/>
        </w:rPr>
        <w:t xml:space="preserve"> №1116</w:t>
      </w:r>
      <w:r w:rsidR="00A42FC9">
        <w:rPr>
          <w:bCs/>
          <w:kern w:val="36"/>
        </w:rPr>
        <w:t>-п</w:t>
      </w:r>
      <w:r w:rsidRPr="004F0DF2">
        <w:rPr>
          <w:bCs/>
          <w:kern w:val="36"/>
        </w:rPr>
        <w:t xml:space="preserve"> </w:t>
      </w:r>
    </w:p>
    <w:p w:rsidR="00F43BFE" w:rsidRDefault="004F0DF2" w:rsidP="004F0DF2">
      <w:pPr>
        <w:ind w:hanging="142"/>
        <w:rPr>
          <w:b/>
          <w:bCs/>
          <w:sz w:val="28"/>
          <w:szCs w:val="28"/>
        </w:rPr>
      </w:pPr>
      <w:r w:rsidRPr="008F59D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B377C8" w:rsidRPr="00CE7B86" w:rsidRDefault="00B377C8" w:rsidP="004F0DF2">
      <w:pPr>
        <w:ind w:firstLine="709"/>
        <w:jc w:val="both"/>
        <w:rPr>
          <w:sz w:val="28"/>
          <w:szCs w:val="28"/>
        </w:rPr>
      </w:pPr>
    </w:p>
    <w:p w:rsidR="00ED1D61" w:rsidRPr="00E33962" w:rsidRDefault="00ED1D61" w:rsidP="00E33962">
      <w:pPr>
        <w:ind w:firstLine="709"/>
        <w:jc w:val="both"/>
        <w:outlineLvl w:val="0"/>
        <w:rPr>
          <w:bCs/>
          <w:kern w:val="36"/>
        </w:rPr>
      </w:pPr>
      <w:r w:rsidRPr="004F0DF2">
        <w:rPr>
          <w:szCs w:val="28"/>
        </w:rPr>
        <w:t>Руководствуясь Федеральным законом</w:t>
      </w:r>
      <w:r w:rsidR="0058708C" w:rsidRPr="004F0DF2">
        <w:rPr>
          <w:szCs w:val="28"/>
        </w:rPr>
        <w:t xml:space="preserve"> </w:t>
      </w:r>
      <w:r w:rsidRPr="004F0DF2">
        <w:rPr>
          <w:szCs w:val="28"/>
        </w:rPr>
        <w:t xml:space="preserve">Федеральным законом от 13.07.2015 </w:t>
      </w:r>
      <w:r w:rsidR="004F0DF2">
        <w:rPr>
          <w:szCs w:val="28"/>
        </w:rPr>
        <w:t xml:space="preserve">               </w:t>
      </w:r>
      <w:r w:rsidRPr="004F0DF2">
        <w:rPr>
          <w:szCs w:val="28"/>
        </w:rPr>
        <w:t xml:space="preserve">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A07F58" w:rsidRPr="004F0DF2">
        <w:rPr>
          <w:szCs w:val="28"/>
        </w:rPr>
        <w:t>Российской Федерации»,</w:t>
      </w:r>
      <w:r w:rsidR="00E724E7" w:rsidRPr="004F0DF2">
        <w:rPr>
          <w:szCs w:val="28"/>
        </w:rPr>
        <w:t xml:space="preserve"> в соответствии с обращением МУП Новосергиевского поссовета</w:t>
      </w:r>
      <w:r w:rsidR="00F43BFE" w:rsidRPr="004F0DF2">
        <w:rPr>
          <w:rFonts w:eastAsia="Calibri"/>
          <w:szCs w:val="28"/>
        </w:rPr>
        <w:t>:</w:t>
      </w:r>
      <w:r w:rsidR="00E724E7" w:rsidRPr="004F0DF2">
        <w:rPr>
          <w:rFonts w:eastAsia="Calibri"/>
          <w:szCs w:val="28"/>
        </w:rPr>
        <w:t xml:space="preserve"> «Новосергиевский Коммунальщик», внести следующие изменения</w:t>
      </w:r>
      <w:r w:rsidR="00E33962" w:rsidRPr="00E33962">
        <w:rPr>
          <w:bCs/>
          <w:kern w:val="36"/>
        </w:rPr>
        <w:t xml:space="preserve"> </w:t>
      </w:r>
      <w:r w:rsidR="00E33962" w:rsidRPr="004F0DF2">
        <w:rPr>
          <w:bCs/>
          <w:kern w:val="36"/>
        </w:rPr>
        <w:t>в постановление администрации района  от  26.12.2018</w:t>
      </w:r>
      <w:r w:rsidR="00E33962">
        <w:rPr>
          <w:bCs/>
          <w:kern w:val="36"/>
        </w:rPr>
        <w:t xml:space="preserve"> </w:t>
      </w:r>
      <w:r w:rsidR="00E33962" w:rsidRPr="004F0DF2">
        <w:rPr>
          <w:bCs/>
          <w:kern w:val="36"/>
        </w:rPr>
        <w:t xml:space="preserve"> №1116</w:t>
      </w:r>
      <w:r w:rsidR="00E33962">
        <w:rPr>
          <w:bCs/>
          <w:kern w:val="36"/>
        </w:rPr>
        <w:t>-п</w:t>
      </w:r>
      <w:r w:rsidR="00E33962" w:rsidRPr="004F0DF2">
        <w:rPr>
          <w:bCs/>
          <w:kern w:val="36"/>
        </w:rPr>
        <w:t xml:space="preserve"> «Об утверждени</w:t>
      </w:r>
      <w:r w:rsidR="00E33962">
        <w:rPr>
          <w:bCs/>
          <w:kern w:val="36"/>
        </w:rPr>
        <w:t>и</w:t>
      </w:r>
      <w:r w:rsidR="00E33962" w:rsidRPr="004F0DF2">
        <w:rPr>
          <w:bCs/>
          <w:kern w:val="36"/>
        </w:rPr>
        <w:t xml:space="preserve"> документа планирования регулярных перевозок муниципальных маршрутов на территории муниципального  образования </w:t>
      </w:r>
      <w:r w:rsidR="00E33962" w:rsidRPr="004F0DF2">
        <w:t>«Новосергиевский район» Оренбургской области на 2019</w:t>
      </w:r>
      <w:r w:rsidR="00E33962">
        <w:t xml:space="preserve"> </w:t>
      </w:r>
      <w:r w:rsidR="00E33962" w:rsidRPr="004F0DF2">
        <w:t>-</w:t>
      </w:r>
      <w:r w:rsidR="00E33962">
        <w:t xml:space="preserve"> </w:t>
      </w:r>
      <w:r w:rsidR="00E33962" w:rsidRPr="004F0DF2">
        <w:t>2021годы</w:t>
      </w:r>
      <w:r w:rsidR="00E724E7" w:rsidRPr="004F0DF2">
        <w:rPr>
          <w:rFonts w:eastAsia="Calibri"/>
          <w:szCs w:val="28"/>
        </w:rPr>
        <w:t xml:space="preserve">: </w:t>
      </w:r>
    </w:p>
    <w:p w:rsidR="00ED1D61" w:rsidRPr="004F0DF2" w:rsidRDefault="00B377C8" w:rsidP="004F0DF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F0DF2">
        <w:rPr>
          <w:szCs w:val="28"/>
        </w:rPr>
        <w:t xml:space="preserve">В приложении </w:t>
      </w:r>
      <w:r w:rsidR="0058708C" w:rsidRPr="004F0DF2">
        <w:rPr>
          <w:szCs w:val="28"/>
        </w:rPr>
        <w:t xml:space="preserve"> к постановлению</w:t>
      </w:r>
      <w:r w:rsidRPr="004F0DF2">
        <w:rPr>
          <w:szCs w:val="28"/>
        </w:rPr>
        <w:t xml:space="preserve"> подпункт 4 пункта 2:</w:t>
      </w:r>
      <w:r w:rsidR="0058708C" w:rsidRPr="004F0DF2">
        <w:rPr>
          <w:szCs w:val="28"/>
        </w:rPr>
        <w:t xml:space="preserve"> изложить  в ново</w:t>
      </w:r>
      <w:r w:rsidRPr="004F0DF2">
        <w:rPr>
          <w:szCs w:val="28"/>
        </w:rPr>
        <w:t xml:space="preserve">й редакции: </w:t>
      </w:r>
    </w:p>
    <w:p w:rsidR="00B377C8" w:rsidRPr="004F0DF2" w:rsidRDefault="00B377C8" w:rsidP="004F0DF2">
      <w:pPr>
        <w:tabs>
          <w:tab w:val="left" w:pos="993"/>
        </w:tabs>
        <w:ind w:firstLine="709"/>
        <w:jc w:val="both"/>
        <w:rPr>
          <w:szCs w:val="28"/>
        </w:rPr>
      </w:pPr>
      <w:r w:rsidRPr="004F0DF2">
        <w:rPr>
          <w:szCs w:val="28"/>
        </w:rPr>
        <w:t>4. Маршрутная сеть на территории Новосергиевского района состоит из 15 муниципальных маршрутов регулярных перевозок.</w:t>
      </w:r>
    </w:p>
    <w:p w:rsidR="00B3128F" w:rsidRPr="004F0DF2" w:rsidRDefault="00B3128F" w:rsidP="004F0DF2">
      <w:pPr>
        <w:tabs>
          <w:tab w:val="left" w:pos="993"/>
        </w:tabs>
        <w:ind w:firstLine="709"/>
        <w:jc w:val="both"/>
        <w:rPr>
          <w:szCs w:val="28"/>
        </w:rPr>
      </w:pPr>
      <w:r w:rsidRPr="004F0DF2">
        <w:rPr>
          <w:szCs w:val="28"/>
        </w:rPr>
        <w:t>Маршрутная сеть регулярных перевозок по муниципальным маршрутам утверждена постановлением админис</w:t>
      </w:r>
      <w:r w:rsidR="00CF4E57" w:rsidRPr="004F0DF2">
        <w:rPr>
          <w:szCs w:val="28"/>
        </w:rPr>
        <w:t>трации Новосергиевского района О</w:t>
      </w:r>
      <w:r w:rsidRPr="004F0DF2">
        <w:rPr>
          <w:szCs w:val="28"/>
        </w:rPr>
        <w:t>ренбургской области  от 20.12.2018 № 1079-п « Об утверждении маршрутной сети регулярных перевозок по муниципальным маршрутам между поселениями на территории муниципального образования  « Новосергиевский район», об отмене</w:t>
      </w:r>
      <w:r w:rsidR="00A77F69" w:rsidRPr="004F0DF2">
        <w:rPr>
          <w:szCs w:val="28"/>
        </w:rPr>
        <w:t xml:space="preserve"> постановления админ</w:t>
      </w:r>
      <w:r w:rsidRPr="004F0DF2">
        <w:rPr>
          <w:szCs w:val="28"/>
        </w:rPr>
        <w:t>истрации Новосергиевского района от 25.0</w:t>
      </w:r>
      <w:r w:rsidR="004F0DF2">
        <w:rPr>
          <w:szCs w:val="28"/>
        </w:rPr>
        <w:t>8.2016</w:t>
      </w:r>
      <w:r w:rsidRPr="004F0DF2">
        <w:rPr>
          <w:szCs w:val="28"/>
        </w:rPr>
        <w:t xml:space="preserve"> № 412-п</w:t>
      </w:r>
      <w:r w:rsidR="00A77F69" w:rsidRPr="004F0DF2">
        <w:rPr>
          <w:szCs w:val="28"/>
        </w:rPr>
        <w:t>»</w:t>
      </w:r>
      <w:r w:rsidRPr="004F0DF2">
        <w:rPr>
          <w:szCs w:val="28"/>
        </w:rPr>
        <w:t>.</w:t>
      </w:r>
    </w:p>
    <w:p w:rsidR="00F43BFE" w:rsidRPr="004F0DF2" w:rsidRDefault="00CE7B86" w:rsidP="004F0DF2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0DF2">
        <w:rPr>
          <w:szCs w:val="28"/>
        </w:rPr>
        <w:t>Настоящее постановление  вступ</w:t>
      </w:r>
      <w:r w:rsidR="00E724E7" w:rsidRPr="004F0DF2">
        <w:rPr>
          <w:szCs w:val="28"/>
        </w:rPr>
        <w:t>ает в силу с момента его подписания</w:t>
      </w:r>
      <w:r w:rsidRPr="004F0DF2">
        <w:rPr>
          <w:szCs w:val="28"/>
        </w:rPr>
        <w:t xml:space="preserve">  и подлежит  </w:t>
      </w:r>
      <w:r w:rsidR="00525379" w:rsidRPr="004F0DF2">
        <w:rPr>
          <w:szCs w:val="28"/>
        </w:rPr>
        <w:t>разме</w:t>
      </w:r>
      <w:r w:rsidR="00F43BFE" w:rsidRPr="004F0DF2">
        <w:rPr>
          <w:szCs w:val="28"/>
        </w:rPr>
        <w:t>щени</w:t>
      </w:r>
      <w:r w:rsidRPr="004F0DF2">
        <w:rPr>
          <w:szCs w:val="28"/>
        </w:rPr>
        <w:t>ю</w:t>
      </w:r>
      <w:r w:rsidR="00ED1D61" w:rsidRPr="004F0DF2">
        <w:rPr>
          <w:szCs w:val="28"/>
        </w:rPr>
        <w:t xml:space="preserve"> на официальном сайте </w:t>
      </w:r>
      <w:r w:rsidR="00525379" w:rsidRPr="004F0DF2">
        <w:rPr>
          <w:szCs w:val="28"/>
        </w:rPr>
        <w:t xml:space="preserve">муниципального образования </w:t>
      </w:r>
      <w:r w:rsidR="00F43BFE" w:rsidRPr="004F0DF2">
        <w:rPr>
          <w:rFonts w:eastAsia="Calibri"/>
          <w:szCs w:val="28"/>
        </w:rPr>
        <w:t>«Новосергиевский район Оренбургской области»</w:t>
      </w:r>
      <w:r w:rsidR="00E724E7" w:rsidRPr="004F0DF2">
        <w:rPr>
          <w:rFonts w:eastAsia="Calibri"/>
          <w:szCs w:val="28"/>
        </w:rPr>
        <w:t>.</w:t>
      </w:r>
    </w:p>
    <w:p w:rsidR="00ED1D61" w:rsidRPr="004F0DF2" w:rsidRDefault="00ED1D61" w:rsidP="004F0DF2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4F0DF2">
        <w:rPr>
          <w:szCs w:val="28"/>
        </w:rPr>
        <w:t>Контроль</w:t>
      </w:r>
      <w:r w:rsidR="002F1DC7" w:rsidRPr="004F0DF2">
        <w:rPr>
          <w:szCs w:val="28"/>
        </w:rPr>
        <w:t xml:space="preserve"> за</w:t>
      </w:r>
      <w:proofErr w:type="gramEnd"/>
      <w:r w:rsidR="002F1DC7" w:rsidRPr="004F0DF2">
        <w:rPr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4F0DF2">
        <w:rPr>
          <w:szCs w:val="28"/>
        </w:rPr>
        <w:t xml:space="preserve"> района</w:t>
      </w:r>
      <w:r w:rsidR="002F1DC7" w:rsidRPr="004F0DF2">
        <w:rPr>
          <w:szCs w:val="28"/>
        </w:rPr>
        <w:t xml:space="preserve"> по экономическим вопросам Кривошееву И.И.</w:t>
      </w:r>
    </w:p>
    <w:p w:rsidR="002F1DC7" w:rsidRPr="004F0DF2" w:rsidRDefault="002F1DC7" w:rsidP="004F0DF2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0DF2">
        <w:rPr>
          <w:szCs w:val="28"/>
        </w:rPr>
        <w:t xml:space="preserve">Постановление вступает в силу со дня его </w:t>
      </w:r>
      <w:r w:rsidR="00E724E7" w:rsidRPr="004F0DF2">
        <w:rPr>
          <w:szCs w:val="28"/>
        </w:rPr>
        <w:t>подписания и подлежит размещению</w:t>
      </w:r>
      <w:r w:rsidRPr="004F0DF2">
        <w:rPr>
          <w:szCs w:val="28"/>
        </w:rPr>
        <w:t xml:space="preserve"> на официальном сайте администрации района.</w:t>
      </w:r>
    </w:p>
    <w:p w:rsidR="00ED1D61" w:rsidRPr="004F0DF2" w:rsidRDefault="00ED1D61" w:rsidP="004F0DF2">
      <w:pPr>
        <w:ind w:firstLine="709"/>
        <w:jc w:val="both"/>
        <w:rPr>
          <w:szCs w:val="28"/>
        </w:rPr>
      </w:pPr>
    </w:p>
    <w:p w:rsidR="00A11D8A" w:rsidRPr="004F0DF2" w:rsidRDefault="008C56B1" w:rsidP="004F0DF2">
      <w:pPr>
        <w:jc w:val="both"/>
        <w:rPr>
          <w:szCs w:val="28"/>
        </w:rPr>
      </w:pPr>
      <w:r>
        <w:rPr>
          <w:szCs w:val="28"/>
        </w:rPr>
        <w:t xml:space="preserve">Глава администрации района                                                                           А.Д. Лыков </w:t>
      </w:r>
    </w:p>
    <w:p w:rsidR="00A11D8A" w:rsidRPr="004F0DF2" w:rsidRDefault="00A11D8A" w:rsidP="004F0DF2">
      <w:pPr>
        <w:jc w:val="both"/>
        <w:rPr>
          <w:sz w:val="22"/>
        </w:rPr>
      </w:pPr>
    </w:p>
    <w:p w:rsidR="00D50C89" w:rsidRPr="004F0DF2" w:rsidRDefault="00B74346" w:rsidP="004F0DF2">
      <w:pPr>
        <w:jc w:val="both"/>
        <w:rPr>
          <w:szCs w:val="28"/>
        </w:rPr>
        <w:sectPr w:rsidR="00D50C89" w:rsidRPr="004F0DF2" w:rsidSect="004F0DF2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4F0DF2">
        <w:rPr>
          <w:szCs w:val="28"/>
        </w:rPr>
        <w:t>Ра</w:t>
      </w:r>
      <w:r w:rsidR="00CE7B86" w:rsidRPr="004F0DF2">
        <w:rPr>
          <w:szCs w:val="28"/>
        </w:rPr>
        <w:t>зослано</w:t>
      </w:r>
      <w:r w:rsidRPr="004F0DF2">
        <w:rPr>
          <w:szCs w:val="28"/>
        </w:rPr>
        <w:t xml:space="preserve">: </w:t>
      </w:r>
      <w:r w:rsidR="00F43BFE" w:rsidRPr="004F0DF2">
        <w:rPr>
          <w:szCs w:val="28"/>
        </w:rPr>
        <w:t>экономический отдел,</w:t>
      </w:r>
      <w:r w:rsidR="00CF4E57" w:rsidRPr="004F0DF2">
        <w:rPr>
          <w:szCs w:val="28"/>
        </w:rPr>
        <w:t xml:space="preserve"> В.В. Воронину, юристу,</w:t>
      </w:r>
      <w:r w:rsidR="00F43BFE" w:rsidRPr="004F0DF2">
        <w:rPr>
          <w:szCs w:val="28"/>
        </w:rPr>
        <w:t xml:space="preserve"> </w:t>
      </w:r>
      <w:r w:rsidR="004F0DF2">
        <w:rPr>
          <w:szCs w:val="28"/>
        </w:rPr>
        <w:t>орготделу</w:t>
      </w:r>
      <w:r w:rsidR="00CF4E57" w:rsidRPr="004F0DF2">
        <w:rPr>
          <w:szCs w:val="28"/>
        </w:rPr>
        <w:t>, прокурору.</w:t>
      </w:r>
      <w:r w:rsidR="00A11D8A" w:rsidRPr="004F0DF2">
        <w:rPr>
          <w:szCs w:val="28"/>
        </w:rPr>
        <w:t xml:space="preserve">                                                   </w:t>
      </w:r>
      <w:r w:rsidR="004F0DF2">
        <w:rPr>
          <w:szCs w:val="28"/>
        </w:rPr>
        <w:t xml:space="preserve">                              </w:t>
      </w:r>
    </w:p>
    <w:p w:rsidR="007E7536" w:rsidRDefault="007E7536" w:rsidP="004F0DF2">
      <w:pPr>
        <w:shd w:val="clear" w:color="auto" w:fill="FFFFFF"/>
        <w:tabs>
          <w:tab w:val="left" w:pos="4678"/>
          <w:tab w:val="left" w:pos="4820"/>
          <w:tab w:val="left" w:pos="4962"/>
        </w:tabs>
        <w:rPr>
          <w:sz w:val="22"/>
          <w:szCs w:val="22"/>
        </w:rPr>
      </w:pPr>
    </w:p>
    <w:sectPr w:rsidR="007E7536" w:rsidSect="00ED1D61">
      <w:pgSz w:w="16838" w:h="11906" w:orient="landscape"/>
      <w:pgMar w:top="709" w:right="1134" w:bottom="28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C6EF9"/>
    <w:multiLevelType w:val="hybridMultilevel"/>
    <w:tmpl w:val="F222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83B7AC6"/>
    <w:multiLevelType w:val="hybridMultilevel"/>
    <w:tmpl w:val="3980397A"/>
    <w:lvl w:ilvl="0" w:tplc="0DB4027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5EEE4B90">
      <w:start w:val="1"/>
      <w:numFmt w:val="decimal"/>
      <w:lvlText w:val="%2)"/>
      <w:lvlJc w:val="left"/>
      <w:pPr>
        <w:ind w:left="2254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3"/>
  </w:num>
  <w:num w:numId="24">
    <w:abstractNumId w:val="28"/>
  </w:num>
  <w:num w:numId="25">
    <w:abstractNumId w:val="20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866E0"/>
    <w:rsid w:val="00010D42"/>
    <w:rsid w:val="000374C6"/>
    <w:rsid w:val="00050023"/>
    <w:rsid w:val="00061D5F"/>
    <w:rsid w:val="00075442"/>
    <w:rsid w:val="00082EBB"/>
    <w:rsid w:val="000B2E8C"/>
    <w:rsid w:val="000D2EBA"/>
    <w:rsid w:val="00102B19"/>
    <w:rsid w:val="001125A2"/>
    <w:rsid w:val="00117F5C"/>
    <w:rsid w:val="00134654"/>
    <w:rsid w:val="0014450E"/>
    <w:rsid w:val="00157FEC"/>
    <w:rsid w:val="00180620"/>
    <w:rsid w:val="00192549"/>
    <w:rsid w:val="001965E3"/>
    <w:rsid w:val="00197D8D"/>
    <w:rsid w:val="001A2B6C"/>
    <w:rsid w:val="001C4CF9"/>
    <w:rsid w:val="001D5117"/>
    <w:rsid w:val="001E7EAB"/>
    <w:rsid w:val="002D37BD"/>
    <w:rsid w:val="002F1DC7"/>
    <w:rsid w:val="002F7C68"/>
    <w:rsid w:val="00317AD7"/>
    <w:rsid w:val="00333162"/>
    <w:rsid w:val="0034034C"/>
    <w:rsid w:val="00344D7F"/>
    <w:rsid w:val="003465CA"/>
    <w:rsid w:val="00346911"/>
    <w:rsid w:val="00347628"/>
    <w:rsid w:val="003768F5"/>
    <w:rsid w:val="00383748"/>
    <w:rsid w:val="003A2B64"/>
    <w:rsid w:val="003C2003"/>
    <w:rsid w:val="003C24CF"/>
    <w:rsid w:val="003E14DF"/>
    <w:rsid w:val="003E7128"/>
    <w:rsid w:val="003F41E7"/>
    <w:rsid w:val="00406591"/>
    <w:rsid w:val="00424B39"/>
    <w:rsid w:val="00436F3B"/>
    <w:rsid w:val="00440A3C"/>
    <w:rsid w:val="0044419B"/>
    <w:rsid w:val="004468D0"/>
    <w:rsid w:val="00461B7E"/>
    <w:rsid w:val="00467188"/>
    <w:rsid w:val="00467AD8"/>
    <w:rsid w:val="0049507F"/>
    <w:rsid w:val="004D08F8"/>
    <w:rsid w:val="004F0DF2"/>
    <w:rsid w:val="00525379"/>
    <w:rsid w:val="00533024"/>
    <w:rsid w:val="005463B6"/>
    <w:rsid w:val="0058363B"/>
    <w:rsid w:val="0058708C"/>
    <w:rsid w:val="00596A0B"/>
    <w:rsid w:val="005B3DA0"/>
    <w:rsid w:val="005B708E"/>
    <w:rsid w:val="005C32D2"/>
    <w:rsid w:val="0061193F"/>
    <w:rsid w:val="0064721D"/>
    <w:rsid w:val="00682D0D"/>
    <w:rsid w:val="006A0E7D"/>
    <w:rsid w:val="006B25D7"/>
    <w:rsid w:val="007245D0"/>
    <w:rsid w:val="007413DF"/>
    <w:rsid w:val="00755FE1"/>
    <w:rsid w:val="007D3407"/>
    <w:rsid w:val="007D4CF0"/>
    <w:rsid w:val="007E7536"/>
    <w:rsid w:val="008224C5"/>
    <w:rsid w:val="00831EF3"/>
    <w:rsid w:val="008439DB"/>
    <w:rsid w:val="008748F3"/>
    <w:rsid w:val="008870EE"/>
    <w:rsid w:val="00897299"/>
    <w:rsid w:val="008C56B1"/>
    <w:rsid w:val="008D0710"/>
    <w:rsid w:val="008F5612"/>
    <w:rsid w:val="00921BED"/>
    <w:rsid w:val="0094346A"/>
    <w:rsid w:val="0095695D"/>
    <w:rsid w:val="00960521"/>
    <w:rsid w:val="00962B98"/>
    <w:rsid w:val="00995D5A"/>
    <w:rsid w:val="00996EF9"/>
    <w:rsid w:val="009C2BF7"/>
    <w:rsid w:val="009E3C3A"/>
    <w:rsid w:val="009F0D2E"/>
    <w:rsid w:val="00A02F33"/>
    <w:rsid w:val="00A049D6"/>
    <w:rsid w:val="00A07F58"/>
    <w:rsid w:val="00A116F2"/>
    <w:rsid w:val="00A11D8A"/>
    <w:rsid w:val="00A1352A"/>
    <w:rsid w:val="00A21758"/>
    <w:rsid w:val="00A408E0"/>
    <w:rsid w:val="00A42FC9"/>
    <w:rsid w:val="00A568C3"/>
    <w:rsid w:val="00A625A5"/>
    <w:rsid w:val="00A77F69"/>
    <w:rsid w:val="00A80C0A"/>
    <w:rsid w:val="00A812A8"/>
    <w:rsid w:val="00A83E38"/>
    <w:rsid w:val="00A86D9A"/>
    <w:rsid w:val="00AA6028"/>
    <w:rsid w:val="00AB0245"/>
    <w:rsid w:val="00AF0C22"/>
    <w:rsid w:val="00B3128F"/>
    <w:rsid w:val="00B377C8"/>
    <w:rsid w:val="00B74346"/>
    <w:rsid w:val="00B76C49"/>
    <w:rsid w:val="00B831F3"/>
    <w:rsid w:val="00B90F98"/>
    <w:rsid w:val="00BC6FD1"/>
    <w:rsid w:val="00BD08B3"/>
    <w:rsid w:val="00BE5002"/>
    <w:rsid w:val="00C04347"/>
    <w:rsid w:val="00C05445"/>
    <w:rsid w:val="00C42DCD"/>
    <w:rsid w:val="00C66C3A"/>
    <w:rsid w:val="00C72F47"/>
    <w:rsid w:val="00C866E0"/>
    <w:rsid w:val="00CB742D"/>
    <w:rsid w:val="00CD1DE2"/>
    <w:rsid w:val="00CD2E18"/>
    <w:rsid w:val="00CE7B86"/>
    <w:rsid w:val="00CF4E57"/>
    <w:rsid w:val="00D0649C"/>
    <w:rsid w:val="00D20A5C"/>
    <w:rsid w:val="00D263CB"/>
    <w:rsid w:val="00D27421"/>
    <w:rsid w:val="00D438A4"/>
    <w:rsid w:val="00D50C89"/>
    <w:rsid w:val="00D74867"/>
    <w:rsid w:val="00D85128"/>
    <w:rsid w:val="00D90126"/>
    <w:rsid w:val="00D96ED3"/>
    <w:rsid w:val="00DC4D07"/>
    <w:rsid w:val="00DD7C64"/>
    <w:rsid w:val="00DE0D42"/>
    <w:rsid w:val="00DE3F27"/>
    <w:rsid w:val="00E001D1"/>
    <w:rsid w:val="00E06C68"/>
    <w:rsid w:val="00E133DB"/>
    <w:rsid w:val="00E13B76"/>
    <w:rsid w:val="00E144F4"/>
    <w:rsid w:val="00E33962"/>
    <w:rsid w:val="00E62529"/>
    <w:rsid w:val="00E724E7"/>
    <w:rsid w:val="00E731FD"/>
    <w:rsid w:val="00E96644"/>
    <w:rsid w:val="00EA0421"/>
    <w:rsid w:val="00ED1D61"/>
    <w:rsid w:val="00EF1B9C"/>
    <w:rsid w:val="00EF5273"/>
    <w:rsid w:val="00F0581A"/>
    <w:rsid w:val="00F05A28"/>
    <w:rsid w:val="00F06240"/>
    <w:rsid w:val="00F25645"/>
    <w:rsid w:val="00F43BFE"/>
    <w:rsid w:val="00F66471"/>
    <w:rsid w:val="00F91BAD"/>
    <w:rsid w:val="00F93952"/>
    <w:rsid w:val="00FA52B0"/>
    <w:rsid w:val="00FA7326"/>
    <w:rsid w:val="00FC454C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3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A408E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743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33D1-9B08-478A-91E3-B408FC0F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cp:lastModifiedBy>User</cp:lastModifiedBy>
  <cp:revision>27</cp:revision>
  <cp:lastPrinted>2019-04-22T05:04:00Z</cp:lastPrinted>
  <dcterms:created xsi:type="dcterms:W3CDTF">2018-12-19T07:51:00Z</dcterms:created>
  <dcterms:modified xsi:type="dcterms:W3CDTF">2019-04-29T03:46:00Z</dcterms:modified>
</cp:coreProperties>
</file>