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1E" w:rsidRPr="008F59DE" w:rsidRDefault="00C1681E" w:rsidP="00BA6966">
      <w:pPr>
        <w:pStyle w:val="a4"/>
        <w:rPr>
          <w:b/>
          <w:bCs/>
          <w:szCs w:val="28"/>
        </w:rPr>
      </w:pPr>
      <w:r w:rsidRPr="008F59DE">
        <w:rPr>
          <w:b/>
          <w:bCs/>
          <w:szCs w:val="28"/>
        </w:rPr>
        <w:t xml:space="preserve">                              </w:t>
      </w:r>
      <w:r>
        <w:rPr>
          <w:noProof/>
          <w:lang w:eastAsia="ru-RU"/>
        </w:rPr>
        <w:drawing>
          <wp:inline distT="0" distB="0" distL="0" distR="0">
            <wp:extent cx="518160" cy="70104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701040"/>
                    </a:xfrm>
                    <a:prstGeom prst="rect">
                      <a:avLst/>
                    </a:prstGeom>
                    <a:noFill/>
                    <a:ln>
                      <a:noFill/>
                    </a:ln>
                  </pic:spPr>
                </pic:pic>
              </a:graphicData>
            </a:graphic>
          </wp:inline>
        </w:drawing>
      </w:r>
      <w:r w:rsidRPr="008F59DE">
        <w:rPr>
          <w:b/>
          <w:bCs/>
          <w:szCs w:val="28"/>
        </w:rPr>
        <w:t xml:space="preserve"> </w:t>
      </w:r>
    </w:p>
    <w:p w:rsidR="00C1681E" w:rsidRPr="008F59DE" w:rsidRDefault="00C1681E" w:rsidP="00BA6966">
      <w:pPr>
        <w:pStyle w:val="a4"/>
        <w:rPr>
          <w:b/>
          <w:bCs/>
          <w:szCs w:val="28"/>
        </w:rPr>
      </w:pPr>
    </w:p>
    <w:p w:rsidR="00C1681E" w:rsidRPr="00C1681E" w:rsidRDefault="00C1681E" w:rsidP="00C1681E">
      <w:pPr>
        <w:pStyle w:val="a4"/>
        <w:spacing w:after="0"/>
        <w:rPr>
          <w:b/>
          <w:bCs/>
          <w:sz w:val="28"/>
          <w:szCs w:val="28"/>
        </w:rPr>
      </w:pPr>
      <w:r w:rsidRPr="00C1681E">
        <w:rPr>
          <w:b/>
          <w:bCs/>
          <w:sz w:val="28"/>
          <w:szCs w:val="28"/>
        </w:rPr>
        <w:t xml:space="preserve">                АДМИНИСТРАЦИЯ</w:t>
      </w:r>
    </w:p>
    <w:p w:rsidR="00C1681E" w:rsidRPr="00C1681E" w:rsidRDefault="00C1681E" w:rsidP="00C1681E">
      <w:pPr>
        <w:pStyle w:val="a4"/>
        <w:spacing w:after="0"/>
        <w:rPr>
          <w:sz w:val="28"/>
          <w:szCs w:val="28"/>
        </w:rPr>
      </w:pPr>
    </w:p>
    <w:p w:rsidR="00C1681E" w:rsidRPr="00C1681E" w:rsidRDefault="00C1681E" w:rsidP="00C1681E">
      <w:pPr>
        <w:pStyle w:val="a4"/>
        <w:spacing w:after="0"/>
        <w:rPr>
          <w:b/>
          <w:bCs/>
          <w:sz w:val="28"/>
          <w:szCs w:val="28"/>
        </w:rPr>
      </w:pPr>
      <w:r w:rsidRPr="00C1681E">
        <w:rPr>
          <w:b/>
          <w:bCs/>
          <w:sz w:val="28"/>
          <w:szCs w:val="28"/>
        </w:rPr>
        <w:t>МУНИЦИПАЛЬНОГО ОБРАЗОВАНИЯ</w:t>
      </w:r>
    </w:p>
    <w:p w:rsidR="00C1681E" w:rsidRPr="00C1681E" w:rsidRDefault="00C1681E" w:rsidP="00C1681E">
      <w:pPr>
        <w:pStyle w:val="a4"/>
        <w:spacing w:after="0"/>
        <w:rPr>
          <w:b/>
          <w:bCs/>
          <w:sz w:val="28"/>
          <w:szCs w:val="28"/>
        </w:rPr>
      </w:pPr>
    </w:p>
    <w:p w:rsidR="00C1681E" w:rsidRPr="00C1681E" w:rsidRDefault="00C1681E" w:rsidP="00C1681E">
      <w:pPr>
        <w:pStyle w:val="a4"/>
        <w:spacing w:after="0"/>
        <w:rPr>
          <w:b/>
          <w:bCs/>
          <w:sz w:val="28"/>
          <w:szCs w:val="28"/>
        </w:rPr>
      </w:pPr>
      <w:r w:rsidRPr="00C1681E">
        <w:rPr>
          <w:b/>
          <w:bCs/>
          <w:sz w:val="28"/>
          <w:szCs w:val="28"/>
        </w:rPr>
        <w:t xml:space="preserve">       НОВОСЕРГИЕВСКИЙ РАЙОН</w:t>
      </w:r>
    </w:p>
    <w:p w:rsidR="00C1681E" w:rsidRPr="00C1681E" w:rsidRDefault="00C1681E" w:rsidP="00C1681E">
      <w:pPr>
        <w:pStyle w:val="a4"/>
        <w:spacing w:after="0"/>
        <w:rPr>
          <w:sz w:val="28"/>
        </w:rPr>
      </w:pPr>
    </w:p>
    <w:p w:rsidR="00C1681E" w:rsidRPr="00C1681E" w:rsidRDefault="00C1681E" w:rsidP="00C1681E">
      <w:pPr>
        <w:pStyle w:val="a4"/>
        <w:spacing w:after="0"/>
        <w:rPr>
          <w:b/>
          <w:bCs/>
          <w:sz w:val="28"/>
          <w:szCs w:val="28"/>
        </w:rPr>
      </w:pPr>
      <w:r w:rsidRPr="00C1681E">
        <w:rPr>
          <w:b/>
          <w:bCs/>
          <w:sz w:val="28"/>
          <w:szCs w:val="28"/>
        </w:rPr>
        <w:t xml:space="preserve">         ОРЕНБУРГСКОЙ ОБЛАСТИ</w:t>
      </w:r>
    </w:p>
    <w:p w:rsidR="00C1681E" w:rsidRPr="00C1681E" w:rsidRDefault="00C1681E" w:rsidP="00C1681E">
      <w:pPr>
        <w:pStyle w:val="a4"/>
        <w:spacing w:after="0"/>
        <w:rPr>
          <w:sz w:val="28"/>
        </w:rPr>
      </w:pPr>
    </w:p>
    <w:p w:rsidR="00C1681E" w:rsidRPr="00C1681E" w:rsidRDefault="00C1681E" w:rsidP="00C1681E">
      <w:pPr>
        <w:pStyle w:val="a4"/>
        <w:spacing w:after="0"/>
        <w:rPr>
          <w:b/>
          <w:bCs/>
          <w:sz w:val="28"/>
          <w:szCs w:val="28"/>
        </w:rPr>
      </w:pPr>
      <w:r w:rsidRPr="00C1681E">
        <w:rPr>
          <w:b/>
          <w:bCs/>
          <w:sz w:val="28"/>
          <w:szCs w:val="28"/>
        </w:rPr>
        <w:t xml:space="preserve">                 ПОСТАНОВЛЕНИЕ</w:t>
      </w:r>
    </w:p>
    <w:p w:rsidR="00C1681E" w:rsidRPr="008F59DE" w:rsidRDefault="00C1681E" w:rsidP="00BA6966">
      <w:pPr>
        <w:pStyle w:val="a4"/>
        <w:rPr>
          <w:b/>
          <w:bCs/>
          <w:szCs w:val="28"/>
        </w:rPr>
      </w:pPr>
    </w:p>
    <w:p w:rsidR="00C1681E" w:rsidRPr="008F59DE" w:rsidRDefault="00C1681E" w:rsidP="00BA6966">
      <w:pPr>
        <w:pStyle w:val="a4"/>
        <w:rPr>
          <w:szCs w:val="28"/>
        </w:rPr>
      </w:pPr>
      <w:r w:rsidRPr="008F59DE">
        <w:rPr>
          <w:b/>
          <w:bCs/>
          <w:szCs w:val="28"/>
        </w:rPr>
        <w:t>___</w:t>
      </w:r>
      <w:r w:rsidR="00BF609D">
        <w:rPr>
          <w:b/>
          <w:bCs/>
          <w:szCs w:val="28"/>
        </w:rPr>
        <w:t>03.04.2019</w:t>
      </w:r>
      <w:r w:rsidRPr="008F59DE">
        <w:rPr>
          <w:b/>
          <w:bCs/>
          <w:szCs w:val="28"/>
        </w:rPr>
        <w:t xml:space="preserve">_________ </w:t>
      </w:r>
      <w:r w:rsidRPr="008F59DE">
        <w:rPr>
          <w:szCs w:val="28"/>
        </w:rPr>
        <w:t>№  _</w:t>
      </w:r>
      <w:r w:rsidRPr="008F59DE">
        <w:rPr>
          <w:b/>
          <w:bCs/>
          <w:szCs w:val="28"/>
        </w:rPr>
        <w:t>_____</w:t>
      </w:r>
      <w:r w:rsidR="00BF609D">
        <w:rPr>
          <w:b/>
          <w:bCs/>
          <w:szCs w:val="28"/>
        </w:rPr>
        <w:t>300-п</w:t>
      </w:r>
      <w:bookmarkStart w:id="0" w:name="_GoBack"/>
      <w:bookmarkEnd w:id="0"/>
      <w:r w:rsidRPr="008F59DE">
        <w:rPr>
          <w:b/>
          <w:bCs/>
          <w:szCs w:val="28"/>
        </w:rPr>
        <w:t>____</w:t>
      </w:r>
      <w:r w:rsidRPr="008F59DE">
        <w:rPr>
          <w:szCs w:val="28"/>
        </w:rPr>
        <w:t>______</w:t>
      </w:r>
    </w:p>
    <w:p w:rsidR="00C1681E" w:rsidRPr="008F59DE" w:rsidRDefault="00C1681E" w:rsidP="00BA6966">
      <w:pPr>
        <w:pStyle w:val="a4"/>
        <w:rPr>
          <w:szCs w:val="28"/>
        </w:rPr>
      </w:pPr>
      <w:r w:rsidRPr="008F59DE">
        <w:rPr>
          <w:szCs w:val="28"/>
        </w:rPr>
        <w:t xml:space="preserve">                  п. Новосергиевка</w:t>
      </w:r>
      <w:r w:rsidR="00BF609D">
        <w:pict>
          <v:line id="Прямая соединительная линия 9" o:spid="_x0000_s1034" style="position:absolute;z-index:251670528;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BF609D">
        <w:pict>
          <v:line id="Прямая соединительная линия 10" o:spid="_x0000_s1035" style="position:absolute;z-index:251671552;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BF609D">
        <w:pict>
          <v:line id="Прямая соединительная линия 11" o:spid="_x0000_s1036" style="position:absolute;flip:x;z-index:251672576;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BF609D">
        <w:pict>
          <v:line id="Прямая соединительная линия 12" o:spid="_x0000_s1037" style="position:absolute;z-index:251673600;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 xml:space="preserve">Об утверждении  положения об организации  </w: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 xml:space="preserve">открытого конкурса на право осуществления </w: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перевозок по муниципальным маршрутам</w: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регулярных перевозок « Новосергиевский район»</w: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 xml:space="preserve">по нерегулируемым тарифам, об отмене постановления </w:t>
      </w:r>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 xml:space="preserve">администрации Новосергиевского района </w:t>
      </w:r>
    </w:p>
    <w:p w:rsidR="00C1681E" w:rsidRPr="00BA6966" w:rsidRDefault="00C1681E" w:rsidP="00BA6966">
      <w:pPr>
        <w:shd w:val="clear" w:color="auto" w:fill="FFFFFF"/>
        <w:spacing w:after="0" w:line="240" w:lineRule="auto"/>
        <w:rPr>
          <w:rFonts w:ascii="Times New Roman" w:hAnsi="Times New Roman" w:cs="Times New Roman"/>
          <w:sz w:val="28"/>
          <w:szCs w:val="28"/>
        </w:rPr>
      </w:pPr>
      <w:proofErr w:type="gramStart"/>
      <w:r w:rsidRPr="00BA6966">
        <w:rPr>
          <w:rFonts w:ascii="Times New Roman" w:hAnsi="Times New Roman" w:cs="Times New Roman"/>
          <w:sz w:val="28"/>
          <w:szCs w:val="28"/>
        </w:rPr>
        <w:t xml:space="preserve">от 30.12.2015 №722-п  (в редакции постановлений </w:t>
      </w:r>
      <w:proofErr w:type="gramEnd"/>
    </w:p>
    <w:p w:rsidR="00C1681E" w:rsidRPr="00BA6966" w:rsidRDefault="00C1681E" w:rsidP="00BA6966">
      <w:pPr>
        <w:shd w:val="clear" w:color="auto" w:fill="FFFFFF"/>
        <w:spacing w:after="0" w:line="240" w:lineRule="auto"/>
        <w:rPr>
          <w:rFonts w:ascii="Times New Roman" w:hAnsi="Times New Roman" w:cs="Times New Roman"/>
          <w:sz w:val="28"/>
          <w:szCs w:val="28"/>
        </w:rPr>
      </w:pPr>
      <w:r w:rsidRPr="00BA6966">
        <w:rPr>
          <w:rFonts w:ascii="Times New Roman" w:hAnsi="Times New Roman" w:cs="Times New Roman"/>
          <w:sz w:val="28"/>
          <w:szCs w:val="28"/>
        </w:rPr>
        <w:t xml:space="preserve">от 06.09.2018 № 730-п, от 16.10.2018  №847-п; от </w:t>
      </w:r>
    </w:p>
    <w:p w:rsidR="00C1681E" w:rsidRPr="00BA6966" w:rsidRDefault="00C1681E" w:rsidP="00BA6966">
      <w:pPr>
        <w:shd w:val="clear" w:color="auto" w:fill="FFFFFF"/>
        <w:spacing w:after="0" w:line="240" w:lineRule="auto"/>
        <w:rPr>
          <w:rFonts w:ascii="Times New Roman" w:hAnsi="Times New Roman" w:cs="Times New Roman"/>
          <w:sz w:val="28"/>
          <w:szCs w:val="28"/>
        </w:rPr>
      </w:pPr>
      <w:proofErr w:type="gramStart"/>
      <w:r w:rsidRPr="00BA6966">
        <w:rPr>
          <w:rFonts w:ascii="Times New Roman" w:hAnsi="Times New Roman" w:cs="Times New Roman"/>
          <w:sz w:val="28"/>
          <w:szCs w:val="28"/>
        </w:rPr>
        <w:t>14.01.2019№14-п)</w:t>
      </w:r>
      <w:proofErr w:type="gramEnd"/>
    </w:p>
    <w:p w:rsidR="00123C8A" w:rsidRDefault="00C1681E" w:rsidP="00BA6966">
      <w:pPr>
        <w:spacing w:after="0" w:line="240" w:lineRule="auto"/>
        <w:rPr>
          <w:sz w:val="28"/>
          <w:szCs w:val="28"/>
        </w:rPr>
      </w:pPr>
      <w:r w:rsidRPr="00BA6966">
        <w:rPr>
          <w:sz w:val="28"/>
          <w:szCs w:val="28"/>
        </w:rPr>
        <w:t xml:space="preserve"> </w:t>
      </w:r>
    </w:p>
    <w:p w:rsidR="002F713C" w:rsidRPr="00BA6966" w:rsidRDefault="002F713C" w:rsidP="00BA6966">
      <w:pPr>
        <w:spacing w:after="0" w:line="240" w:lineRule="auto"/>
        <w:rPr>
          <w:rFonts w:ascii="Times New Roman" w:hAnsi="Times New Roman" w:cs="Times New Roman"/>
          <w:color w:val="FF0000"/>
          <w:sz w:val="28"/>
          <w:szCs w:val="28"/>
        </w:rPr>
      </w:pPr>
    </w:p>
    <w:p w:rsidR="00123C8A" w:rsidRPr="00BA6966" w:rsidRDefault="00123C8A" w:rsidP="00123C8A">
      <w:pPr>
        <w:tabs>
          <w:tab w:val="left" w:pos="4962"/>
        </w:tabs>
        <w:spacing w:after="0" w:line="240" w:lineRule="auto"/>
        <w:rPr>
          <w:rFonts w:ascii="Times New Roman" w:hAnsi="Times New Roman" w:cs="Times New Roman"/>
          <w:color w:val="FF0000"/>
          <w:sz w:val="28"/>
          <w:szCs w:val="28"/>
        </w:rPr>
      </w:pPr>
    </w:p>
    <w:p w:rsidR="00123C8A" w:rsidRPr="00BA6966" w:rsidRDefault="00492F8B" w:rsidP="00BA69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6966">
        <w:rPr>
          <w:rFonts w:ascii="Times New Roman" w:hAnsi="Times New Roman" w:cs="Times New Roman"/>
          <w:spacing w:val="2"/>
          <w:sz w:val="28"/>
          <w:szCs w:val="28"/>
        </w:rPr>
        <w:t xml:space="preserve">Руководствуясь </w:t>
      </w:r>
      <w:r w:rsidR="008E3DA2" w:rsidRPr="00BA6966">
        <w:rPr>
          <w:rFonts w:ascii="Times New Roman" w:hAnsi="Times New Roman" w:cs="Times New Roman"/>
          <w:spacing w:val="2"/>
          <w:sz w:val="28"/>
          <w:szCs w:val="28"/>
        </w:rPr>
        <w:t xml:space="preserve">  </w:t>
      </w:r>
      <w:r w:rsidRPr="00BA6966">
        <w:rPr>
          <w:rFonts w:ascii="Times New Roman" w:hAnsi="Times New Roman" w:cs="Times New Roman"/>
          <w:spacing w:val="2"/>
          <w:sz w:val="28"/>
          <w:szCs w:val="28"/>
        </w:rPr>
        <w:t xml:space="preserve">ФЗ </w:t>
      </w:r>
      <w:r w:rsidR="008E3DA2" w:rsidRPr="00BA6966">
        <w:rPr>
          <w:rFonts w:ascii="Times New Roman" w:hAnsi="Times New Roman" w:cs="Times New Roman"/>
          <w:spacing w:val="2"/>
          <w:sz w:val="28"/>
          <w:szCs w:val="28"/>
        </w:rPr>
        <w:t>N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 года</w:t>
      </w:r>
      <w:r w:rsidR="008E3DA2" w:rsidRPr="00BA6966">
        <w:rPr>
          <w:rFonts w:ascii="Times New Roman" w:hAnsi="Times New Roman" w:cs="Times New Roman"/>
          <w:sz w:val="28"/>
          <w:szCs w:val="28"/>
        </w:rPr>
        <w:t xml:space="preserve"> (с изм. и доп., вступ. в силу с 28.06.2018), в соответствии с </w:t>
      </w:r>
      <w:r w:rsidR="00BA6966" w:rsidRPr="00BA6966">
        <w:rPr>
          <w:rFonts w:ascii="Times New Roman" w:hAnsi="Times New Roman" w:cs="Times New Roman"/>
          <w:sz w:val="28"/>
          <w:szCs w:val="28"/>
        </w:rPr>
        <w:t>от 29.12.2017</w:t>
      </w:r>
      <w:r w:rsidR="00BA6966">
        <w:rPr>
          <w:rFonts w:ascii="Times New Roman" w:hAnsi="Times New Roman" w:cs="Times New Roman"/>
          <w:sz w:val="28"/>
          <w:szCs w:val="28"/>
        </w:rPr>
        <w:t xml:space="preserve"> </w:t>
      </w:r>
      <w:r w:rsidR="008E3DA2" w:rsidRPr="00BA6966">
        <w:rPr>
          <w:rFonts w:ascii="Times New Roman" w:hAnsi="Times New Roman" w:cs="Times New Roman"/>
          <w:sz w:val="28"/>
          <w:szCs w:val="28"/>
        </w:rPr>
        <w:t>ФЗ №480  » О внесении изменений в федеральный закон  «Об организации</w:t>
      </w:r>
      <w:proofErr w:type="gramEnd"/>
      <w:r w:rsidR="008E3DA2" w:rsidRPr="00BA6966">
        <w:rPr>
          <w:rFonts w:ascii="Times New Roman" w:hAnsi="Times New Roman" w:cs="Times New Roman"/>
          <w:sz w:val="28"/>
          <w:szCs w:val="28"/>
        </w:rPr>
        <w:t xml:space="preserve"> регулярных перевозок пассажиров  и багажа</w:t>
      </w:r>
      <w:r w:rsidR="008E3DA2" w:rsidRPr="00BA6966">
        <w:rPr>
          <w:rFonts w:ascii="Times New Roman" w:hAnsi="Times New Roman" w:cs="Times New Roman"/>
          <w:spacing w:val="2"/>
          <w:sz w:val="28"/>
          <w:szCs w:val="28"/>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8E3DA2" w:rsidRPr="00BA6966">
        <w:rPr>
          <w:rFonts w:ascii="Times New Roman" w:eastAsia="Times New Roman" w:hAnsi="Times New Roman" w:cs="Times New Roman"/>
          <w:sz w:val="28"/>
          <w:szCs w:val="28"/>
        </w:rPr>
        <w:t>законом</w:t>
      </w:r>
      <w:r w:rsidR="00123C8A" w:rsidRPr="00BA6966">
        <w:rPr>
          <w:rFonts w:ascii="Times New Roman" w:eastAsia="Times New Roman" w:hAnsi="Times New Roman" w:cs="Times New Roman"/>
          <w:sz w:val="28"/>
          <w:szCs w:val="28"/>
        </w:rPr>
        <w:t xml:space="preserve"> Оренбур</w:t>
      </w:r>
      <w:r w:rsidR="00B2287A" w:rsidRPr="00BA6966">
        <w:rPr>
          <w:rFonts w:ascii="Times New Roman" w:eastAsia="Times New Roman" w:hAnsi="Times New Roman" w:cs="Times New Roman"/>
          <w:sz w:val="28"/>
          <w:szCs w:val="28"/>
        </w:rPr>
        <w:t>гской области  от 09.03.2016 года №3801/1039-</w:t>
      </w:r>
      <w:r w:rsidR="00B2287A" w:rsidRPr="00BA6966">
        <w:rPr>
          <w:rFonts w:ascii="Times New Roman" w:eastAsia="Times New Roman" w:hAnsi="Times New Roman" w:cs="Times New Roman"/>
          <w:sz w:val="28"/>
          <w:szCs w:val="28"/>
          <w:lang w:val="en-US"/>
        </w:rPr>
        <w:t>V</w:t>
      </w:r>
      <w:r w:rsidR="00B2287A" w:rsidRPr="00BA6966">
        <w:rPr>
          <w:rFonts w:ascii="Times New Roman" w:eastAsia="Times New Roman" w:hAnsi="Times New Roman" w:cs="Times New Roman"/>
          <w:sz w:val="28"/>
          <w:szCs w:val="28"/>
        </w:rPr>
        <w:t xml:space="preserve">-ОЗ </w:t>
      </w:r>
      <w:r w:rsidR="00123C8A" w:rsidRPr="00BA6966">
        <w:rPr>
          <w:rFonts w:ascii="Times New Roman" w:eastAsia="Times New Roman" w:hAnsi="Times New Roman" w:cs="Times New Roman"/>
          <w:sz w:val="28"/>
          <w:szCs w:val="28"/>
        </w:rPr>
        <w:t>«Об организации регулярных  перевозо</w:t>
      </w:r>
      <w:r w:rsidR="00B2287A" w:rsidRPr="00BA6966">
        <w:rPr>
          <w:rFonts w:ascii="Times New Roman" w:eastAsia="Times New Roman" w:hAnsi="Times New Roman" w:cs="Times New Roman"/>
          <w:sz w:val="28"/>
          <w:szCs w:val="28"/>
        </w:rPr>
        <w:t>к пассажиров и багажа автомобильным транспортом в Оренбургской области»</w:t>
      </w:r>
      <w:r w:rsidR="008E3DA2" w:rsidRPr="00BA6966">
        <w:rPr>
          <w:rFonts w:ascii="Times New Roman" w:eastAsia="Times New Roman" w:hAnsi="Times New Roman" w:cs="Times New Roman"/>
          <w:sz w:val="28"/>
          <w:szCs w:val="28"/>
        </w:rPr>
        <w:t>,</w:t>
      </w:r>
      <w:r w:rsidR="00BA6966">
        <w:rPr>
          <w:rFonts w:ascii="Times New Roman" w:eastAsia="Times New Roman" w:hAnsi="Times New Roman" w:cs="Times New Roman"/>
          <w:sz w:val="28"/>
          <w:szCs w:val="28"/>
        </w:rPr>
        <w:t xml:space="preserve"> </w:t>
      </w:r>
      <w:r w:rsidR="00123C8A" w:rsidRPr="00BA6966">
        <w:rPr>
          <w:rFonts w:ascii="Times New Roman" w:eastAsia="Times New Roman" w:hAnsi="Times New Roman" w:cs="Times New Roman"/>
          <w:sz w:val="28"/>
          <w:szCs w:val="28"/>
        </w:rPr>
        <w:t>Уставом муниципального образования «Новосергиевский район»:</w:t>
      </w:r>
    </w:p>
    <w:p w:rsidR="0099773E" w:rsidRDefault="00123C8A" w:rsidP="00BA6966">
      <w:pPr>
        <w:widowControl w:val="0"/>
        <w:numPr>
          <w:ilvl w:val="0"/>
          <w:numId w:val="1"/>
        </w:numPr>
        <w:spacing w:after="0" w:line="240" w:lineRule="auto"/>
        <w:ind w:left="0" w:firstLine="709"/>
        <w:jc w:val="both"/>
        <w:rPr>
          <w:rFonts w:ascii="Times New Roman" w:hAnsi="Times New Roman" w:cs="Times New Roman"/>
          <w:color w:val="000000" w:themeColor="text1"/>
          <w:sz w:val="28"/>
          <w:szCs w:val="28"/>
        </w:rPr>
      </w:pPr>
      <w:r w:rsidRPr="00BA6966">
        <w:rPr>
          <w:rFonts w:ascii="Times New Roman" w:hAnsi="Times New Roman" w:cs="Times New Roman"/>
          <w:color w:val="000000" w:themeColor="text1"/>
          <w:sz w:val="28"/>
          <w:szCs w:val="28"/>
        </w:rPr>
        <w:t xml:space="preserve">Утвердить Положение об организации открытого  конкурса на право осуществления перевозок по муниципальным маршрутам регулярных  перевозок МО «Новосергиевский район»  по нерегулируемым тарифам </w:t>
      </w:r>
    </w:p>
    <w:p w:rsidR="0099773E" w:rsidRDefault="0099773E" w:rsidP="0099773E">
      <w:pPr>
        <w:widowControl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p w:rsidR="00123C8A" w:rsidRPr="00BA6966" w:rsidRDefault="00123C8A" w:rsidP="0099773E">
      <w:pPr>
        <w:widowControl w:val="0"/>
        <w:spacing w:after="0" w:line="240" w:lineRule="auto"/>
        <w:jc w:val="both"/>
        <w:rPr>
          <w:rFonts w:ascii="Times New Roman" w:hAnsi="Times New Roman" w:cs="Times New Roman"/>
          <w:color w:val="000000" w:themeColor="text1"/>
          <w:sz w:val="28"/>
          <w:szCs w:val="28"/>
        </w:rPr>
      </w:pPr>
      <w:r w:rsidRPr="00BA6966">
        <w:rPr>
          <w:rFonts w:ascii="Times New Roman" w:hAnsi="Times New Roman" w:cs="Times New Roman"/>
          <w:color w:val="000000" w:themeColor="text1"/>
          <w:sz w:val="28"/>
          <w:szCs w:val="28"/>
        </w:rPr>
        <w:t xml:space="preserve">согласно приложению. </w:t>
      </w:r>
    </w:p>
    <w:p w:rsidR="00123C8A" w:rsidRPr="00BA6966" w:rsidRDefault="00123C8A" w:rsidP="00BA6966">
      <w:pPr>
        <w:shd w:val="clear" w:color="auto" w:fill="FFFFFF"/>
        <w:spacing w:after="0" w:line="240" w:lineRule="auto"/>
        <w:ind w:firstLine="709"/>
        <w:jc w:val="both"/>
        <w:rPr>
          <w:rFonts w:ascii="Times New Roman" w:hAnsi="Times New Roman" w:cs="Times New Roman"/>
          <w:sz w:val="28"/>
          <w:szCs w:val="28"/>
        </w:rPr>
      </w:pPr>
      <w:r w:rsidRPr="00BA6966">
        <w:rPr>
          <w:rFonts w:ascii="Times New Roman" w:hAnsi="Times New Roman" w:cs="Times New Roman"/>
          <w:color w:val="000000" w:themeColor="text1"/>
          <w:sz w:val="28"/>
          <w:szCs w:val="28"/>
        </w:rPr>
        <w:t xml:space="preserve">Считать утратившим силу постановление администрации района от </w:t>
      </w:r>
      <w:r w:rsidR="008E3DA2" w:rsidRPr="00BA6966">
        <w:rPr>
          <w:rFonts w:ascii="Times New Roman" w:hAnsi="Times New Roman" w:cs="Times New Roman"/>
          <w:color w:val="000000" w:themeColor="text1"/>
          <w:sz w:val="28"/>
          <w:szCs w:val="28"/>
        </w:rPr>
        <w:t>30.12.2015</w:t>
      </w:r>
      <w:r w:rsidRPr="00BA6966">
        <w:rPr>
          <w:rFonts w:ascii="Times New Roman" w:hAnsi="Times New Roman" w:cs="Times New Roman"/>
          <w:color w:val="000000" w:themeColor="text1"/>
          <w:sz w:val="28"/>
          <w:szCs w:val="28"/>
        </w:rPr>
        <w:t xml:space="preserve"> №</w:t>
      </w:r>
      <w:r w:rsidR="008E3DA2" w:rsidRPr="00BA6966">
        <w:rPr>
          <w:rFonts w:ascii="Times New Roman" w:hAnsi="Times New Roman" w:cs="Times New Roman"/>
          <w:color w:val="000000" w:themeColor="text1"/>
          <w:sz w:val="28"/>
          <w:szCs w:val="28"/>
        </w:rPr>
        <w:t>722</w:t>
      </w:r>
      <w:r w:rsidRPr="00BA6966">
        <w:rPr>
          <w:rFonts w:ascii="Times New Roman" w:hAnsi="Times New Roman" w:cs="Times New Roman"/>
          <w:color w:val="000000" w:themeColor="text1"/>
          <w:sz w:val="28"/>
          <w:szCs w:val="28"/>
        </w:rPr>
        <w:t>-п  «О</w:t>
      </w:r>
      <w:r w:rsidR="008E3DA2" w:rsidRPr="00BA6966">
        <w:rPr>
          <w:rFonts w:ascii="Times New Roman" w:hAnsi="Times New Roman" w:cs="Times New Roman"/>
          <w:color w:val="000000" w:themeColor="text1"/>
          <w:sz w:val="28"/>
          <w:szCs w:val="28"/>
        </w:rPr>
        <w:t>б</w:t>
      </w:r>
      <w:r w:rsidRPr="00BA6966">
        <w:rPr>
          <w:rFonts w:ascii="Times New Roman" w:hAnsi="Times New Roman" w:cs="Times New Roman"/>
          <w:color w:val="000000" w:themeColor="text1"/>
          <w:sz w:val="28"/>
          <w:szCs w:val="28"/>
        </w:rPr>
        <w:t xml:space="preserve"> </w:t>
      </w:r>
      <w:r w:rsidR="008E3DA2" w:rsidRPr="00BA6966">
        <w:rPr>
          <w:rFonts w:ascii="Times New Roman" w:hAnsi="Times New Roman" w:cs="Times New Roman"/>
          <w:color w:val="000000" w:themeColor="text1"/>
          <w:sz w:val="28"/>
          <w:szCs w:val="28"/>
        </w:rPr>
        <w:t>утверждении Положения об организации отк</w:t>
      </w:r>
      <w:r w:rsidR="00B2287A" w:rsidRPr="00BA6966">
        <w:rPr>
          <w:rFonts w:ascii="Times New Roman" w:hAnsi="Times New Roman" w:cs="Times New Roman"/>
          <w:color w:val="000000" w:themeColor="text1"/>
          <w:sz w:val="28"/>
          <w:szCs w:val="28"/>
        </w:rPr>
        <w:t>рытого конкурса на право осущес</w:t>
      </w:r>
      <w:r w:rsidR="008E3DA2" w:rsidRPr="00BA6966">
        <w:rPr>
          <w:rFonts w:ascii="Times New Roman" w:hAnsi="Times New Roman" w:cs="Times New Roman"/>
          <w:color w:val="000000" w:themeColor="text1"/>
          <w:sz w:val="28"/>
          <w:szCs w:val="28"/>
        </w:rPr>
        <w:t>т</w:t>
      </w:r>
      <w:r w:rsidR="00B2287A" w:rsidRPr="00BA6966">
        <w:rPr>
          <w:rFonts w:ascii="Times New Roman" w:hAnsi="Times New Roman" w:cs="Times New Roman"/>
          <w:color w:val="000000" w:themeColor="text1"/>
          <w:sz w:val="28"/>
          <w:szCs w:val="28"/>
        </w:rPr>
        <w:t>в</w:t>
      </w:r>
      <w:r w:rsidR="008E3DA2" w:rsidRPr="00BA6966">
        <w:rPr>
          <w:rFonts w:ascii="Times New Roman" w:hAnsi="Times New Roman" w:cs="Times New Roman"/>
          <w:color w:val="000000" w:themeColor="text1"/>
          <w:sz w:val="28"/>
          <w:szCs w:val="28"/>
        </w:rPr>
        <w:t>ления перевозок по муниципальным маршрутам регулярных перевозок «Новосергиевский район» по нерегулируе</w:t>
      </w:r>
      <w:r w:rsidR="00B2287A" w:rsidRPr="00BA6966">
        <w:rPr>
          <w:rFonts w:ascii="Times New Roman" w:hAnsi="Times New Roman" w:cs="Times New Roman"/>
          <w:color w:val="000000" w:themeColor="text1"/>
          <w:sz w:val="28"/>
          <w:szCs w:val="28"/>
        </w:rPr>
        <w:t>мым тарифам</w:t>
      </w:r>
      <w:r w:rsidR="001C3A6F" w:rsidRPr="00BA6966">
        <w:rPr>
          <w:rFonts w:ascii="Times New Roman" w:hAnsi="Times New Roman" w:cs="Times New Roman"/>
          <w:color w:val="000000" w:themeColor="text1"/>
          <w:sz w:val="28"/>
          <w:szCs w:val="28"/>
        </w:rPr>
        <w:t>»</w:t>
      </w:r>
      <w:r w:rsidR="00B2287A" w:rsidRPr="00BA6966">
        <w:rPr>
          <w:rFonts w:ascii="Times New Roman" w:hAnsi="Times New Roman" w:cs="Times New Roman"/>
          <w:color w:val="000000" w:themeColor="text1"/>
          <w:sz w:val="28"/>
          <w:szCs w:val="28"/>
        </w:rPr>
        <w:t xml:space="preserve"> (в редакции постановлений </w:t>
      </w:r>
      <w:r w:rsidR="00BA6966" w:rsidRPr="00BA6966">
        <w:rPr>
          <w:rFonts w:ascii="Times New Roman" w:hAnsi="Times New Roman" w:cs="Times New Roman"/>
          <w:sz w:val="28"/>
          <w:szCs w:val="28"/>
        </w:rPr>
        <w:t>от 06.09.2018</w:t>
      </w:r>
      <w:r w:rsidR="00BA6966">
        <w:rPr>
          <w:rFonts w:ascii="Times New Roman" w:hAnsi="Times New Roman" w:cs="Times New Roman"/>
          <w:sz w:val="28"/>
          <w:szCs w:val="28"/>
        </w:rPr>
        <w:t xml:space="preserve"> № 730-п</w:t>
      </w:r>
      <w:r w:rsidR="00B2287A" w:rsidRPr="00BA6966">
        <w:rPr>
          <w:rFonts w:ascii="Times New Roman" w:hAnsi="Times New Roman" w:cs="Times New Roman"/>
          <w:sz w:val="28"/>
          <w:szCs w:val="28"/>
        </w:rPr>
        <w:t>;</w:t>
      </w:r>
      <w:r w:rsidR="00BA6966">
        <w:rPr>
          <w:rFonts w:ascii="Times New Roman" w:hAnsi="Times New Roman" w:cs="Times New Roman"/>
          <w:sz w:val="28"/>
          <w:szCs w:val="28"/>
        </w:rPr>
        <w:t xml:space="preserve"> от 16.10.2018</w:t>
      </w:r>
      <w:r w:rsidR="00BA6966" w:rsidRPr="00BA6966">
        <w:rPr>
          <w:rFonts w:ascii="Times New Roman" w:hAnsi="Times New Roman" w:cs="Times New Roman"/>
          <w:sz w:val="28"/>
          <w:szCs w:val="28"/>
        </w:rPr>
        <w:t xml:space="preserve"> </w:t>
      </w:r>
      <w:r w:rsidR="00B2287A" w:rsidRPr="00BA6966">
        <w:rPr>
          <w:rFonts w:ascii="Times New Roman" w:hAnsi="Times New Roman" w:cs="Times New Roman"/>
          <w:sz w:val="28"/>
          <w:szCs w:val="28"/>
        </w:rPr>
        <w:t xml:space="preserve">№847-п; </w:t>
      </w:r>
      <w:r w:rsidR="00BA6966" w:rsidRPr="00BA6966">
        <w:rPr>
          <w:rFonts w:ascii="Times New Roman" w:hAnsi="Times New Roman" w:cs="Times New Roman"/>
          <w:sz w:val="28"/>
          <w:szCs w:val="28"/>
        </w:rPr>
        <w:t>от 14.01.2019</w:t>
      </w:r>
      <w:r w:rsidR="00BA6966">
        <w:rPr>
          <w:rFonts w:ascii="Times New Roman" w:hAnsi="Times New Roman" w:cs="Times New Roman"/>
          <w:sz w:val="28"/>
          <w:szCs w:val="28"/>
        </w:rPr>
        <w:t xml:space="preserve"> </w:t>
      </w:r>
      <w:r w:rsidR="00B2287A" w:rsidRPr="00BA6966">
        <w:rPr>
          <w:rFonts w:ascii="Times New Roman" w:hAnsi="Times New Roman" w:cs="Times New Roman"/>
          <w:sz w:val="28"/>
          <w:szCs w:val="28"/>
        </w:rPr>
        <w:t>№14-п).</w:t>
      </w:r>
      <w:r w:rsidRPr="00BA6966">
        <w:rPr>
          <w:rFonts w:ascii="Times New Roman" w:hAnsi="Times New Roman" w:cs="Times New Roman"/>
          <w:color w:val="000000" w:themeColor="text1"/>
          <w:sz w:val="28"/>
          <w:szCs w:val="28"/>
        </w:rPr>
        <w:t xml:space="preserve"> </w:t>
      </w:r>
    </w:p>
    <w:p w:rsidR="00123C8A" w:rsidRPr="00BA6966" w:rsidRDefault="00123C8A" w:rsidP="00BA6966">
      <w:pPr>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proofErr w:type="gramStart"/>
      <w:r w:rsidRPr="00BA6966">
        <w:rPr>
          <w:rFonts w:ascii="Times New Roman" w:hAnsi="Times New Roman" w:cs="Times New Roman"/>
          <w:color w:val="000000" w:themeColor="text1"/>
          <w:sz w:val="28"/>
          <w:szCs w:val="28"/>
        </w:rPr>
        <w:t>Контроль за</w:t>
      </w:r>
      <w:proofErr w:type="gramEnd"/>
      <w:r w:rsidRPr="00BA6966">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администрации района по экономическим вопросам Кривошееву И.И.</w:t>
      </w:r>
    </w:p>
    <w:p w:rsidR="00123C8A" w:rsidRPr="00BA6966" w:rsidRDefault="001C3A6F" w:rsidP="00BA6966">
      <w:pPr>
        <w:widowControl w:val="0"/>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BA6966">
        <w:rPr>
          <w:rFonts w:ascii="Times New Roman" w:hAnsi="Times New Roman" w:cs="Times New Roman"/>
          <w:color w:val="000000" w:themeColor="text1"/>
          <w:sz w:val="28"/>
          <w:szCs w:val="28"/>
        </w:rPr>
        <w:t>П</w:t>
      </w:r>
      <w:r w:rsidR="00123C8A" w:rsidRPr="00BA6966">
        <w:rPr>
          <w:rFonts w:ascii="Times New Roman" w:hAnsi="Times New Roman" w:cs="Times New Roman"/>
          <w:color w:val="000000" w:themeColor="text1"/>
          <w:sz w:val="28"/>
          <w:szCs w:val="28"/>
        </w:rPr>
        <w:t>остановление вс</w:t>
      </w:r>
      <w:r w:rsidR="00B2287A" w:rsidRPr="00BA6966">
        <w:rPr>
          <w:rFonts w:ascii="Times New Roman" w:hAnsi="Times New Roman" w:cs="Times New Roman"/>
          <w:color w:val="000000" w:themeColor="text1"/>
          <w:sz w:val="28"/>
          <w:szCs w:val="28"/>
        </w:rPr>
        <w:t xml:space="preserve">тупает в силу со дня его подписания </w:t>
      </w:r>
      <w:r w:rsidR="00123C8A" w:rsidRPr="00BA6966">
        <w:rPr>
          <w:rFonts w:ascii="Times New Roman" w:hAnsi="Times New Roman" w:cs="Times New Roman"/>
          <w:color w:val="000000" w:themeColor="text1"/>
          <w:sz w:val="28"/>
          <w:szCs w:val="28"/>
        </w:rPr>
        <w:t>и подлежит размещению на официальном сайте администрации Новосергиевского района.</w:t>
      </w:r>
    </w:p>
    <w:p w:rsidR="00123C8A" w:rsidRPr="00BA6966" w:rsidRDefault="00123C8A" w:rsidP="00355963">
      <w:pPr>
        <w:widowControl w:val="0"/>
        <w:tabs>
          <w:tab w:val="left" w:pos="993"/>
        </w:tabs>
        <w:spacing w:after="0" w:line="240" w:lineRule="auto"/>
        <w:ind w:firstLine="709"/>
        <w:jc w:val="both"/>
        <w:rPr>
          <w:sz w:val="28"/>
          <w:szCs w:val="28"/>
        </w:rPr>
      </w:pPr>
    </w:p>
    <w:p w:rsidR="00355963" w:rsidRPr="00BA6966" w:rsidRDefault="00355963" w:rsidP="00355963">
      <w:pPr>
        <w:widowControl w:val="0"/>
        <w:tabs>
          <w:tab w:val="left" w:pos="993"/>
        </w:tabs>
        <w:spacing w:after="0" w:line="240" w:lineRule="auto"/>
        <w:ind w:firstLine="709"/>
        <w:jc w:val="both"/>
        <w:rPr>
          <w:sz w:val="28"/>
          <w:szCs w:val="28"/>
        </w:rPr>
      </w:pPr>
    </w:p>
    <w:p w:rsidR="00123C8A" w:rsidRPr="00BA6966" w:rsidRDefault="00123C8A" w:rsidP="00355963">
      <w:pPr>
        <w:widowControl w:val="0"/>
        <w:tabs>
          <w:tab w:val="left" w:pos="993"/>
        </w:tabs>
        <w:spacing w:after="0" w:line="240" w:lineRule="auto"/>
        <w:jc w:val="both"/>
        <w:rPr>
          <w:rFonts w:ascii="Times New Roman" w:hAnsi="Times New Roman" w:cs="Times New Roman"/>
          <w:sz w:val="28"/>
          <w:szCs w:val="28"/>
        </w:rPr>
      </w:pPr>
      <w:r w:rsidRPr="00BA6966">
        <w:rPr>
          <w:rFonts w:ascii="Times New Roman" w:hAnsi="Times New Roman" w:cs="Times New Roman"/>
          <w:sz w:val="28"/>
          <w:szCs w:val="28"/>
        </w:rPr>
        <w:t xml:space="preserve">Глава администрации района                                                         </w:t>
      </w:r>
      <w:proofErr w:type="spellStart"/>
      <w:r w:rsidRPr="00BA6966">
        <w:rPr>
          <w:rFonts w:ascii="Times New Roman" w:hAnsi="Times New Roman" w:cs="Times New Roman"/>
          <w:sz w:val="28"/>
          <w:szCs w:val="28"/>
        </w:rPr>
        <w:t>А.Д.Лыков</w:t>
      </w:r>
      <w:proofErr w:type="spellEnd"/>
    </w:p>
    <w:p w:rsidR="00123C8A" w:rsidRPr="00BA6966" w:rsidRDefault="00123C8A" w:rsidP="00123C8A">
      <w:pPr>
        <w:widowControl w:val="0"/>
        <w:tabs>
          <w:tab w:val="left" w:pos="993"/>
        </w:tabs>
        <w:spacing w:after="0" w:line="240" w:lineRule="auto"/>
        <w:jc w:val="both"/>
        <w:rPr>
          <w:rFonts w:ascii="Times New Roman" w:hAnsi="Times New Roman" w:cs="Times New Roman"/>
          <w:sz w:val="28"/>
          <w:szCs w:val="28"/>
        </w:rPr>
      </w:pPr>
      <w:r w:rsidRPr="00BA6966">
        <w:rPr>
          <w:rFonts w:ascii="Times New Roman" w:hAnsi="Times New Roman" w:cs="Times New Roman"/>
          <w:sz w:val="28"/>
          <w:szCs w:val="28"/>
        </w:rPr>
        <w:t xml:space="preserve"> </w:t>
      </w:r>
    </w:p>
    <w:p w:rsidR="00355963" w:rsidRPr="00BA6966" w:rsidRDefault="00355963" w:rsidP="00123C8A">
      <w:pPr>
        <w:widowControl w:val="0"/>
        <w:tabs>
          <w:tab w:val="left" w:pos="993"/>
        </w:tabs>
        <w:spacing w:after="0" w:line="240" w:lineRule="auto"/>
        <w:jc w:val="both"/>
        <w:rPr>
          <w:rFonts w:ascii="Times New Roman" w:hAnsi="Times New Roman" w:cs="Times New Roman"/>
          <w:sz w:val="28"/>
          <w:szCs w:val="28"/>
        </w:rPr>
      </w:pPr>
    </w:p>
    <w:p w:rsidR="00123C8A" w:rsidRPr="00BA6966" w:rsidRDefault="00123C8A" w:rsidP="00123C8A">
      <w:pPr>
        <w:widowControl w:val="0"/>
        <w:tabs>
          <w:tab w:val="left" w:pos="993"/>
        </w:tabs>
        <w:spacing w:after="0" w:line="240" w:lineRule="auto"/>
        <w:ind w:left="1276" w:hanging="1276"/>
        <w:jc w:val="both"/>
        <w:rPr>
          <w:rFonts w:ascii="Times New Roman" w:hAnsi="Times New Roman" w:cs="Times New Roman"/>
          <w:sz w:val="28"/>
          <w:szCs w:val="28"/>
        </w:rPr>
      </w:pPr>
      <w:r w:rsidRPr="00BA6966">
        <w:rPr>
          <w:rFonts w:ascii="Times New Roman" w:hAnsi="Times New Roman" w:cs="Times New Roman"/>
          <w:sz w:val="28"/>
          <w:szCs w:val="28"/>
        </w:rPr>
        <w:t>Разослано: Кривошеевой И.И., Евстратовой Т.Г., Воронину В.В., орготделу, прокурору.</w:t>
      </w: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8"/>
          <w:szCs w:val="28"/>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8"/>
          <w:szCs w:val="28"/>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Pr="00BA6966" w:rsidRDefault="00355963" w:rsidP="00123C8A">
      <w:pPr>
        <w:widowControl w:val="0"/>
        <w:tabs>
          <w:tab w:val="left" w:pos="993"/>
        </w:tabs>
        <w:spacing w:after="0" w:line="240" w:lineRule="auto"/>
        <w:ind w:left="1276" w:hanging="1276"/>
        <w:jc w:val="both"/>
        <w:rPr>
          <w:rFonts w:ascii="Times New Roman" w:hAnsi="Times New Roman" w:cs="Times New Roman"/>
          <w:sz w:val="24"/>
          <w:szCs w:val="24"/>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355963" w:rsidRDefault="00355963" w:rsidP="00123C8A">
      <w:pPr>
        <w:widowControl w:val="0"/>
        <w:tabs>
          <w:tab w:val="left" w:pos="993"/>
        </w:tabs>
        <w:spacing w:after="0" w:line="240" w:lineRule="auto"/>
        <w:ind w:left="1276" w:hanging="1276"/>
        <w:jc w:val="both"/>
        <w:rPr>
          <w:rFonts w:ascii="Times New Roman" w:hAnsi="Times New Roman" w:cs="Times New Roman"/>
        </w:rPr>
      </w:pPr>
    </w:p>
    <w:p w:rsidR="00123C8A" w:rsidRDefault="00123C8A" w:rsidP="00123C8A">
      <w:pPr>
        <w:widowControl w:val="0"/>
        <w:tabs>
          <w:tab w:val="left" w:pos="993"/>
        </w:tabs>
        <w:spacing w:after="0" w:line="240" w:lineRule="auto"/>
        <w:ind w:left="1276" w:hanging="1276"/>
        <w:jc w:val="both"/>
        <w:rPr>
          <w:rFonts w:ascii="Times New Roman" w:hAnsi="Times New Roman" w:cs="Times New Roman"/>
          <w:sz w:val="24"/>
          <w:szCs w:val="24"/>
        </w:rPr>
      </w:pPr>
    </w:p>
    <w:tbl>
      <w:tblPr>
        <w:tblStyle w:val="a3"/>
        <w:tblW w:w="0" w:type="auto"/>
        <w:tblInd w:w="5124" w:type="dxa"/>
        <w:tblLook w:val="04A0" w:firstRow="1" w:lastRow="0" w:firstColumn="1" w:lastColumn="0" w:noHBand="0" w:noVBand="1"/>
      </w:tblPr>
      <w:tblGrid>
        <w:gridCol w:w="4252"/>
      </w:tblGrid>
      <w:tr w:rsidR="00123C8A" w:rsidRPr="00942A47" w:rsidTr="009C41C9">
        <w:tc>
          <w:tcPr>
            <w:tcW w:w="4252" w:type="dxa"/>
            <w:tcBorders>
              <w:top w:val="nil"/>
              <w:left w:val="nil"/>
              <w:bottom w:val="nil"/>
              <w:right w:val="nil"/>
            </w:tcBorders>
          </w:tcPr>
          <w:p w:rsidR="00123C8A" w:rsidRPr="00CA2399" w:rsidRDefault="00123C8A" w:rsidP="009C41C9">
            <w:pPr>
              <w:jc w:val="both"/>
              <w:rPr>
                <w:sz w:val="24"/>
                <w:szCs w:val="24"/>
              </w:rPr>
            </w:pPr>
            <w:r w:rsidRPr="00CA2399">
              <w:rPr>
                <w:sz w:val="24"/>
                <w:szCs w:val="24"/>
              </w:rPr>
              <w:lastRenderedPageBreak/>
              <w:t xml:space="preserve">Приложение </w:t>
            </w:r>
          </w:p>
          <w:p w:rsidR="00123C8A" w:rsidRPr="00CA2399" w:rsidRDefault="00123C8A" w:rsidP="009C41C9">
            <w:pPr>
              <w:rPr>
                <w:sz w:val="24"/>
                <w:szCs w:val="24"/>
              </w:rPr>
            </w:pPr>
            <w:r w:rsidRPr="00CA2399">
              <w:rPr>
                <w:sz w:val="24"/>
                <w:szCs w:val="24"/>
              </w:rPr>
              <w:t xml:space="preserve">к постановлению администрации  Новосергиевского района  </w:t>
            </w:r>
          </w:p>
          <w:p w:rsidR="00123C8A" w:rsidRPr="00CA2399" w:rsidRDefault="00123C8A" w:rsidP="009C41C9">
            <w:pPr>
              <w:tabs>
                <w:tab w:val="left" w:pos="6810"/>
              </w:tabs>
              <w:rPr>
                <w:sz w:val="24"/>
                <w:szCs w:val="24"/>
              </w:rPr>
            </w:pPr>
            <w:r w:rsidRPr="00CA2399">
              <w:rPr>
                <w:sz w:val="24"/>
                <w:szCs w:val="24"/>
              </w:rPr>
              <w:t xml:space="preserve">от                    №           </w:t>
            </w:r>
          </w:p>
          <w:p w:rsidR="00123C8A" w:rsidRPr="00CA2399" w:rsidRDefault="00123C8A" w:rsidP="009C41C9">
            <w:pPr>
              <w:tabs>
                <w:tab w:val="left" w:pos="6810"/>
              </w:tabs>
              <w:rPr>
                <w:sz w:val="24"/>
                <w:szCs w:val="24"/>
              </w:rPr>
            </w:pPr>
            <w:r w:rsidRPr="00CA2399">
              <w:rPr>
                <w:sz w:val="24"/>
                <w:szCs w:val="24"/>
              </w:rPr>
              <w:t xml:space="preserve">         </w:t>
            </w:r>
          </w:p>
        </w:tc>
      </w:tr>
    </w:tbl>
    <w:p w:rsidR="00123C8A" w:rsidRPr="00B2287A" w:rsidRDefault="00123C8A" w:rsidP="00123C8A">
      <w:pPr>
        <w:widowControl w:val="0"/>
        <w:tabs>
          <w:tab w:val="left" w:pos="993"/>
        </w:tabs>
        <w:spacing w:after="0" w:line="240" w:lineRule="auto"/>
        <w:ind w:left="1276" w:hanging="1276"/>
        <w:jc w:val="center"/>
        <w:rPr>
          <w:rFonts w:ascii="Times New Roman" w:hAnsi="Times New Roman" w:cs="Times New Roman"/>
          <w:b/>
          <w:color w:val="000000" w:themeColor="text1"/>
          <w:sz w:val="24"/>
          <w:szCs w:val="24"/>
        </w:rPr>
      </w:pPr>
      <w:r w:rsidRPr="00B2287A">
        <w:rPr>
          <w:rFonts w:ascii="Times New Roman" w:hAnsi="Times New Roman" w:cs="Times New Roman"/>
          <w:b/>
          <w:color w:val="000000" w:themeColor="text1"/>
          <w:sz w:val="24"/>
          <w:szCs w:val="24"/>
        </w:rPr>
        <w:t>Положение</w:t>
      </w:r>
    </w:p>
    <w:p w:rsidR="00123C8A" w:rsidRPr="00B2287A" w:rsidRDefault="00123C8A" w:rsidP="00123C8A">
      <w:pPr>
        <w:spacing w:after="0" w:line="240" w:lineRule="auto"/>
        <w:ind w:firstLine="709"/>
        <w:jc w:val="center"/>
        <w:rPr>
          <w:rFonts w:ascii="Times New Roman" w:hAnsi="Times New Roman" w:cs="Times New Roman"/>
          <w:b/>
          <w:color w:val="000000" w:themeColor="text1"/>
          <w:sz w:val="24"/>
          <w:szCs w:val="24"/>
        </w:rPr>
      </w:pPr>
      <w:r w:rsidRPr="00B2287A">
        <w:rPr>
          <w:rFonts w:ascii="Times New Roman" w:hAnsi="Times New Roman" w:cs="Times New Roman"/>
          <w:b/>
          <w:color w:val="000000" w:themeColor="text1"/>
          <w:sz w:val="24"/>
          <w:szCs w:val="24"/>
        </w:rPr>
        <w:t>об организации открытого конкурса на право осуществления  перевозок по муниципальным маршрутам регулярных перевозок МО «Новосергиевский район» по нерегулируемым тарифам</w:t>
      </w:r>
    </w:p>
    <w:p w:rsidR="00123C8A" w:rsidRPr="00B2287A" w:rsidRDefault="00123C8A" w:rsidP="00123C8A">
      <w:pPr>
        <w:spacing w:after="0" w:line="240" w:lineRule="auto"/>
        <w:ind w:firstLine="709"/>
        <w:jc w:val="center"/>
        <w:rPr>
          <w:rFonts w:ascii="Times New Roman" w:hAnsi="Times New Roman" w:cs="Times New Roman"/>
          <w:b/>
          <w:color w:val="000000" w:themeColor="text1"/>
          <w:sz w:val="24"/>
          <w:szCs w:val="24"/>
        </w:rPr>
      </w:pPr>
    </w:p>
    <w:p w:rsidR="00123C8A" w:rsidRPr="00B82A96" w:rsidRDefault="00123C8A" w:rsidP="00123C8A">
      <w:pPr>
        <w:spacing w:after="0" w:line="240" w:lineRule="auto"/>
        <w:ind w:firstLine="709"/>
        <w:jc w:val="both"/>
        <w:rPr>
          <w:rFonts w:ascii="Times New Roman" w:hAnsi="Times New Roman" w:cs="Times New Roman"/>
          <w:b/>
          <w:color w:val="000000" w:themeColor="text1"/>
        </w:rPr>
      </w:pPr>
      <w:r w:rsidRPr="00B82A96">
        <w:rPr>
          <w:rFonts w:ascii="Times New Roman" w:hAnsi="Times New Roman" w:cs="Times New Roman"/>
          <w:b/>
          <w:color w:val="000000" w:themeColor="text1"/>
          <w:lang w:val="en-US"/>
        </w:rPr>
        <w:t>I</w:t>
      </w:r>
      <w:r w:rsidRPr="00B82A96">
        <w:rPr>
          <w:rFonts w:ascii="Times New Roman" w:hAnsi="Times New Roman" w:cs="Times New Roman"/>
          <w:b/>
          <w:color w:val="000000" w:themeColor="text1"/>
        </w:rPr>
        <w:t>.Общие положения</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   Настоящее Положение разработано на основе: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Гражданского </w:t>
      </w:r>
      <w:hyperlink r:id="rId8" w:history="1">
        <w:r w:rsidRPr="00B2287A">
          <w:rPr>
            <w:rFonts w:ascii="Times New Roman" w:hAnsi="Times New Roman" w:cs="Times New Roman"/>
            <w:color w:val="000000" w:themeColor="text1"/>
            <w:sz w:val="24"/>
            <w:szCs w:val="24"/>
          </w:rPr>
          <w:t>кодекса</w:t>
        </w:r>
      </w:hyperlink>
      <w:r w:rsidRPr="00B2287A">
        <w:rPr>
          <w:rFonts w:ascii="Times New Roman" w:hAnsi="Times New Roman" w:cs="Times New Roman"/>
          <w:color w:val="000000" w:themeColor="text1"/>
          <w:sz w:val="24"/>
          <w:szCs w:val="24"/>
        </w:rPr>
        <w:t xml:space="preserve"> РФ;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Федерального </w:t>
      </w:r>
      <w:hyperlink r:id="rId9" w:history="1">
        <w:r w:rsidRPr="00B2287A">
          <w:rPr>
            <w:rFonts w:ascii="Times New Roman" w:hAnsi="Times New Roman" w:cs="Times New Roman"/>
            <w:color w:val="000000" w:themeColor="text1"/>
            <w:sz w:val="24"/>
            <w:szCs w:val="24"/>
          </w:rPr>
          <w:t>закона</w:t>
        </w:r>
      </w:hyperlink>
      <w:r w:rsidRPr="00B2287A">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Федерального зако</w:t>
      </w:r>
      <w:r w:rsidR="00592B46" w:rsidRPr="00B2287A">
        <w:rPr>
          <w:rFonts w:ascii="Times New Roman" w:hAnsi="Times New Roman" w:cs="Times New Roman"/>
          <w:color w:val="000000" w:themeColor="text1"/>
          <w:sz w:val="24"/>
          <w:szCs w:val="24"/>
        </w:rPr>
        <w:t xml:space="preserve">на  от 13.07.2015 №220-ФЗ «Об </w:t>
      </w:r>
      <w:r w:rsidRPr="00B2287A">
        <w:rPr>
          <w:rFonts w:ascii="Times New Roman" w:hAnsi="Times New Roman" w:cs="Times New Roman"/>
          <w:color w:val="000000" w:themeColor="text1"/>
          <w:sz w:val="24"/>
          <w:szCs w:val="24"/>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пассажиров и багажа автомобильным транспортом и городским наземным электрическим транспортом»);</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Федерального </w:t>
      </w:r>
      <w:hyperlink r:id="rId10" w:history="1">
        <w:r w:rsidRPr="00B2287A">
          <w:rPr>
            <w:rFonts w:ascii="Times New Roman" w:hAnsi="Times New Roman" w:cs="Times New Roman"/>
            <w:color w:val="000000" w:themeColor="text1"/>
            <w:sz w:val="24"/>
            <w:szCs w:val="24"/>
          </w:rPr>
          <w:t>закона</w:t>
        </w:r>
      </w:hyperlink>
      <w:r w:rsidRPr="00B2287A">
        <w:rPr>
          <w:rFonts w:ascii="Times New Roman" w:hAnsi="Times New Roman" w:cs="Times New Roman"/>
          <w:color w:val="000000" w:themeColor="text1"/>
          <w:sz w:val="24"/>
          <w:szCs w:val="24"/>
        </w:rPr>
        <w:t xml:space="preserve"> от 10.12.1995 N 196-ФЗ "О безопасности дорожного движения";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Федерального </w:t>
      </w:r>
      <w:hyperlink r:id="rId11" w:history="1">
        <w:r w:rsidRPr="00B2287A">
          <w:rPr>
            <w:rFonts w:ascii="Times New Roman" w:hAnsi="Times New Roman" w:cs="Times New Roman"/>
            <w:color w:val="000000" w:themeColor="text1"/>
            <w:sz w:val="24"/>
            <w:szCs w:val="24"/>
          </w:rPr>
          <w:t>закона</w:t>
        </w:r>
      </w:hyperlink>
      <w:r w:rsidRPr="00B2287A">
        <w:rPr>
          <w:rFonts w:ascii="Times New Roman" w:hAnsi="Times New Roman" w:cs="Times New Roman"/>
          <w:color w:val="000000" w:themeColor="text1"/>
          <w:sz w:val="24"/>
          <w:szCs w:val="24"/>
        </w:rPr>
        <w:t xml:space="preserve"> от 08.11.2007 N 259-ФЗ "Устав автомобильного транспорта и городского наземного электрического транспорта";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w:t>
      </w:r>
      <w:hyperlink r:id="rId12" w:history="1">
        <w:r w:rsidRPr="00B2287A">
          <w:rPr>
            <w:rFonts w:ascii="Times New Roman" w:hAnsi="Times New Roman" w:cs="Times New Roman"/>
            <w:color w:val="000000" w:themeColor="text1"/>
            <w:sz w:val="24"/>
            <w:szCs w:val="24"/>
          </w:rPr>
          <w:t>Закона</w:t>
        </w:r>
      </w:hyperlink>
      <w:r w:rsidRPr="00B2287A">
        <w:rPr>
          <w:rFonts w:ascii="Times New Roman" w:hAnsi="Times New Roman" w:cs="Times New Roman"/>
          <w:color w:val="000000" w:themeColor="text1"/>
          <w:sz w:val="24"/>
          <w:szCs w:val="24"/>
        </w:rPr>
        <w:t xml:space="preserve"> РФ от 07.02.1992 N 2300-1 "О защите прав потребителей";</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w:t>
      </w:r>
      <w:hyperlink r:id="rId13" w:history="1">
        <w:r w:rsidRPr="00B2287A">
          <w:rPr>
            <w:rFonts w:ascii="Times New Roman" w:hAnsi="Times New Roman" w:cs="Times New Roman"/>
            <w:color w:val="000000" w:themeColor="text1"/>
            <w:sz w:val="24"/>
            <w:szCs w:val="24"/>
          </w:rPr>
          <w:t>Постановления</w:t>
        </w:r>
      </w:hyperlink>
      <w:r w:rsidRPr="00B2287A">
        <w:rPr>
          <w:rFonts w:ascii="Times New Roman" w:hAnsi="Times New Roman" w:cs="Times New Roman"/>
          <w:color w:val="000000" w:themeColor="text1"/>
          <w:sz w:val="24"/>
          <w:szCs w:val="24"/>
        </w:rPr>
        <w:t xml:space="preserve">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2. </w:t>
      </w:r>
      <w:proofErr w:type="gramStart"/>
      <w:r w:rsidRPr="00B2287A">
        <w:rPr>
          <w:rFonts w:ascii="Times New Roman" w:hAnsi="Times New Roman" w:cs="Times New Roman"/>
          <w:color w:val="000000" w:themeColor="text1"/>
          <w:sz w:val="24"/>
          <w:szCs w:val="24"/>
        </w:rPr>
        <w:t>Открытый конкурс на право осуществления  перевозок по муниципальным маршрутам регулярных перевозок МО «Новосергиевский район» по нерегулируемым тарифам (далее - открытый конкурс) проводится в целях обеспечения максимально безопасных условий при осуществлении транспортного обслуживания населения в МО «Новосергиевский район» на  регулярных перевозках по нерегулируемым тарифам, наиболее полного и качественного удовлетворения спроса населения, защиты прав потребителей.</w:t>
      </w:r>
      <w:proofErr w:type="gramEnd"/>
      <w:r w:rsidRPr="00B2287A">
        <w:rPr>
          <w:rFonts w:ascii="Times New Roman" w:hAnsi="Times New Roman" w:cs="Times New Roman"/>
          <w:color w:val="000000" w:themeColor="text1"/>
          <w:sz w:val="24"/>
          <w:szCs w:val="24"/>
        </w:rPr>
        <w:t xml:space="preserve">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МО «Новосергиевский район».</w:t>
      </w:r>
    </w:p>
    <w:p w:rsidR="00123C8A" w:rsidRPr="00B2287A" w:rsidRDefault="00123C8A" w:rsidP="00492F8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3. В открытом конкурсе могут принимать участие  индивидуальные предприниматели и юридические лица,  уполномоченный  участник договора  простого товарищества,   претендующие  на  получения свидетельства об осуществлении  перевозок по муниципальным маршрутам регулярных перевозок (далее – претенденты).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4. Открытый конкурс проводится конкурсной комиссией.</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5. На открытый конкурс на право осуществления  перевозок по муниципальным маршрутам регулярных перевозок МО «Новосергиевский район» по нерегулируемым тарифам   выставляются:</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5.1. Новые маршруты,  </w:t>
      </w:r>
      <w:proofErr w:type="gramStart"/>
      <w:r w:rsidRPr="00B2287A">
        <w:rPr>
          <w:rFonts w:ascii="Times New Roman" w:hAnsi="Times New Roman" w:cs="Times New Roman"/>
          <w:color w:val="000000" w:themeColor="text1"/>
          <w:sz w:val="24"/>
          <w:szCs w:val="24"/>
        </w:rPr>
        <w:t>сведения</w:t>
      </w:r>
      <w:proofErr w:type="gramEnd"/>
      <w:r w:rsidRPr="00B2287A">
        <w:rPr>
          <w:rFonts w:ascii="Times New Roman" w:hAnsi="Times New Roman" w:cs="Times New Roman"/>
          <w:color w:val="000000" w:themeColor="text1"/>
          <w:sz w:val="24"/>
          <w:szCs w:val="24"/>
        </w:rPr>
        <w:t xml:space="preserve"> об установлении  которых включены в Реестр  муниципальных маршрутов регулярных перевозок МО «Новосергиевский район»  (далее - Реестр муниципальных маршрутов), за исключением маршрутов, установленных в целях обеспечения  транспортного  обслуживания населения  в условиях чрезвычайной ситуации.</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5.2. Высвободившиеся маршруты:</w:t>
      </w:r>
    </w:p>
    <w:p w:rsidR="00BA6966"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5.2.1. </w:t>
      </w:r>
      <w:proofErr w:type="gramStart"/>
      <w:r w:rsidRPr="00B2287A">
        <w:rPr>
          <w:rFonts w:ascii="Times New Roman" w:hAnsi="Times New Roman" w:cs="Times New Roman"/>
          <w:color w:val="000000" w:themeColor="text1"/>
          <w:sz w:val="24"/>
          <w:szCs w:val="24"/>
        </w:rPr>
        <w:t>В случае прекращения  действия свидетельства об осуществлении перевозок по  маршруту регулярных перевозок на основании  вступившего в законную силу</w:t>
      </w:r>
      <w:proofErr w:type="gramEnd"/>
      <w:r w:rsidRPr="00B2287A">
        <w:rPr>
          <w:rFonts w:ascii="Times New Roman" w:hAnsi="Times New Roman" w:cs="Times New Roman"/>
          <w:color w:val="000000" w:themeColor="text1"/>
          <w:sz w:val="24"/>
          <w:szCs w:val="24"/>
        </w:rPr>
        <w:t xml:space="preserve"> решения </w:t>
      </w:r>
    </w:p>
    <w:p w:rsidR="00BA6966" w:rsidRDefault="00BA6966" w:rsidP="00BA696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p w:rsidR="00123C8A" w:rsidRPr="00B2287A" w:rsidRDefault="00123C8A" w:rsidP="00BA6966">
      <w:pPr>
        <w:spacing w:after="0" w:line="240" w:lineRule="auto"/>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5.2.2.  </w:t>
      </w:r>
      <w:proofErr w:type="gramStart"/>
      <w:r w:rsidRPr="00B2287A">
        <w:rPr>
          <w:rFonts w:ascii="Times New Roman" w:hAnsi="Times New Roman" w:cs="Times New Roman"/>
          <w:color w:val="000000" w:themeColor="text1"/>
          <w:sz w:val="24"/>
          <w:szCs w:val="24"/>
        </w:rPr>
        <w:t>В случае прекращения  действия свидетельства   об осуществлении   перевозок по  маршруту регулярных перевозок на основании вступившего в законную силу</w:t>
      </w:r>
      <w:proofErr w:type="gramEnd"/>
      <w:r w:rsidRPr="00B2287A">
        <w:rPr>
          <w:rFonts w:ascii="Times New Roman" w:hAnsi="Times New Roman" w:cs="Times New Roman"/>
          <w:color w:val="000000" w:themeColor="text1"/>
          <w:sz w:val="24"/>
          <w:szCs w:val="24"/>
        </w:rPr>
        <w:t xml:space="preserve">  решения суда о прекращении действия  данного свидетельства;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5.2.3.  В случае принятия решения уполномоченным органом о прекращении регулярных перевозок по регулируемым тарифам и  начале осуществления  регулярных перевозок по нерегулируемым тарифам;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5.2.4. В случае прекращения  действия свидетельства  об осуществлении  перевозок по маршруту регулярных перевозок на основании  обращения юридического лица, индивидуального предпринимателя или  уполномоченного участника  простого товарищества о прекращении действия свидетельства.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6. Маршруты выставляются лотами, включающими в себя наименование и номер </w:t>
      </w:r>
      <w:proofErr w:type="gramStart"/>
      <w:r w:rsidRPr="00B2287A">
        <w:rPr>
          <w:rFonts w:ascii="Times New Roman" w:hAnsi="Times New Roman" w:cs="Times New Roman"/>
          <w:color w:val="000000" w:themeColor="text1"/>
          <w:sz w:val="24"/>
          <w:szCs w:val="24"/>
        </w:rPr>
        <w:t>маршрута</w:t>
      </w:r>
      <w:proofErr w:type="gramEnd"/>
      <w:r w:rsidRPr="00B2287A">
        <w:rPr>
          <w:rFonts w:ascii="Times New Roman" w:hAnsi="Times New Roman" w:cs="Times New Roman"/>
          <w:color w:val="000000" w:themeColor="text1"/>
          <w:sz w:val="24"/>
          <w:szCs w:val="24"/>
        </w:rPr>
        <w:t xml:space="preserve"> и номер лота.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7. Открытый конкурс проводится уполномоченным органом (далее - Организатор открытого конкурса). Уполномоченным на проведение открытого конкурса органом является Администрация МО «Новосергиевский район».</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8. Организатор открытого конкурса: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8.1. Размещает на официальном сайте администрации МО «Новосергиевский район» в информационно-телекоммуникационной  сети «Интернет»  извещение о проведении открытого конкурса,  конкурсную документацию.</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8.2. Разрабатывает конкурсную документацию;</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8.3. Осуществляет прием, регистрацию и хранение представленных заявок на участие  в конкурсе и прилагаемых к ним документов;</w:t>
      </w:r>
    </w:p>
    <w:p w:rsidR="00123C8A" w:rsidRPr="00B2287A" w:rsidRDefault="00123C8A" w:rsidP="00492F8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8.4. Выдает свидетельство  об осуществлении перевозок по муниципальному маршруту регулярных перевозок и карты соответствующего маршрута  по итогам открытого конкурса. </w:t>
      </w:r>
    </w:p>
    <w:p w:rsidR="00123C8A" w:rsidRPr="00B2287A" w:rsidRDefault="00BF609D" w:rsidP="00123C8A">
      <w:pPr>
        <w:spacing w:after="0" w:line="240" w:lineRule="auto"/>
        <w:ind w:firstLine="709"/>
        <w:jc w:val="both"/>
        <w:rPr>
          <w:rFonts w:ascii="Times New Roman" w:hAnsi="Times New Roman" w:cs="Times New Roman"/>
          <w:color w:val="000000" w:themeColor="text1"/>
          <w:sz w:val="24"/>
          <w:szCs w:val="24"/>
        </w:rPr>
      </w:pPr>
      <w:hyperlink r:id="rId14" w:history="1">
        <w:r w:rsidR="00123C8A" w:rsidRPr="00B2287A">
          <w:rPr>
            <w:rFonts w:ascii="Times New Roman" w:hAnsi="Times New Roman" w:cs="Times New Roman"/>
            <w:color w:val="000000" w:themeColor="text1"/>
            <w:sz w:val="24"/>
            <w:szCs w:val="24"/>
          </w:rPr>
          <w:t>8.5</w:t>
        </w:r>
      </w:hyperlink>
      <w:r w:rsidR="00123C8A" w:rsidRPr="00B2287A">
        <w:rPr>
          <w:rFonts w:ascii="Times New Roman" w:hAnsi="Times New Roman" w:cs="Times New Roman"/>
          <w:color w:val="000000" w:themeColor="text1"/>
          <w:sz w:val="24"/>
          <w:szCs w:val="24"/>
        </w:rPr>
        <w:t>.  Утверждает состав конкурсной комиссии.</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9. Открытый конкурс объявляется Организатором открытого  конкурса в следующие сроки:</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2) не позднее чем через тридцать дней со дня наступления обстоятельств, предусмотренных </w:t>
      </w:r>
      <w:hyperlink r:id="rId15" w:history="1">
        <w:r w:rsidRPr="00B2287A">
          <w:rPr>
            <w:rFonts w:ascii="Times New Roman" w:hAnsi="Times New Roman" w:cs="Times New Roman"/>
            <w:color w:val="000000" w:themeColor="text1"/>
            <w:sz w:val="24"/>
            <w:szCs w:val="24"/>
          </w:rPr>
          <w:t>пунктами 1</w:t>
        </w:r>
      </w:hyperlink>
      <w:r w:rsidRPr="00B2287A">
        <w:rPr>
          <w:rFonts w:ascii="Times New Roman" w:hAnsi="Times New Roman" w:cs="Times New Roman"/>
          <w:color w:val="000000" w:themeColor="text1"/>
          <w:sz w:val="24"/>
          <w:szCs w:val="24"/>
        </w:rPr>
        <w:t xml:space="preserve"> </w:t>
      </w:r>
      <w:hyperlink r:id="rId16" w:history="1">
        <w:r w:rsidRPr="00B2287A">
          <w:rPr>
            <w:rFonts w:ascii="Times New Roman" w:hAnsi="Times New Roman" w:cs="Times New Roman"/>
            <w:color w:val="000000" w:themeColor="text1"/>
            <w:sz w:val="24"/>
            <w:szCs w:val="24"/>
          </w:rPr>
          <w:t>- 3 части 1 статьи 29</w:t>
        </w:r>
      </w:hyperlink>
      <w:r w:rsidRPr="00B2287A">
        <w:rPr>
          <w:rFonts w:ascii="Times New Roman" w:hAnsi="Times New Roman" w:cs="Times New Roman"/>
          <w:color w:val="000000" w:themeColor="text1"/>
          <w:sz w:val="24"/>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10. Организатор открытого конкурса предоставляет конкурсную документацию на бумажном носителе лицам,  пожелавшим принять участие в конкурсе,  бесплатно.</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p>
    <w:p w:rsidR="00123C8A" w:rsidRPr="00B2287A" w:rsidRDefault="00123C8A" w:rsidP="00123C8A">
      <w:pPr>
        <w:spacing w:after="0" w:line="240" w:lineRule="auto"/>
        <w:ind w:firstLine="709"/>
        <w:jc w:val="both"/>
        <w:rPr>
          <w:rFonts w:ascii="Times New Roman" w:hAnsi="Times New Roman" w:cs="Times New Roman"/>
          <w:b/>
          <w:color w:val="000000" w:themeColor="text1"/>
          <w:sz w:val="24"/>
          <w:szCs w:val="24"/>
        </w:rPr>
      </w:pPr>
      <w:r w:rsidRPr="00B2287A">
        <w:rPr>
          <w:rFonts w:ascii="Times New Roman" w:hAnsi="Times New Roman" w:cs="Times New Roman"/>
          <w:b/>
          <w:color w:val="000000" w:themeColor="text1"/>
          <w:sz w:val="24"/>
          <w:szCs w:val="24"/>
        </w:rPr>
        <w:t>II. Порядок организации проведения конкурса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11. </w:t>
      </w:r>
      <w:hyperlink r:id="rId17" w:history="1">
        <w:r w:rsidRPr="00B2287A">
          <w:rPr>
            <w:rFonts w:ascii="Times New Roman" w:hAnsi="Times New Roman" w:cs="Times New Roman"/>
            <w:color w:val="000000" w:themeColor="text1"/>
            <w:sz w:val="24"/>
            <w:szCs w:val="24"/>
          </w:rPr>
          <w:t>Состав</w:t>
        </w:r>
      </w:hyperlink>
      <w:r w:rsidRPr="00B2287A">
        <w:rPr>
          <w:rFonts w:ascii="Times New Roman" w:hAnsi="Times New Roman" w:cs="Times New Roman"/>
          <w:color w:val="000000" w:themeColor="text1"/>
          <w:sz w:val="24"/>
          <w:szCs w:val="24"/>
        </w:rPr>
        <w:t xml:space="preserve"> конкурсной</w:t>
      </w:r>
      <w:r w:rsidR="008F29F7">
        <w:rPr>
          <w:rFonts w:ascii="Times New Roman" w:hAnsi="Times New Roman" w:cs="Times New Roman"/>
          <w:color w:val="000000" w:themeColor="text1"/>
          <w:sz w:val="24"/>
          <w:szCs w:val="24"/>
        </w:rPr>
        <w:t xml:space="preserve"> комиссии утверждается  постановлением</w:t>
      </w:r>
      <w:r w:rsidRPr="00B2287A">
        <w:rPr>
          <w:rFonts w:ascii="Times New Roman" w:hAnsi="Times New Roman" w:cs="Times New Roman"/>
          <w:color w:val="000000" w:themeColor="text1"/>
          <w:sz w:val="24"/>
          <w:szCs w:val="24"/>
        </w:rPr>
        <w:t xml:space="preserve"> уполномоченного органа. Членами конкурсной комиссии не могут быть лица, участвующие в конкурсе.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12. Конкурсная комиссия:</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12.1. Проводит процедуру конкурсного отбора в соответствии с настоящим Положением;</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12.2. Определяет победителя открытого конкурса;</w:t>
      </w:r>
    </w:p>
    <w:p w:rsidR="00BA6966"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12.3. Оформляет и подписывает протокол вскрытия конвертов с заявками и  протокол допуска к осмотру транспортных средств,   протоколы допуска к участию </w:t>
      </w:r>
      <w:proofErr w:type="gramStart"/>
      <w:r w:rsidRPr="00B2287A">
        <w:rPr>
          <w:rFonts w:ascii="Times New Roman" w:hAnsi="Times New Roman" w:cs="Times New Roman"/>
          <w:color w:val="000000" w:themeColor="text1"/>
          <w:sz w:val="24"/>
          <w:szCs w:val="24"/>
        </w:rPr>
        <w:t>в</w:t>
      </w:r>
      <w:proofErr w:type="gramEnd"/>
      <w:r w:rsidRPr="00B2287A">
        <w:rPr>
          <w:rFonts w:ascii="Times New Roman" w:hAnsi="Times New Roman" w:cs="Times New Roman"/>
          <w:color w:val="000000" w:themeColor="text1"/>
          <w:sz w:val="24"/>
          <w:szCs w:val="24"/>
        </w:rPr>
        <w:t xml:space="preserve"> </w:t>
      </w:r>
    </w:p>
    <w:p w:rsidR="00BA6966" w:rsidRDefault="00BA6966" w:rsidP="00BA696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p w:rsidR="00123C8A" w:rsidRPr="00B2287A" w:rsidRDefault="00123C8A" w:rsidP="00BA6966">
      <w:pPr>
        <w:spacing w:after="0" w:line="240" w:lineRule="auto"/>
        <w:jc w:val="both"/>
        <w:rPr>
          <w:rFonts w:ascii="Times New Roman" w:hAnsi="Times New Roman" w:cs="Times New Roman"/>
          <w:color w:val="000000" w:themeColor="text1"/>
          <w:sz w:val="24"/>
          <w:szCs w:val="24"/>
        </w:rPr>
      </w:pPr>
      <w:proofErr w:type="gramStart"/>
      <w:r w:rsidRPr="00B2287A">
        <w:rPr>
          <w:rFonts w:ascii="Times New Roman" w:hAnsi="Times New Roman" w:cs="Times New Roman"/>
          <w:color w:val="000000" w:themeColor="text1"/>
          <w:sz w:val="24"/>
          <w:szCs w:val="24"/>
        </w:rPr>
        <w:t>конкурсе</w:t>
      </w:r>
      <w:proofErr w:type="gramEnd"/>
      <w:r w:rsidRPr="00B2287A">
        <w:rPr>
          <w:rFonts w:ascii="Times New Roman" w:hAnsi="Times New Roman" w:cs="Times New Roman"/>
          <w:color w:val="000000" w:themeColor="text1"/>
          <w:sz w:val="24"/>
          <w:szCs w:val="24"/>
        </w:rPr>
        <w:t xml:space="preserve"> и  подведения итогов конкурса и направляет их Организатору открытого конкурса. </w:t>
      </w:r>
    </w:p>
    <w:p w:rsidR="00123C8A" w:rsidRPr="008F29F7" w:rsidRDefault="00123C8A" w:rsidP="00123C8A">
      <w:pPr>
        <w:spacing w:after="0" w:line="240" w:lineRule="auto"/>
        <w:ind w:firstLine="709"/>
        <w:jc w:val="both"/>
        <w:rPr>
          <w:rFonts w:ascii="Times New Roman" w:hAnsi="Times New Roman" w:cs="Times New Roman"/>
          <w:color w:val="000000" w:themeColor="text1"/>
          <w:sz w:val="24"/>
          <w:szCs w:val="24"/>
        </w:rPr>
      </w:pPr>
      <w:r w:rsidRPr="008F29F7">
        <w:rPr>
          <w:rFonts w:ascii="Times New Roman" w:hAnsi="Times New Roman" w:cs="Times New Roman"/>
          <w:color w:val="000000" w:themeColor="text1"/>
          <w:sz w:val="24"/>
          <w:szCs w:val="24"/>
        </w:rPr>
        <w:t>13. Участники открытого конкурса оцениваются по балльной системе в соответствии  со шкалой для оценки критериев  (приложение №1 к настоящему Положению).</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14. Открытый конкурс проводится в 2 этапа: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14.1.  Первый этап - Комиссия вскрывает конверты с заявками на участие в конкурсе и определяет наличие в заявках претендентов перечня документов, предусмотренных конкурсной документацией. Претендент, представивший документы в соответст</w:t>
      </w:r>
      <w:r w:rsidR="008F29F7">
        <w:rPr>
          <w:rFonts w:ascii="Times New Roman" w:hAnsi="Times New Roman" w:cs="Times New Roman"/>
          <w:color w:val="000000" w:themeColor="text1"/>
          <w:sz w:val="24"/>
          <w:szCs w:val="24"/>
        </w:rPr>
        <w:t>вии с настоящим Положением</w:t>
      </w:r>
      <w:r w:rsidRPr="00B2287A">
        <w:rPr>
          <w:rFonts w:ascii="Times New Roman" w:hAnsi="Times New Roman" w:cs="Times New Roman"/>
          <w:color w:val="000000" w:themeColor="text1"/>
          <w:sz w:val="24"/>
          <w:szCs w:val="24"/>
        </w:rPr>
        <w:t xml:space="preserve">, допускается к осмотру транспортных средств. Претендент, не представивший документы </w:t>
      </w:r>
      <w:r w:rsidR="008F29F7">
        <w:rPr>
          <w:rFonts w:ascii="Times New Roman" w:hAnsi="Times New Roman" w:cs="Times New Roman"/>
          <w:color w:val="000000" w:themeColor="text1"/>
          <w:sz w:val="24"/>
          <w:szCs w:val="24"/>
        </w:rPr>
        <w:t xml:space="preserve">в соответствии с настоящим </w:t>
      </w:r>
      <w:proofErr w:type="spellStart"/>
      <w:proofErr w:type="gramStart"/>
      <w:r w:rsidR="008F29F7">
        <w:rPr>
          <w:rFonts w:ascii="Times New Roman" w:hAnsi="Times New Roman" w:cs="Times New Roman"/>
          <w:color w:val="000000" w:themeColor="text1"/>
          <w:sz w:val="24"/>
          <w:szCs w:val="24"/>
        </w:rPr>
        <w:t>настоящим</w:t>
      </w:r>
      <w:proofErr w:type="spellEnd"/>
      <w:proofErr w:type="gramEnd"/>
      <w:r w:rsidRPr="00B2287A">
        <w:rPr>
          <w:rFonts w:ascii="Times New Roman" w:hAnsi="Times New Roman" w:cs="Times New Roman"/>
          <w:color w:val="000000" w:themeColor="text1"/>
          <w:sz w:val="24"/>
          <w:szCs w:val="24"/>
        </w:rPr>
        <w:t xml:space="preserve"> </w:t>
      </w:r>
    </w:p>
    <w:p w:rsidR="00123C8A" w:rsidRPr="00B2287A" w:rsidRDefault="008F29F7" w:rsidP="00123C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Положением</w:t>
      </w:r>
      <w:r w:rsidR="00123C8A" w:rsidRPr="00B2287A">
        <w:rPr>
          <w:rFonts w:ascii="Times New Roman" w:hAnsi="Times New Roman" w:cs="Times New Roman"/>
          <w:color w:val="000000" w:themeColor="text1"/>
          <w:sz w:val="24"/>
          <w:szCs w:val="24"/>
        </w:rPr>
        <w:t>, не допускается к осмотру транспортных средств, и поданная им заявка отклоняется.</w:t>
      </w:r>
    </w:p>
    <w:p w:rsidR="00123C8A" w:rsidRPr="00B2287A" w:rsidRDefault="00123C8A" w:rsidP="00492F8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Комиссия организует выездное обследование для проведения осмотра транспортных средств. Осмотр </w:t>
      </w:r>
      <w:proofErr w:type="gramStart"/>
      <w:r w:rsidRPr="00B2287A">
        <w:rPr>
          <w:rFonts w:ascii="Times New Roman" w:hAnsi="Times New Roman" w:cs="Times New Roman"/>
          <w:color w:val="000000" w:themeColor="text1"/>
          <w:sz w:val="24"/>
          <w:szCs w:val="24"/>
        </w:rPr>
        <w:t>представленных</w:t>
      </w:r>
      <w:proofErr w:type="gramEnd"/>
      <w:r w:rsidRPr="00B2287A">
        <w:rPr>
          <w:rFonts w:ascii="Times New Roman" w:hAnsi="Times New Roman" w:cs="Times New Roman"/>
          <w:color w:val="000000" w:themeColor="text1"/>
          <w:sz w:val="24"/>
          <w:szCs w:val="24"/>
        </w:rPr>
        <w:t xml:space="preserve"> претендентами </w:t>
      </w:r>
    </w:p>
    <w:p w:rsidR="00123C8A" w:rsidRPr="00B2287A" w:rsidRDefault="00123C8A" w:rsidP="00123C8A">
      <w:pPr>
        <w:spacing w:after="0" w:line="240" w:lineRule="auto"/>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транспортных средств осуществляется рабочей группой, сформированной конкурсной комиссией. 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Комиссия рассматривает результаты проведения выездного обследования и определяет соответствие претендентов требованиям, предъявляемым настоящим Положением.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14.2. По итогам первого этапа Комиссия на основании  пункта 39 настоящего Положения принимает следующее решение: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 о допуске претендента к дальнейшему участию в конкурсе;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2) об отказе претенденту в допуске к дальнейшему участию в конкурсе.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14.3. Второй этап -  Комиссия осуществляет оценку и сопоставление  заявок на участие в открытом конкурсе на основании критериев оценки в соответствии со шкалой  для оценки критериев и определяет победителя конкурса на право осуществления  перевозок по муниципальному маршруту регулярных перевозок.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w:t>
      </w:r>
    </w:p>
    <w:p w:rsidR="00123C8A" w:rsidRPr="009B3B94" w:rsidRDefault="00123C8A" w:rsidP="00123C8A">
      <w:pPr>
        <w:spacing w:after="0" w:line="240" w:lineRule="auto"/>
        <w:ind w:firstLine="709"/>
        <w:jc w:val="both"/>
        <w:rPr>
          <w:rFonts w:ascii="Times New Roman" w:hAnsi="Times New Roman" w:cs="Times New Roman"/>
          <w:b/>
          <w:color w:val="000000" w:themeColor="text1"/>
          <w:sz w:val="24"/>
          <w:szCs w:val="24"/>
        </w:rPr>
      </w:pPr>
      <w:r w:rsidRPr="00B2287A">
        <w:rPr>
          <w:rFonts w:ascii="Times New Roman" w:hAnsi="Times New Roman" w:cs="Times New Roman"/>
          <w:b/>
          <w:color w:val="000000" w:themeColor="text1"/>
          <w:sz w:val="24"/>
          <w:szCs w:val="24"/>
        </w:rPr>
        <w:t>III. Извещение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15. Извещение о проведении конкурса должно быть опубликовано на официальном сайте администрации МО «Новосергиевский район» в информационно-телекоммуникационной сети «Интернет»  вместе с конкурсной документацией не </w:t>
      </w:r>
      <w:proofErr w:type="gramStart"/>
      <w:r w:rsidRPr="00B2287A">
        <w:rPr>
          <w:rFonts w:ascii="Times New Roman" w:hAnsi="Times New Roman" w:cs="Times New Roman"/>
          <w:color w:val="000000" w:themeColor="text1"/>
          <w:sz w:val="24"/>
          <w:szCs w:val="24"/>
        </w:rPr>
        <w:t>позднее</w:t>
      </w:r>
      <w:proofErr w:type="gramEnd"/>
      <w:r w:rsidRPr="00B2287A">
        <w:rPr>
          <w:rFonts w:ascii="Times New Roman" w:hAnsi="Times New Roman" w:cs="Times New Roman"/>
          <w:color w:val="000000" w:themeColor="text1"/>
          <w:sz w:val="24"/>
          <w:szCs w:val="24"/>
        </w:rPr>
        <w:t xml:space="preserve"> чем за 30 дней до вскрытия конвертов и должно содержать следующие сведения:</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2) предмет открытого конкурса;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3) срок, место и порядок предоставления конкурсной документации, официальный сайт, на котором размещена конкурсная документация; </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5) порядок, место и срок представления заявок претендентов на участие в открытом конкурсе;</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6) описание лота, выставляемого на открытый конкурс;</w:t>
      </w:r>
    </w:p>
    <w:p w:rsidR="00123C8A" w:rsidRPr="00B2287A" w:rsidRDefault="009B3B94" w:rsidP="00123C8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23C8A" w:rsidRPr="00B2287A">
        <w:rPr>
          <w:rFonts w:ascii="Times New Roman" w:hAnsi="Times New Roman" w:cs="Times New Roman"/>
          <w:color w:val="000000" w:themeColor="text1"/>
          <w:sz w:val="24"/>
          <w:szCs w:val="24"/>
        </w:rPr>
        <w:t xml:space="preserve">) дата, время проведения выездного обследования для проведения осмотра транспортных средств; </w:t>
      </w:r>
    </w:p>
    <w:p w:rsidR="00123C8A" w:rsidRPr="00B2287A" w:rsidRDefault="009B3B94" w:rsidP="00123C8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23C8A" w:rsidRPr="00B2287A">
        <w:rPr>
          <w:rFonts w:ascii="Times New Roman" w:hAnsi="Times New Roman" w:cs="Times New Roman"/>
          <w:color w:val="000000" w:themeColor="text1"/>
          <w:sz w:val="24"/>
          <w:szCs w:val="24"/>
        </w:rPr>
        <w:t>) срок действия свидетельства об осуществлении перевозок по муниципальному маршруту.</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16. Требования к содержанию, в том числе к описанию предложения претендента,  к форме и составу заявки  устанавливаются  Организатором  открытого конкурса.  </w:t>
      </w:r>
    </w:p>
    <w:p w:rsidR="00BA6966" w:rsidRDefault="00BA6966" w:rsidP="00BA6966">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p w:rsidR="00123C8A" w:rsidRPr="00B2287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17. Организатор открытого конкурса вправе  внести изменения  в  извещение о проведении открытого конкурса   не </w:t>
      </w:r>
      <w:proofErr w:type="gramStart"/>
      <w:r w:rsidRPr="00B2287A">
        <w:rPr>
          <w:rFonts w:ascii="Times New Roman" w:hAnsi="Times New Roman" w:cs="Times New Roman"/>
          <w:color w:val="000000" w:themeColor="text1"/>
          <w:sz w:val="24"/>
          <w:szCs w:val="24"/>
        </w:rPr>
        <w:t>позднее</w:t>
      </w:r>
      <w:proofErr w:type="gramEnd"/>
      <w:r w:rsidRPr="00B2287A">
        <w:rPr>
          <w:rFonts w:ascii="Times New Roman" w:hAnsi="Times New Roman" w:cs="Times New Roman"/>
          <w:color w:val="000000" w:themeColor="text1"/>
          <w:sz w:val="24"/>
          <w:szCs w:val="24"/>
        </w:rPr>
        <w:t xml:space="preserve"> чем за пять дней до даты окончания подачи заявок на участие в открытом конкурсе.  При этом изменение предмета открытого конкурса не допускается. Изменения, внесенные в извещение о проведении открытого конкурса, размещаются Организатором открытого конкурса на официальном сайте администрации МО «Новосергиевский район» в информационно-телекоммуникационной сети "Интернет" не позднее следующего  дня после принятия  решения о  внесении изменений.</w:t>
      </w:r>
    </w:p>
    <w:p w:rsidR="00123C8A" w:rsidRDefault="00123C8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В этом случае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46122" w:rsidRPr="00B2287A" w:rsidRDefault="00646122" w:rsidP="00123C8A">
      <w:pPr>
        <w:spacing w:after="0" w:line="240" w:lineRule="auto"/>
        <w:ind w:firstLine="709"/>
        <w:jc w:val="both"/>
        <w:rPr>
          <w:rFonts w:ascii="Times New Roman" w:hAnsi="Times New Roman" w:cs="Times New Roman"/>
          <w:color w:val="000000" w:themeColor="text1"/>
          <w:sz w:val="24"/>
          <w:szCs w:val="24"/>
        </w:rPr>
      </w:pPr>
    </w:p>
    <w:p w:rsidR="00B53F5B" w:rsidRPr="001555B7" w:rsidRDefault="00E946BA" w:rsidP="00B53F5B">
      <w:pPr>
        <w:spacing w:after="0" w:line="240" w:lineRule="auto"/>
        <w:ind w:firstLine="709"/>
        <w:jc w:val="both"/>
        <w:rPr>
          <w:rFonts w:ascii="Times New Roman" w:hAnsi="Times New Roman" w:cs="Times New Roman"/>
          <w:b/>
          <w:sz w:val="24"/>
          <w:szCs w:val="24"/>
        </w:rPr>
      </w:pPr>
      <w:r w:rsidRPr="001555B7">
        <w:rPr>
          <w:rFonts w:ascii="Times New Roman" w:hAnsi="Times New Roman" w:cs="Times New Roman"/>
          <w:b/>
          <w:sz w:val="24"/>
          <w:szCs w:val="24"/>
          <w:lang w:val="en-US"/>
        </w:rPr>
        <w:t>I</w:t>
      </w:r>
      <w:r w:rsidR="00B53F5B" w:rsidRPr="001555B7">
        <w:rPr>
          <w:rFonts w:ascii="Times New Roman" w:hAnsi="Times New Roman" w:cs="Times New Roman"/>
          <w:b/>
          <w:sz w:val="24"/>
          <w:szCs w:val="24"/>
        </w:rPr>
        <w:t>V. Требования к участникам открытого конкурса</w:t>
      </w:r>
    </w:p>
    <w:p w:rsidR="00B53F5B" w:rsidRPr="00B2287A" w:rsidRDefault="001555B7" w:rsidP="00B53F5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B53F5B" w:rsidRPr="00B2287A">
        <w:rPr>
          <w:rFonts w:ascii="Times New Roman" w:hAnsi="Times New Roman" w:cs="Times New Roman"/>
          <w:color w:val="000000" w:themeColor="text1"/>
          <w:sz w:val="24"/>
          <w:szCs w:val="24"/>
        </w:rPr>
        <w:t>. Требования к участникам открытого конкурса:</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2) </w:t>
      </w:r>
      <w:r w:rsidR="001555B7">
        <w:rPr>
          <w:rFonts w:ascii="Times New Roman" w:hAnsi="Times New Roman" w:cs="Times New Roman"/>
          <w:color w:val="000000" w:themeColor="text1"/>
          <w:sz w:val="24"/>
          <w:szCs w:val="24"/>
        </w:rPr>
        <w:t xml:space="preserve"> сведения о наличии</w:t>
      </w:r>
      <w:r w:rsidRPr="00B2287A">
        <w:rPr>
          <w:rFonts w:ascii="Times New Roman" w:hAnsi="Times New Roman" w:cs="Times New Roman"/>
          <w:color w:val="000000" w:themeColor="text1"/>
          <w:sz w:val="24"/>
          <w:szCs w:val="24"/>
        </w:rPr>
        <w:t xml:space="preserve"> на праве собственности или на ином законном основании транспортных средст</w:t>
      </w:r>
      <w:proofErr w:type="gramStart"/>
      <w:r w:rsidRPr="00B2287A">
        <w:rPr>
          <w:rFonts w:ascii="Times New Roman" w:hAnsi="Times New Roman" w:cs="Times New Roman"/>
          <w:color w:val="000000" w:themeColor="text1"/>
          <w:sz w:val="24"/>
          <w:szCs w:val="24"/>
        </w:rPr>
        <w:t>в</w:t>
      </w:r>
      <w:r w:rsidR="001555B7">
        <w:rPr>
          <w:rFonts w:ascii="Times New Roman" w:hAnsi="Times New Roman" w:cs="Times New Roman"/>
          <w:color w:val="000000" w:themeColor="text1"/>
          <w:sz w:val="24"/>
          <w:szCs w:val="24"/>
        </w:rPr>
        <w:t>(</w:t>
      </w:r>
      <w:proofErr w:type="gramEnd"/>
      <w:r w:rsidR="001555B7">
        <w:rPr>
          <w:rFonts w:ascii="Times New Roman" w:hAnsi="Times New Roman" w:cs="Times New Roman"/>
          <w:color w:val="000000" w:themeColor="text1"/>
          <w:sz w:val="24"/>
          <w:szCs w:val="24"/>
        </w:rPr>
        <w:t>аренда, субаренда, пользование</w:t>
      </w:r>
      <w:r w:rsidRPr="00B2287A">
        <w:rPr>
          <w:rFonts w:ascii="Times New Roman" w:hAnsi="Times New Roman" w:cs="Times New Roman"/>
          <w:color w:val="000000" w:themeColor="text1"/>
          <w:sz w:val="24"/>
          <w:szCs w:val="24"/>
        </w:rPr>
        <w:t>,</w:t>
      </w:r>
      <w:r w:rsidR="001555B7">
        <w:rPr>
          <w:rFonts w:ascii="Times New Roman" w:hAnsi="Times New Roman" w:cs="Times New Roman"/>
          <w:color w:val="000000" w:themeColor="text1"/>
          <w:sz w:val="24"/>
          <w:szCs w:val="24"/>
        </w:rPr>
        <w:t xml:space="preserve"> доверительное управление, хозяйственное ведение, оперативное управление и </w:t>
      </w:r>
      <w:proofErr w:type="spellStart"/>
      <w:r w:rsidR="001555B7">
        <w:rPr>
          <w:rFonts w:ascii="Times New Roman" w:hAnsi="Times New Roman" w:cs="Times New Roman"/>
          <w:color w:val="000000" w:themeColor="text1"/>
          <w:sz w:val="24"/>
          <w:szCs w:val="24"/>
        </w:rPr>
        <w:t>др</w:t>
      </w:r>
      <w:proofErr w:type="spellEnd"/>
      <w:r w:rsidR="001555B7">
        <w:rPr>
          <w:rFonts w:ascii="Times New Roman" w:hAnsi="Times New Roman" w:cs="Times New Roman"/>
          <w:color w:val="000000" w:themeColor="text1"/>
          <w:sz w:val="24"/>
          <w:szCs w:val="24"/>
        </w:rPr>
        <w:t>),</w:t>
      </w:r>
      <w:r w:rsidRPr="00B2287A">
        <w:rPr>
          <w:rFonts w:ascii="Times New Roman" w:hAnsi="Times New Roman" w:cs="Times New Roman"/>
          <w:color w:val="000000" w:themeColor="text1"/>
          <w:sz w:val="24"/>
          <w:szCs w:val="24"/>
        </w:rPr>
        <w:t xml:space="preserve"> </w:t>
      </w:r>
      <w:r w:rsidR="001555B7">
        <w:rPr>
          <w:rFonts w:ascii="Times New Roman" w:hAnsi="Times New Roman" w:cs="Times New Roman"/>
          <w:color w:val="000000" w:themeColor="text1"/>
          <w:sz w:val="24"/>
          <w:szCs w:val="24"/>
        </w:rPr>
        <w:t>с указанием характеристик транспортных средств, соответствующих требованиям</w:t>
      </w:r>
      <w:r w:rsidRPr="00B2287A">
        <w:rPr>
          <w:rFonts w:ascii="Times New Roman" w:hAnsi="Times New Roman" w:cs="Times New Roman"/>
          <w:color w:val="000000" w:themeColor="text1"/>
          <w:sz w:val="24"/>
          <w:szCs w:val="24"/>
        </w:rPr>
        <w:t>,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4) </w:t>
      </w:r>
      <w:r w:rsidR="001555B7">
        <w:rPr>
          <w:rFonts w:ascii="Times New Roman" w:hAnsi="Times New Roman" w:cs="Times New Roman"/>
          <w:color w:val="000000" w:themeColor="text1"/>
          <w:sz w:val="24"/>
          <w:szCs w:val="24"/>
        </w:rPr>
        <w:t xml:space="preserve"> информация об отсутств</w:t>
      </w:r>
      <w:proofErr w:type="gramStart"/>
      <w:r w:rsidR="001555B7">
        <w:rPr>
          <w:rFonts w:ascii="Times New Roman" w:hAnsi="Times New Roman" w:cs="Times New Roman"/>
          <w:color w:val="000000" w:themeColor="text1"/>
          <w:sz w:val="24"/>
          <w:szCs w:val="24"/>
        </w:rPr>
        <w:t>ии</w:t>
      </w:r>
      <w:r w:rsidRPr="00B2287A">
        <w:rPr>
          <w:rFonts w:ascii="Times New Roman" w:hAnsi="Times New Roman" w:cs="Times New Roman"/>
          <w:color w:val="000000" w:themeColor="text1"/>
          <w:sz w:val="24"/>
          <w:szCs w:val="24"/>
        </w:rPr>
        <w:t xml:space="preserve"> у у</w:t>
      </w:r>
      <w:proofErr w:type="gramEnd"/>
      <w:r w:rsidRPr="00B2287A">
        <w:rPr>
          <w:rFonts w:ascii="Times New Roman" w:hAnsi="Times New Roman" w:cs="Times New Roman"/>
          <w:color w:val="000000" w:themeColor="text1"/>
          <w:sz w:val="24"/>
          <w:szCs w:val="24"/>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53F5B" w:rsidRPr="00B2287A" w:rsidRDefault="00B53F5B" w:rsidP="00B53F5B">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5) наличие договора простого товарищества в письменной форме (для участников договора простого товарищества).</w:t>
      </w:r>
    </w:p>
    <w:p w:rsidR="00B53F5B" w:rsidRPr="00E946BA" w:rsidRDefault="00B53F5B" w:rsidP="00123C8A">
      <w:pPr>
        <w:spacing w:after="0" w:line="240" w:lineRule="auto"/>
        <w:ind w:firstLine="709"/>
        <w:jc w:val="both"/>
        <w:rPr>
          <w:rFonts w:ascii="Times New Roman" w:hAnsi="Times New Roman" w:cs="Times New Roman"/>
          <w:color w:val="000000" w:themeColor="text1"/>
          <w:sz w:val="24"/>
          <w:szCs w:val="24"/>
        </w:rPr>
      </w:pPr>
      <w:r w:rsidRPr="00E946BA">
        <w:rPr>
          <w:rFonts w:ascii="Times New Roman" w:hAnsi="Times New Roman" w:cs="Times New Roman"/>
          <w:color w:val="000000" w:themeColor="text1"/>
          <w:sz w:val="24"/>
          <w:szCs w:val="24"/>
        </w:rPr>
        <w:t>6)</w:t>
      </w:r>
      <w:r w:rsidR="00646122">
        <w:rPr>
          <w:rFonts w:ascii="Times New Roman" w:hAnsi="Times New Roman" w:cs="Times New Roman"/>
          <w:color w:val="000000" w:themeColor="text1"/>
          <w:sz w:val="24"/>
          <w:szCs w:val="24"/>
        </w:rPr>
        <w:t xml:space="preserve"> </w:t>
      </w:r>
      <w:r w:rsidRPr="00E946BA">
        <w:rPr>
          <w:rFonts w:ascii="Times New Roman" w:hAnsi="Times New Roman" w:cs="Times New Roman"/>
          <w:color w:val="000000" w:themeColor="text1"/>
          <w:sz w:val="24"/>
          <w:szCs w:val="24"/>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w:t>
      </w:r>
      <w:r w:rsidR="009A679D" w:rsidRPr="00E946BA">
        <w:rPr>
          <w:rFonts w:ascii="Times New Roman" w:hAnsi="Times New Roman" w:cs="Times New Roman"/>
          <w:color w:val="000000" w:themeColor="text1"/>
          <w:sz w:val="24"/>
          <w:szCs w:val="24"/>
        </w:rPr>
        <w:t>атьи 29   ФЗ</w:t>
      </w:r>
      <w:r w:rsidR="009B3B94">
        <w:rPr>
          <w:rFonts w:ascii="Times New Roman" w:hAnsi="Times New Roman" w:cs="Times New Roman"/>
          <w:color w:val="000000" w:themeColor="text1"/>
          <w:sz w:val="24"/>
          <w:szCs w:val="24"/>
        </w:rPr>
        <w:t xml:space="preserve"> №220 от 13.07.2015г.*</w:t>
      </w:r>
    </w:p>
    <w:p w:rsidR="00E946BA" w:rsidRPr="009B3B94" w:rsidRDefault="009B3B94" w:rsidP="00646122">
      <w:pPr>
        <w:pStyle w:val="a4"/>
        <w:spacing w:after="0"/>
        <w:ind w:right="20" w:firstLine="709"/>
        <w:jc w:val="both"/>
      </w:pPr>
      <w:r>
        <w:rPr>
          <w:color w:val="000000" w:themeColor="text1"/>
        </w:rPr>
        <w:t>*</w:t>
      </w:r>
      <w:r w:rsidR="00E946BA">
        <w:rPr>
          <w:color w:val="000000" w:themeColor="text1"/>
        </w:rPr>
        <w:t>«</w:t>
      </w:r>
      <w:r w:rsidR="00E946BA" w:rsidRPr="00E946BA">
        <w:rPr>
          <w:color w:val="000000" w:themeColor="text1"/>
        </w:rPr>
        <w:t xml:space="preserve">отсутствие  вступившего в законную силу решения суда о прекращении действия </w:t>
      </w:r>
      <w:r w:rsidR="00E946BA" w:rsidRPr="009B3B94">
        <w:t>свидетельства»;</w:t>
      </w:r>
    </w:p>
    <w:p w:rsidR="00E946BA" w:rsidRPr="00E946BA" w:rsidRDefault="009B3B94" w:rsidP="00646122">
      <w:pPr>
        <w:pStyle w:val="a4"/>
        <w:spacing w:after="0"/>
        <w:ind w:right="20" w:firstLine="709"/>
        <w:jc w:val="both"/>
        <w:rPr>
          <w:color w:val="000000" w:themeColor="text1"/>
        </w:rPr>
      </w:pPr>
      <w:r>
        <w:rPr>
          <w:color w:val="000000" w:themeColor="text1"/>
        </w:rPr>
        <w:t>*</w:t>
      </w:r>
      <w:r w:rsidR="00E946BA">
        <w:rPr>
          <w:color w:val="000000" w:themeColor="text1"/>
        </w:rPr>
        <w:t>«</w:t>
      </w:r>
      <w:r w:rsidR="00E946BA" w:rsidRPr="00E946BA">
        <w:rPr>
          <w:color w:val="000000" w:themeColor="text1"/>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E946BA" w:rsidRPr="00B2287A" w:rsidRDefault="00E946BA" w:rsidP="00123C8A">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Требования, предусмотренные под</w:t>
      </w:r>
      <w:hyperlink w:anchor="Par0" w:history="1">
        <w:r w:rsidRPr="00B2287A">
          <w:rPr>
            <w:rFonts w:ascii="Times New Roman" w:hAnsi="Times New Roman" w:cs="Times New Roman"/>
            <w:color w:val="000000" w:themeColor="text1"/>
            <w:sz w:val="24"/>
            <w:szCs w:val="24"/>
          </w:rPr>
          <w:t>пунктами 1</w:t>
        </w:r>
      </w:hyperlink>
      <w:r w:rsidRPr="00B2287A">
        <w:rPr>
          <w:rFonts w:ascii="Times New Roman" w:hAnsi="Times New Roman" w:cs="Times New Roman"/>
          <w:color w:val="000000" w:themeColor="text1"/>
          <w:sz w:val="24"/>
          <w:szCs w:val="24"/>
        </w:rPr>
        <w:t xml:space="preserve">, </w:t>
      </w:r>
      <w:hyperlink w:anchor="Par2" w:history="1">
        <w:r w:rsidRPr="00B2287A">
          <w:rPr>
            <w:rFonts w:ascii="Times New Roman" w:hAnsi="Times New Roman" w:cs="Times New Roman"/>
            <w:color w:val="000000" w:themeColor="text1"/>
            <w:sz w:val="24"/>
            <w:szCs w:val="24"/>
          </w:rPr>
          <w:t>3</w:t>
        </w:r>
      </w:hyperlink>
      <w:r w:rsidRPr="00B2287A">
        <w:rPr>
          <w:rFonts w:ascii="Times New Roman" w:hAnsi="Times New Roman" w:cs="Times New Roman"/>
          <w:color w:val="000000" w:themeColor="text1"/>
          <w:sz w:val="24"/>
          <w:szCs w:val="24"/>
        </w:rPr>
        <w:t xml:space="preserve"> и </w:t>
      </w:r>
      <w:hyperlink w:anchor="Par3" w:history="1">
        <w:r w:rsidRPr="00B2287A">
          <w:rPr>
            <w:rFonts w:ascii="Times New Roman" w:hAnsi="Times New Roman" w:cs="Times New Roman"/>
            <w:color w:val="000000" w:themeColor="text1"/>
            <w:sz w:val="24"/>
            <w:szCs w:val="24"/>
          </w:rPr>
          <w:t xml:space="preserve">4  </w:t>
        </w:r>
      </w:hyperlink>
      <w:r w:rsidRPr="00B2287A">
        <w:rPr>
          <w:rFonts w:ascii="Times New Roman" w:hAnsi="Times New Roman" w:cs="Times New Roman"/>
          <w:color w:val="000000" w:themeColor="text1"/>
          <w:sz w:val="24"/>
          <w:szCs w:val="24"/>
        </w:rPr>
        <w:t xml:space="preserve">настоящего пункта, применяются в отношении каждого участника договора простого товарищества. </w:t>
      </w:r>
    </w:p>
    <w:p w:rsidR="00BA6966" w:rsidRDefault="00BA6966" w:rsidP="00E946BA">
      <w:pPr>
        <w:pStyle w:val="32"/>
        <w:keepNext/>
        <w:keepLines/>
        <w:shd w:val="clear" w:color="auto" w:fill="auto"/>
        <w:spacing w:before="0" w:after="124" w:line="302" w:lineRule="exact"/>
        <w:ind w:right="700"/>
        <w:jc w:val="center"/>
        <w:rPr>
          <w:sz w:val="24"/>
          <w:szCs w:val="24"/>
        </w:rPr>
      </w:pPr>
      <w:bookmarkStart w:id="1" w:name="bookmark10"/>
      <w:r>
        <w:rPr>
          <w:sz w:val="24"/>
          <w:szCs w:val="24"/>
        </w:rPr>
        <w:lastRenderedPageBreak/>
        <w:t>5</w:t>
      </w:r>
    </w:p>
    <w:p w:rsidR="00E946BA" w:rsidRDefault="00E946BA" w:rsidP="00E946BA">
      <w:pPr>
        <w:pStyle w:val="32"/>
        <w:keepNext/>
        <w:keepLines/>
        <w:shd w:val="clear" w:color="auto" w:fill="auto"/>
        <w:spacing w:before="0" w:after="124" w:line="302" w:lineRule="exact"/>
        <w:ind w:right="700"/>
        <w:jc w:val="center"/>
        <w:rPr>
          <w:sz w:val="24"/>
          <w:szCs w:val="24"/>
        </w:rPr>
      </w:pPr>
      <w:r w:rsidRPr="001555B7">
        <w:rPr>
          <w:sz w:val="24"/>
          <w:szCs w:val="24"/>
        </w:rPr>
        <w:t>V</w:t>
      </w:r>
      <w:r>
        <w:rPr>
          <w:sz w:val="24"/>
          <w:szCs w:val="24"/>
        </w:rPr>
        <w:t>.</w:t>
      </w:r>
      <w:r w:rsidR="00592B46" w:rsidRPr="00B2287A">
        <w:rPr>
          <w:sz w:val="24"/>
          <w:szCs w:val="24"/>
        </w:rPr>
        <w:t xml:space="preserve"> Порядок подачи заявок на участие в конкурсе, внесения в них изменений, отзыва заявок</w:t>
      </w:r>
      <w:bookmarkEnd w:id="1"/>
    </w:p>
    <w:p w:rsidR="00592B46" w:rsidRPr="00E946BA" w:rsidRDefault="00E946BA" w:rsidP="00646122">
      <w:pPr>
        <w:pStyle w:val="32"/>
        <w:keepNext/>
        <w:keepLines/>
        <w:shd w:val="clear" w:color="auto" w:fill="auto"/>
        <w:spacing w:before="0" w:after="0" w:line="240" w:lineRule="auto"/>
        <w:ind w:firstLine="709"/>
        <w:jc w:val="both"/>
        <w:rPr>
          <w:b w:val="0"/>
          <w:sz w:val="24"/>
          <w:szCs w:val="24"/>
        </w:rPr>
      </w:pPr>
      <w:r>
        <w:rPr>
          <w:b w:val="0"/>
        </w:rPr>
        <w:t xml:space="preserve"> </w:t>
      </w:r>
      <w:r w:rsidRPr="00E946BA">
        <w:rPr>
          <w:b w:val="0"/>
        </w:rPr>
        <w:t>19.</w:t>
      </w:r>
      <w:r w:rsidR="00646122">
        <w:rPr>
          <w:b w:val="0"/>
        </w:rPr>
        <w:t xml:space="preserve"> </w:t>
      </w:r>
      <w:r w:rsidR="00592B46" w:rsidRPr="00E946BA">
        <w:rPr>
          <w:b w:val="0"/>
          <w:sz w:val="24"/>
          <w:szCs w:val="24"/>
        </w:rPr>
        <w:t>Срок приема заявок на участие в конкурсе устанавливается извещением о проведении конкурса. Прием заявок на участие в конкурсе прекращается в день вскрытия конвертов с такими заявками.</w:t>
      </w:r>
    </w:p>
    <w:p w:rsidR="00E946BA" w:rsidRDefault="00E946BA" w:rsidP="00646122">
      <w:pPr>
        <w:pStyle w:val="a4"/>
        <w:tabs>
          <w:tab w:val="left" w:pos="1177"/>
        </w:tabs>
        <w:suppressAutoHyphens w:val="0"/>
        <w:spacing w:after="0"/>
        <w:ind w:firstLine="709"/>
        <w:jc w:val="both"/>
      </w:pPr>
      <w:r>
        <w:t>19.1.</w:t>
      </w:r>
      <w:r w:rsidR="00646122">
        <w:t xml:space="preserve"> </w:t>
      </w:r>
      <w:r w:rsidR="00592B46" w:rsidRPr="00B2287A">
        <w:t>Заявка на участие в конкурсе и прилагаемые документы оформляются по каждому лоту отдельно.</w:t>
      </w:r>
    </w:p>
    <w:p w:rsidR="00E946BA" w:rsidRDefault="00E946BA" w:rsidP="00646122">
      <w:pPr>
        <w:pStyle w:val="a4"/>
        <w:tabs>
          <w:tab w:val="left" w:pos="1177"/>
        </w:tabs>
        <w:suppressAutoHyphens w:val="0"/>
        <w:spacing w:after="0"/>
        <w:ind w:firstLine="709"/>
        <w:jc w:val="both"/>
      </w:pPr>
      <w:r>
        <w:t>19.2.</w:t>
      </w:r>
      <w:r w:rsidR="00646122">
        <w:t xml:space="preserve"> </w:t>
      </w:r>
      <w:r w:rsidR="00592B46" w:rsidRPr="00B2287A">
        <w:t>Заявка на участие в конкурсе должна быть оформлена по форм</w:t>
      </w:r>
      <w:r>
        <w:t>е в соответствии с Приложением 2</w:t>
      </w:r>
      <w:r w:rsidR="00592B46" w:rsidRPr="00B2287A">
        <w:t xml:space="preserve"> к настоящему Положению и содержать предложения участника конкурса.</w:t>
      </w:r>
    </w:p>
    <w:p w:rsidR="00B92A20" w:rsidRDefault="00E946BA" w:rsidP="00646122">
      <w:pPr>
        <w:pStyle w:val="a4"/>
        <w:tabs>
          <w:tab w:val="left" w:pos="1177"/>
        </w:tabs>
        <w:suppressAutoHyphens w:val="0"/>
        <w:spacing w:after="0"/>
        <w:ind w:firstLine="709"/>
        <w:jc w:val="both"/>
      </w:pPr>
      <w:r>
        <w:t>19.3</w:t>
      </w:r>
      <w:r w:rsidR="00646122">
        <w:t xml:space="preserve">. </w:t>
      </w:r>
      <w:r w:rsidR="00592B46" w:rsidRPr="00B2287A">
        <w:t>Предложения участника конкурса, указанные в заявке в части количества транспортных средств, вида, класса, экологических характеристик (предмет конкурса) должны соответствовать лоту, указанному в извещении, на который подаётся заявка.</w:t>
      </w:r>
    </w:p>
    <w:p w:rsidR="00B92A20" w:rsidRDefault="00B92A20" w:rsidP="00646122">
      <w:pPr>
        <w:pStyle w:val="a4"/>
        <w:tabs>
          <w:tab w:val="left" w:pos="1177"/>
        </w:tabs>
        <w:suppressAutoHyphens w:val="0"/>
        <w:spacing w:after="0"/>
        <w:ind w:firstLine="709"/>
        <w:jc w:val="both"/>
      </w:pPr>
      <w:r>
        <w:t>19.4.</w:t>
      </w:r>
      <w:r w:rsidR="00646122">
        <w:t xml:space="preserve"> </w:t>
      </w:r>
      <w:r w:rsidR="00592B46" w:rsidRPr="00B2287A">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выданной в установленном порядке</w:t>
      </w:r>
      <w:r w:rsidR="00E946BA">
        <w:t>, в соответствии с Гражданским кодексом</w:t>
      </w:r>
      <w:r w:rsidR="00592B46" w:rsidRPr="00B2287A">
        <w:t xml:space="preserve"> доверенностью.</w:t>
      </w:r>
    </w:p>
    <w:p w:rsidR="00592B46" w:rsidRPr="00B2287A" w:rsidRDefault="00B92A20" w:rsidP="00646122">
      <w:pPr>
        <w:pStyle w:val="a4"/>
        <w:tabs>
          <w:tab w:val="left" w:pos="1177"/>
        </w:tabs>
        <w:suppressAutoHyphens w:val="0"/>
        <w:spacing w:after="0"/>
        <w:ind w:firstLine="709"/>
        <w:jc w:val="both"/>
      </w:pPr>
      <w:r>
        <w:t>19.5.</w:t>
      </w:r>
      <w:r w:rsidR="00646122">
        <w:t xml:space="preserve"> </w:t>
      </w:r>
      <w:r w:rsidR="00592B46" w:rsidRPr="00B2287A">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на подписание и подачу заявки удостовере</w:t>
      </w:r>
      <w:r w:rsidR="00037AAF" w:rsidRPr="00B2287A">
        <w:t xml:space="preserve">ны </w:t>
      </w:r>
      <w:r w:rsidR="00592B46" w:rsidRPr="00B2287A">
        <w:t xml:space="preserve"> в соответствии с Гражданским кодексом Российской Федерации.</w:t>
      </w:r>
    </w:p>
    <w:p w:rsidR="00592B46" w:rsidRDefault="00B92A20" w:rsidP="00646122">
      <w:pPr>
        <w:pStyle w:val="a4"/>
        <w:spacing w:after="0"/>
        <w:ind w:firstLine="709"/>
        <w:jc w:val="both"/>
      </w:pPr>
      <w:r>
        <w:t>19.6.</w:t>
      </w:r>
      <w:r w:rsidR="00646122">
        <w:t xml:space="preserve"> </w:t>
      </w:r>
      <w:r w:rsidR="00592B46" w:rsidRPr="00B2287A">
        <w:t>Заявка на участие в конкурсе, поданная уполномоченным участником договора простого товарищества, должна быть подписана лицом, полномочия которого подтверждены договором простого товарищества или доверенностями, выданными товарищами.</w:t>
      </w:r>
    </w:p>
    <w:p w:rsidR="00646122" w:rsidRPr="00B2287A" w:rsidRDefault="00646122" w:rsidP="00646122">
      <w:pPr>
        <w:pStyle w:val="a4"/>
        <w:spacing w:after="0"/>
        <w:ind w:firstLine="709"/>
        <w:jc w:val="both"/>
      </w:pPr>
    </w:p>
    <w:p w:rsidR="00592B46" w:rsidRPr="009B3B94" w:rsidRDefault="00B92A20" w:rsidP="00646122">
      <w:pPr>
        <w:pStyle w:val="a4"/>
        <w:tabs>
          <w:tab w:val="left" w:pos="1244"/>
        </w:tabs>
        <w:suppressAutoHyphens w:val="0"/>
        <w:spacing w:after="0"/>
        <w:ind w:firstLine="709"/>
        <w:jc w:val="center"/>
        <w:rPr>
          <w:b/>
        </w:rPr>
      </w:pPr>
      <w:r w:rsidRPr="009B3B94">
        <w:rPr>
          <w:b/>
        </w:rPr>
        <w:t>20.</w:t>
      </w:r>
      <w:r w:rsidR="00592B46" w:rsidRPr="009B3B94">
        <w:rPr>
          <w:b/>
        </w:rPr>
        <w:t>К заявке на участие в конкурсе заявителем прилагаются следующие сведения и документы о заявителе, подавшем заявку:</w:t>
      </w:r>
    </w:p>
    <w:p w:rsidR="00592B46" w:rsidRPr="00B2287A" w:rsidRDefault="00B92A20" w:rsidP="00646122">
      <w:pPr>
        <w:pStyle w:val="a4"/>
        <w:tabs>
          <w:tab w:val="left" w:pos="1431"/>
        </w:tabs>
        <w:suppressAutoHyphens w:val="0"/>
        <w:spacing w:after="0"/>
        <w:ind w:firstLine="709"/>
        <w:jc w:val="both"/>
      </w:pPr>
      <w:r>
        <w:t>20.1.</w:t>
      </w:r>
      <w:r w:rsidR="00646122">
        <w:t xml:space="preserve"> </w:t>
      </w:r>
      <w:r w:rsidR="00592B46" w:rsidRPr="00B2287A">
        <w:t>Полученные не ранее даты размещения организатором конкурса на официальном сайте извещения о проведении конкурса:</w:t>
      </w:r>
    </w:p>
    <w:p w:rsidR="00592B46" w:rsidRPr="00B2287A" w:rsidRDefault="00592B46" w:rsidP="00646122">
      <w:pPr>
        <w:pStyle w:val="a4"/>
        <w:numPr>
          <w:ilvl w:val="0"/>
          <w:numId w:val="2"/>
        </w:numPr>
        <w:tabs>
          <w:tab w:val="left" w:pos="898"/>
        </w:tabs>
        <w:suppressAutoHyphens w:val="0"/>
        <w:spacing w:after="0"/>
        <w:ind w:firstLine="709"/>
        <w:jc w:val="both"/>
      </w:pPr>
      <w:r w:rsidRPr="00B2287A">
        <w:t>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rsidR="00592B46" w:rsidRPr="00B2287A" w:rsidRDefault="00592B46" w:rsidP="00646122">
      <w:pPr>
        <w:pStyle w:val="a4"/>
        <w:numPr>
          <w:ilvl w:val="0"/>
          <w:numId w:val="2"/>
        </w:numPr>
        <w:tabs>
          <w:tab w:val="left" w:pos="879"/>
        </w:tabs>
        <w:suppressAutoHyphens w:val="0"/>
        <w:spacing w:after="0"/>
        <w:ind w:firstLine="709"/>
        <w:jc w:val="both"/>
      </w:pPr>
      <w:r w:rsidRPr="00B2287A">
        <w:t>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rsidR="00592B46" w:rsidRPr="00B2287A" w:rsidRDefault="00B92A20" w:rsidP="00646122">
      <w:pPr>
        <w:pStyle w:val="a4"/>
        <w:tabs>
          <w:tab w:val="left" w:pos="1465"/>
        </w:tabs>
        <w:suppressAutoHyphens w:val="0"/>
        <w:spacing w:after="0"/>
        <w:ind w:firstLine="709"/>
        <w:jc w:val="both"/>
      </w:pPr>
      <w:r>
        <w:t xml:space="preserve">     20.2. </w:t>
      </w:r>
      <w:r w:rsidR="00592B46" w:rsidRPr="00B2287A">
        <w:t>Документы,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w:t>
      </w:r>
    </w:p>
    <w:p w:rsidR="00592B46" w:rsidRPr="00B2287A" w:rsidRDefault="00592B46" w:rsidP="00646122">
      <w:pPr>
        <w:pStyle w:val="a4"/>
        <w:spacing w:after="0"/>
        <w:ind w:firstLine="709"/>
        <w:jc w:val="both"/>
      </w:pPr>
      <w:r w:rsidRPr="00B2287A">
        <w:t>В случае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rsidR="00BA6966" w:rsidRDefault="00592B46" w:rsidP="00646122">
      <w:pPr>
        <w:pStyle w:val="a4"/>
        <w:spacing w:after="0"/>
        <w:ind w:firstLine="709"/>
        <w:jc w:val="both"/>
      </w:pPr>
      <w:r w:rsidRPr="00B2287A">
        <w:t xml:space="preserve">Если от имени участника конкурса - индивидуального предпринимателя действует иное лицо, документом, подтверждающим полномочия, является доверенность </w:t>
      </w:r>
      <w:proofErr w:type="gramStart"/>
      <w:r w:rsidRPr="00B2287A">
        <w:t>на</w:t>
      </w:r>
      <w:proofErr w:type="gramEnd"/>
      <w:r w:rsidRPr="00B2287A">
        <w:t xml:space="preserve"> </w:t>
      </w:r>
    </w:p>
    <w:p w:rsidR="00BA6966" w:rsidRDefault="00BA6966" w:rsidP="00BA6966">
      <w:pPr>
        <w:pStyle w:val="a4"/>
        <w:spacing w:after="0"/>
        <w:jc w:val="center"/>
      </w:pPr>
      <w:r>
        <w:lastRenderedPageBreak/>
        <w:t>6</w:t>
      </w:r>
    </w:p>
    <w:p w:rsidR="00592B46" w:rsidRPr="00B2287A" w:rsidRDefault="00592B46" w:rsidP="00BA6966">
      <w:pPr>
        <w:pStyle w:val="a4"/>
        <w:spacing w:after="0"/>
        <w:jc w:val="both"/>
      </w:pPr>
      <w:r w:rsidRPr="00B2287A">
        <w:t xml:space="preserve">осуществление действий от имени участника конкурса, </w:t>
      </w:r>
      <w:proofErr w:type="gramStart"/>
      <w:r w:rsidRPr="00B2287A">
        <w:t>удостоверенна</w:t>
      </w:r>
      <w:r w:rsidR="00801ACB" w:rsidRPr="00B2287A">
        <w:t>я</w:t>
      </w:r>
      <w:proofErr w:type="gramEnd"/>
      <w:r w:rsidR="00801ACB" w:rsidRPr="00B2287A">
        <w:t xml:space="preserve"> </w:t>
      </w:r>
      <w:r w:rsidRPr="00B2287A">
        <w:t xml:space="preserve"> в соответствии с Гражданским кодексом Российской Федерации.</w:t>
      </w:r>
    </w:p>
    <w:p w:rsidR="00592B46" w:rsidRPr="00B2287A" w:rsidRDefault="00D33781" w:rsidP="00646122">
      <w:pPr>
        <w:pStyle w:val="a4"/>
        <w:tabs>
          <w:tab w:val="left" w:pos="1436"/>
        </w:tabs>
        <w:suppressAutoHyphens w:val="0"/>
        <w:spacing w:after="0"/>
        <w:ind w:firstLine="709"/>
        <w:jc w:val="both"/>
      </w:pPr>
      <w:r>
        <w:t>20.3.</w:t>
      </w:r>
      <w:r w:rsidR="00646122">
        <w:t xml:space="preserve"> </w:t>
      </w:r>
      <w:r>
        <w:t>Копия лицензии, необходимая</w:t>
      </w:r>
      <w:r w:rsidR="00592B46" w:rsidRPr="00B2287A">
        <w:t xml:space="preserve"> в соответствии с законодательством Российской Федерации для осуществления деятельности по </w:t>
      </w:r>
      <w:r>
        <w:t>перевозке пассажиров, заверенная</w:t>
      </w:r>
      <w:r w:rsidR="00592B46" w:rsidRPr="00B2287A">
        <w:t xml:space="preserve"> печатью (при ее наличии) организации (индивидуального предпринимателя) и подписью уполномоченного лица.</w:t>
      </w:r>
    </w:p>
    <w:p w:rsidR="00592B46" w:rsidRPr="00B2287A" w:rsidRDefault="00D33781" w:rsidP="00646122">
      <w:pPr>
        <w:pStyle w:val="a4"/>
        <w:tabs>
          <w:tab w:val="left" w:pos="1417"/>
        </w:tabs>
        <w:suppressAutoHyphens w:val="0"/>
        <w:spacing w:after="0"/>
        <w:ind w:firstLine="709"/>
        <w:jc w:val="both"/>
      </w:pPr>
      <w:r>
        <w:t>20.4.</w:t>
      </w:r>
      <w:r w:rsidR="00646122">
        <w:t xml:space="preserve"> </w:t>
      </w:r>
      <w:r w:rsidR="00592B46" w:rsidRPr="00B2287A">
        <w:t>Справка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592B46" w:rsidRDefault="00D33781" w:rsidP="00646122">
      <w:pPr>
        <w:pStyle w:val="a4"/>
        <w:tabs>
          <w:tab w:val="left" w:pos="1470"/>
        </w:tabs>
        <w:suppressAutoHyphens w:val="0"/>
        <w:spacing w:after="0"/>
        <w:ind w:firstLine="709"/>
        <w:jc w:val="both"/>
      </w:pPr>
      <w:r>
        <w:t>20.5.</w:t>
      </w:r>
      <w:r w:rsidR="00646122">
        <w:t xml:space="preserve"> </w:t>
      </w:r>
      <w:r w:rsidR="00592B46" w:rsidRPr="00B2287A">
        <w:t>Копия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rsidR="009C41C9" w:rsidRPr="00B2287A" w:rsidRDefault="009C41C9" w:rsidP="00646122">
      <w:pPr>
        <w:pStyle w:val="a4"/>
        <w:tabs>
          <w:tab w:val="left" w:pos="1470"/>
        </w:tabs>
        <w:suppressAutoHyphens w:val="0"/>
        <w:spacing w:after="0"/>
        <w:ind w:firstLine="709"/>
        <w:jc w:val="both"/>
      </w:pPr>
      <w:r>
        <w:t>20.6.</w:t>
      </w:r>
      <w:r w:rsidR="00646122">
        <w:t xml:space="preserve"> </w:t>
      </w:r>
      <w:proofErr w:type="gramStart"/>
      <w:r>
        <w:t xml:space="preserve">Справка, выданная соответствующим подразделением ГИБДД УМВД России, о количестве </w:t>
      </w:r>
      <w:proofErr w:type="spellStart"/>
      <w:r>
        <w:t>дорожно</w:t>
      </w:r>
      <w:proofErr w:type="spellEnd"/>
      <w:r w:rsidR="00061BA1">
        <w:t xml:space="preserve"> </w:t>
      </w:r>
      <w:r>
        <w:t>- транспортных происшествий,</w:t>
      </w:r>
      <w:r w:rsidR="00061BA1">
        <w:t xml:space="preserve"> </w:t>
      </w:r>
      <w: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отношении транспортных средств</w:t>
      </w:r>
      <w:r w:rsidR="00061BA1">
        <w:t>, имевшихся в распоряжении юриди</w:t>
      </w:r>
      <w:r>
        <w:t>ческого лица,</w:t>
      </w:r>
      <w:r w:rsidR="00061BA1">
        <w:t xml:space="preserve"> </w:t>
      </w:r>
      <w:r>
        <w:t>индивидуального предпринимателя или участников договора простого товарищества</w:t>
      </w:r>
      <w:proofErr w:type="gramEnd"/>
      <w:r>
        <w:t xml:space="preserve"> в течение года, предшествующего дате проведения конкурса</w:t>
      </w:r>
      <w:r w:rsidR="00061BA1">
        <w:t>.</w:t>
      </w:r>
    </w:p>
    <w:p w:rsidR="00592B46" w:rsidRPr="00B2287A" w:rsidRDefault="009C41C9" w:rsidP="00646122">
      <w:pPr>
        <w:pStyle w:val="a4"/>
        <w:tabs>
          <w:tab w:val="left" w:pos="1489"/>
        </w:tabs>
        <w:suppressAutoHyphens w:val="0"/>
        <w:spacing w:after="0"/>
        <w:ind w:firstLine="709"/>
        <w:jc w:val="both"/>
      </w:pPr>
      <w:r>
        <w:t>20.7.</w:t>
      </w:r>
      <w:r w:rsidR="00646122">
        <w:t xml:space="preserve"> </w:t>
      </w:r>
      <w:r w:rsidR="00592B46" w:rsidRPr="00B2287A">
        <w:t xml:space="preserve">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w:t>
      </w:r>
      <w:proofErr w:type="spellStart"/>
      <w:r w:rsidR="00592B46" w:rsidRPr="00B2287A">
        <w:t>непроведении</w:t>
      </w:r>
      <w:proofErr w:type="spellEnd"/>
      <w:r w:rsidR="00592B46" w:rsidRPr="00B2287A">
        <w:t xml:space="preserve">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592B46" w:rsidRPr="00B2287A" w:rsidRDefault="00061BA1" w:rsidP="00646122">
      <w:pPr>
        <w:pStyle w:val="a4"/>
        <w:spacing w:after="0"/>
        <w:ind w:firstLine="709"/>
        <w:jc w:val="both"/>
      </w:pPr>
      <w:r>
        <w:t>20.8</w:t>
      </w:r>
      <w:r w:rsidR="009C41C9">
        <w:t>.</w:t>
      </w:r>
      <w:r w:rsidR="00646122">
        <w:t xml:space="preserve"> </w:t>
      </w:r>
      <w:r w:rsidR="00592B46" w:rsidRPr="00B2287A">
        <w:t>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частью 8 статьи 29 Федерального закона № 220-ФЗ.</w:t>
      </w:r>
      <w:r w:rsidR="009B3B94">
        <w:t>*</w:t>
      </w:r>
    </w:p>
    <w:p w:rsidR="00801ACB" w:rsidRPr="009B3B94" w:rsidRDefault="009B3B94" w:rsidP="00646122">
      <w:pPr>
        <w:pStyle w:val="a4"/>
        <w:spacing w:after="0"/>
        <w:ind w:firstLine="709"/>
        <w:jc w:val="both"/>
      </w:pPr>
      <w:r>
        <w:t>*</w:t>
      </w:r>
      <w:r w:rsidR="00801ACB" w:rsidRPr="00B2287A">
        <w:t xml:space="preserve">отсутствие  вступившего в законную силу решения суда о </w:t>
      </w:r>
      <w:r w:rsidR="00801ACB" w:rsidRPr="009B3B94">
        <w:t>прекращении действия свидетельства;</w:t>
      </w:r>
    </w:p>
    <w:p w:rsidR="00801ACB" w:rsidRPr="00B2287A" w:rsidRDefault="009B3B94" w:rsidP="00646122">
      <w:pPr>
        <w:pStyle w:val="a4"/>
        <w:spacing w:after="0"/>
        <w:ind w:firstLine="709"/>
        <w:jc w:val="both"/>
      </w:pPr>
      <w:r w:rsidRPr="009B3B94">
        <w:t>*</w:t>
      </w:r>
      <w:r w:rsidR="00801ACB" w:rsidRPr="009B3B94">
        <w:t>отсутствие принятого уполномоченным</w:t>
      </w:r>
      <w:r w:rsidR="00801ACB" w:rsidRPr="00B2287A">
        <w:t xml:space="preserve">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92B46" w:rsidRPr="00B2287A" w:rsidRDefault="009B3B94" w:rsidP="00646122">
      <w:pPr>
        <w:pStyle w:val="a4"/>
        <w:tabs>
          <w:tab w:val="left" w:pos="1196"/>
        </w:tabs>
        <w:suppressAutoHyphens w:val="0"/>
        <w:spacing w:after="0"/>
        <w:ind w:firstLine="709"/>
        <w:jc w:val="both"/>
      </w:pPr>
      <w:r>
        <w:t>20.9</w:t>
      </w:r>
      <w:r w:rsidR="00061BA1">
        <w:t>.</w:t>
      </w:r>
      <w:r w:rsidR="00592B46" w:rsidRPr="00B2287A">
        <w:t>Если заявка на участие в конкурсе подана уполномоченным участником договора простого товарищества, докум</w:t>
      </w:r>
      <w:r w:rsidR="00061BA1">
        <w:t>енты, указанные в подпунктах 20.1, 20.3, 20.4, 20.7,20.6. 20.8</w:t>
      </w:r>
      <w:r w:rsidR="00592B46" w:rsidRPr="00B2287A">
        <w:t xml:space="preserve"> пункта </w:t>
      </w:r>
      <w:r w:rsidR="00061BA1">
        <w:t>19</w:t>
      </w:r>
      <w:r w:rsidR="00592B46" w:rsidRPr="00B2287A">
        <w:t xml:space="preserve"> настоящего Порядка, представляются в отношении каждого участника договора простого товарищества.</w:t>
      </w:r>
    </w:p>
    <w:p w:rsidR="00C539F2" w:rsidRPr="00B2287A" w:rsidRDefault="009B3B94" w:rsidP="00646122">
      <w:pPr>
        <w:pStyle w:val="a4"/>
        <w:tabs>
          <w:tab w:val="left" w:pos="1196"/>
        </w:tabs>
        <w:suppressAutoHyphens w:val="0"/>
        <w:spacing w:after="0"/>
        <w:ind w:firstLine="709"/>
        <w:jc w:val="both"/>
      </w:pPr>
      <w:r>
        <w:t>20.10</w:t>
      </w:r>
      <w:r w:rsidR="00061BA1">
        <w:t>.</w:t>
      </w:r>
      <w:r w:rsidR="00646122">
        <w:t xml:space="preserve"> </w:t>
      </w:r>
      <w:r w:rsidR="00C539F2" w:rsidRPr="00B2287A">
        <w:t>Опись документов.</w:t>
      </w:r>
    </w:p>
    <w:p w:rsidR="00061BA1" w:rsidRDefault="009B3B94" w:rsidP="00646122">
      <w:pPr>
        <w:pStyle w:val="a4"/>
        <w:tabs>
          <w:tab w:val="left" w:pos="1182"/>
        </w:tabs>
        <w:suppressAutoHyphens w:val="0"/>
        <w:spacing w:after="0"/>
        <w:ind w:firstLine="709"/>
        <w:jc w:val="both"/>
      </w:pPr>
      <w:proofErr w:type="gramStart"/>
      <w:r>
        <w:t>21</w:t>
      </w:r>
      <w:r w:rsidR="00061BA1">
        <w:t>.</w:t>
      </w:r>
      <w:r w:rsidR="00592B46" w:rsidRPr="00B2287A">
        <w:t>Заявка на участие в конкурсе и прилагаемые к ней документы принимаются только в запечатанном конверте, на котором указывается наименование конкурса и лота, на участие в котором подается данная заявка, а также наименование юридического лица (в случае подачи заявки юридическим лицом), фамилия, имя, отчество индивидуального предпринимателя (в случае подачи заявки индивидуальным предпринимателем), перечня участников договора простого товарищества и уполномоченного участниками</w:t>
      </w:r>
      <w:proofErr w:type="gramEnd"/>
      <w:r w:rsidR="00592B46" w:rsidRPr="00B2287A">
        <w:t xml:space="preserve"> договора простого товарищества лица (в случае подачи заявки уполномоченным участником договора простого товарищества).</w:t>
      </w:r>
    </w:p>
    <w:p w:rsidR="00BA6966" w:rsidRDefault="00BA6966" w:rsidP="00646122">
      <w:pPr>
        <w:pStyle w:val="a4"/>
        <w:tabs>
          <w:tab w:val="left" w:pos="1182"/>
        </w:tabs>
        <w:suppressAutoHyphens w:val="0"/>
        <w:spacing w:after="0"/>
        <w:ind w:firstLine="709"/>
        <w:jc w:val="both"/>
      </w:pPr>
    </w:p>
    <w:p w:rsidR="00BA6966" w:rsidRDefault="00BA6966" w:rsidP="00646122">
      <w:pPr>
        <w:pStyle w:val="a4"/>
        <w:tabs>
          <w:tab w:val="left" w:pos="1182"/>
        </w:tabs>
        <w:suppressAutoHyphens w:val="0"/>
        <w:spacing w:after="0"/>
        <w:ind w:firstLine="709"/>
        <w:jc w:val="both"/>
      </w:pPr>
    </w:p>
    <w:p w:rsidR="00BA6966" w:rsidRDefault="00BA6966" w:rsidP="00BA6966">
      <w:pPr>
        <w:pStyle w:val="a4"/>
        <w:tabs>
          <w:tab w:val="left" w:pos="1182"/>
        </w:tabs>
        <w:suppressAutoHyphens w:val="0"/>
        <w:spacing w:after="0"/>
        <w:ind w:firstLine="709"/>
        <w:jc w:val="center"/>
      </w:pPr>
      <w:r>
        <w:lastRenderedPageBreak/>
        <w:t>7</w:t>
      </w:r>
    </w:p>
    <w:p w:rsidR="00592B46" w:rsidRPr="00B2287A" w:rsidRDefault="009B3B94" w:rsidP="00646122">
      <w:pPr>
        <w:pStyle w:val="a4"/>
        <w:tabs>
          <w:tab w:val="left" w:pos="1182"/>
        </w:tabs>
        <w:suppressAutoHyphens w:val="0"/>
        <w:spacing w:after="0"/>
        <w:ind w:firstLine="709"/>
        <w:jc w:val="both"/>
      </w:pPr>
      <w:r>
        <w:t xml:space="preserve">  2</w:t>
      </w:r>
      <w:r w:rsidR="00061BA1">
        <w:t>2.</w:t>
      </w:r>
      <w:r w:rsidR="00646122">
        <w:t xml:space="preserve"> </w:t>
      </w:r>
      <w:r w:rsidR="00592B46" w:rsidRPr="00B2287A">
        <w:t>Незапечатанный или оформленный с нарушением требований настоящего Положения конверт с заявкой на участие в конкурсе и прилагаемыми к ней документами организатором конкурса не принимается.</w:t>
      </w:r>
    </w:p>
    <w:p w:rsidR="00592B46" w:rsidRPr="00B2287A" w:rsidRDefault="009B3B94" w:rsidP="00646122">
      <w:pPr>
        <w:pStyle w:val="a4"/>
        <w:tabs>
          <w:tab w:val="left" w:pos="1215"/>
        </w:tabs>
        <w:suppressAutoHyphens w:val="0"/>
        <w:spacing w:after="0"/>
        <w:ind w:firstLine="709"/>
        <w:jc w:val="both"/>
      </w:pPr>
      <w:r>
        <w:t>2</w:t>
      </w:r>
      <w:r w:rsidR="00B74DDA">
        <w:t>3.</w:t>
      </w:r>
      <w:r w:rsidR="00646122">
        <w:t xml:space="preserve"> </w:t>
      </w:r>
      <w:r w:rsidR="00592B46" w:rsidRPr="00B2287A">
        <w:t>Каждый участник конкурса имеет право подать на каждый лот только одну заявку на участие в конкурсе.</w:t>
      </w:r>
    </w:p>
    <w:p w:rsidR="00592B46" w:rsidRPr="00B2287A" w:rsidRDefault="009B3B94" w:rsidP="00646122">
      <w:pPr>
        <w:pStyle w:val="a4"/>
        <w:tabs>
          <w:tab w:val="left" w:pos="1230"/>
        </w:tabs>
        <w:suppressAutoHyphens w:val="0"/>
        <w:spacing w:after="0"/>
        <w:ind w:firstLine="709"/>
        <w:jc w:val="both"/>
      </w:pPr>
      <w:r>
        <w:t>2</w:t>
      </w:r>
      <w:r w:rsidR="00B74DDA">
        <w:t>4.</w:t>
      </w:r>
      <w:r w:rsidR="00646122">
        <w:t xml:space="preserve"> </w:t>
      </w:r>
      <w:r w:rsidR="00592B46" w:rsidRPr="00B2287A">
        <w:t>Организатор конкурса осуществляет хранение конвертов с заявками на участие в конкурсе и не вправе допускать повреждение таких конвертов и заявок до момента их вскрытия.</w:t>
      </w:r>
    </w:p>
    <w:p w:rsidR="00592B46" w:rsidRPr="00B2287A" w:rsidRDefault="009B3B94" w:rsidP="00646122">
      <w:pPr>
        <w:pStyle w:val="a4"/>
        <w:tabs>
          <w:tab w:val="left" w:pos="1201"/>
        </w:tabs>
        <w:suppressAutoHyphens w:val="0"/>
        <w:spacing w:after="0"/>
        <w:ind w:firstLine="709"/>
        <w:jc w:val="both"/>
      </w:pPr>
      <w:r>
        <w:t>2</w:t>
      </w:r>
      <w:r w:rsidR="00B74DDA">
        <w:t>5.</w:t>
      </w:r>
      <w:r w:rsidR="00646122">
        <w:t xml:space="preserve"> </w:t>
      </w:r>
      <w:r w:rsidR="00592B46" w:rsidRPr="00B2287A">
        <w:t xml:space="preserve">Заявитель вправе изменить или отозвать заявку </w:t>
      </w:r>
      <w:proofErr w:type="gramStart"/>
      <w:r w:rsidR="00592B46" w:rsidRPr="00B2287A">
        <w:t>на участие в конкурсе в любое время до момента вскрытия конкурсной комиссией конвертов с заявками</w:t>
      </w:r>
      <w:proofErr w:type="gramEnd"/>
      <w:r w:rsidR="00592B46" w:rsidRPr="00B2287A">
        <w:t>. Заявитель, отозвавший заявку на участие в конкурсе, вправе до момента истечения срока подачи заявок на участие в конкурсе подать заявку повторно.</w:t>
      </w:r>
    </w:p>
    <w:p w:rsidR="00592B46" w:rsidRPr="00B2287A" w:rsidRDefault="009B3B94" w:rsidP="00646122">
      <w:pPr>
        <w:pStyle w:val="a4"/>
        <w:tabs>
          <w:tab w:val="left" w:pos="1326"/>
        </w:tabs>
        <w:suppressAutoHyphens w:val="0"/>
        <w:spacing w:after="0"/>
        <w:ind w:firstLine="709"/>
        <w:jc w:val="both"/>
      </w:pPr>
      <w:r>
        <w:t>2</w:t>
      </w:r>
      <w:r w:rsidR="00B74DDA">
        <w:t>6.</w:t>
      </w:r>
      <w:r w:rsidR="00646122">
        <w:t xml:space="preserve"> </w:t>
      </w:r>
      <w:r w:rsidR="00592B46" w:rsidRPr="00B2287A">
        <w:t xml:space="preserve">Организатор конкурса регистрирует поступившие на конкурс конверты с заявками на участие в конкурсе и прилагаемыми </w:t>
      </w:r>
      <w:proofErr w:type="gramStart"/>
      <w:r w:rsidR="00592B46" w:rsidRPr="00B2287A">
        <w:t>к ней документами в журнале регистрации заявок на участие в конкурсе с указанием</w:t>
      </w:r>
      <w:proofErr w:type="gramEnd"/>
      <w:r w:rsidR="00592B46" w:rsidRPr="00B2287A">
        <w:t xml:space="preserve"> даты и времени их по</w:t>
      </w:r>
      <w:r w:rsidR="00AD3B56" w:rsidRPr="00B2287A">
        <w:t>лучения.  О</w:t>
      </w:r>
      <w:r w:rsidR="00592B46" w:rsidRPr="00B2287A">
        <w:t xml:space="preserve">рганизатор конкурса выдает расписку </w:t>
      </w:r>
      <w:proofErr w:type="gramStart"/>
      <w:r w:rsidR="00592B46" w:rsidRPr="00B2287A">
        <w:t>в получении конверта с заявкой на участие в конкурсе с указанием</w:t>
      </w:r>
      <w:proofErr w:type="gramEnd"/>
      <w:r w:rsidR="00592B46" w:rsidRPr="00B2287A">
        <w:t xml:space="preserve"> даты и времени его получения.</w:t>
      </w:r>
    </w:p>
    <w:p w:rsidR="00592B46" w:rsidRPr="00B74DDA" w:rsidRDefault="009B3B94" w:rsidP="00646122">
      <w:pPr>
        <w:pStyle w:val="a4"/>
        <w:tabs>
          <w:tab w:val="left" w:pos="1340"/>
        </w:tabs>
        <w:suppressAutoHyphens w:val="0"/>
        <w:spacing w:after="0"/>
        <w:ind w:firstLine="709"/>
        <w:jc w:val="both"/>
      </w:pPr>
      <w:r>
        <w:t>2</w:t>
      </w:r>
      <w:r w:rsidR="00B74DDA" w:rsidRPr="00B74DDA">
        <w:t>7.</w:t>
      </w:r>
      <w:r w:rsidR="00646122">
        <w:t xml:space="preserve"> </w:t>
      </w:r>
      <w:r w:rsidR="00592B46" w:rsidRPr="00B74DDA">
        <w:t>Все расходы, связанные с подготовкой и подачей заявки на участие в конкурсе, несет заявитель. Указанные расходы, независимо от результатов конкурса, возмещению заявителю не подлежат.</w:t>
      </w:r>
    </w:p>
    <w:p w:rsidR="00AD3B56"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646122">
        <w:rPr>
          <w:rFonts w:ascii="Times New Roman" w:hAnsi="Times New Roman" w:cs="Times New Roman"/>
          <w:sz w:val="24"/>
          <w:szCs w:val="24"/>
        </w:rPr>
        <w:t xml:space="preserve"> </w:t>
      </w:r>
      <w:r w:rsidR="00592B46" w:rsidRPr="00B2287A">
        <w:rPr>
          <w:rFonts w:ascii="Times New Roman" w:hAnsi="Times New Roman" w:cs="Times New Roman"/>
          <w:sz w:val="24"/>
          <w:szCs w:val="24"/>
        </w:rPr>
        <w:t>В случае</w:t>
      </w:r>
      <w:proofErr w:type="gramStart"/>
      <w:r w:rsidR="00592B46" w:rsidRPr="00B2287A">
        <w:rPr>
          <w:rFonts w:ascii="Times New Roman" w:hAnsi="Times New Roman" w:cs="Times New Roman"/>
          <w:sz w:val="24"/>
          <w:szCs w:val="24"/>
        </w:rPr>
        <w:t>,</w:t>
      </w:r>
      <w:proofErr w:type="gramEnd"/>
      <w:r w:rsidR="00592B46" w:rsidRPr="00B2287A">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w:t>
      </w:r>
      <w:proofErr w:type="gramStart"/>
      <w:r w:rsidR="00592B46" w:rsidRPr="00B2287A">
        <w:rPr>
          <w:rFonts w:ascii="Times New Roman" w:hAnsi="Times New Roman" w:cs="Times New Roman"/>
          <w:sz w:val="24"/>
          <w:szCs w:val="24"/>
        </w:rPr>
        <w:t>,</w:t>
      </w:r>
      <w:proofErr w:type="gramEnd"/>
      <w:r w:rsidR="00592B46" w:rsidRPr="00B2287A">
        <w:rPr>
          <w:rFonts w:ascii="Times New Roman" w:hAnsi="Times New Roman" w:cs="Times New Roman"/>
          <w:sz w:val="24"/>
          <w:szCs w:val="24"/>
        </w:rPr>
        <w:t xml:space="preserve"> если было сформировано два лота и более,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w:t>
      </w:r>
      <w:r w:rsidR="00AD3B56" w:rsidRPr="00B2287A">
        <w:rPr>
          <w:rFonts w:ascii="Times New Roman" w:hAnsi="Times New Roman" w:cs="Times New Roman"/>
          <w:color w:val="000000" w:themeColor="text1"/>
          <w:sz w:val="24"/>
          <w:szCs w:val="24"/>
        </w:rPr>
        <w:t xml:space="preserve"> Претендент несет ответственность за достоверность предоставляемых им документов и информации.</w:t>
      </w:r>
    </w:p>
    <w:p w:rsidR="00592B46" w:rsidRDefault="00AD3B56" w:rsidP="00646122">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 </w:t>
      </w:r>
      <w:r w:rsidR="009B3B94">
        <w:rPr>
          <w:rFonts w:ascii="Times New Roman" w:hAnsi="Times New Roman" w:cs="Times New Roman"/>
          <w:color w:val="000000" w:themeColor="text1"/>
          <w:sz w:val="24"/>
          <w:szCs w:val="24"/>
        </w:rPr>
        <w:t>29.</w:t>
      </w:r>
      <w:r w:rsidRPr="00B2287A">
        <w:rPr>
          <w:rFonts w:ascii="Times New Roman" w:hAnsi="Times New Roman" w:cs="Times New Roman"/>
          <w:color w:val="000000" w:themeColor="text1"/>
          <w:sz w:val="24"/>
          <w:szCs w:val="24"/>
        </w:rPr>
        <w:t xml:space="preserve"> В случае выявления недостоверных сведений претендент  отстраняется от участия в конкурсе на любом этапе его проведения.</w:t>
      </w:r>
    </w:p>
    <w:p w:rsidR="00570A1F" w:rsidRPr="00B2287A" w:rsidRDefault="00570A1F" w:rsidP="00646122">
      <w:pPr>
        <w:spacing w:after="0" w:line="240" w:lineRule="auto"/>
        <w:ind w:firstLine="709"/>
        <w:jc w:val="both"/>
        <w:rPr>
          <w:rFonts w:ascii="Times New Roman" w:hAnsi="Times New Roman" w:cs="Times New Roman"/>
          <w:color w:val="000000" w:themeColor="text1"/>
          <w:sz w:val="24"/>
          <w:szCs w:val="24"/>
        </w:rPr>
      </w:pPr>
    </w:p>
    <w:p w:rsidR="00592B46" w:rsidRPr="00B2287A" w:rsidRDefault="00B74DDA" w:rsidP="00646122">
      <w:pPr>
        <w:pStyle w:val="32"/>
        <w:keepNext/>
        <w:keepLines/>
        <w:shd w:val="clear" w:color="auto" w:fill="auto"/>
        <w:spacing w:before="0" w:after="0" w:line="240" w:lineRule="auto"/>
        <w:ind w:firstLine="709"/>
        <w:jc w:val="both"/>
        <w:rPr>
          <w:sz w:val="24"/>
          <w:szCs w:val="24"/>
        </w:rPr>
      </w:pPr>
      <w:bookmarkStart w:id="2" w:name="bookmark11"/>
      <w:r w:rsidRPr="001555B7">
        <w:rPr>
          <w:sz w:val="24"/>
          <w:szCs w:val="24"/>
        </w:rPr>
        <w:t>V</w:t>
      </w:r>
      <w:r>
        <w:rPr>
          <w:sz w:val="24"/>
          <w:szCs w:val="24"/>
          <w:lang w:val="en-US"/>
        </w:rPr>
        <w:t>I</w:t>
      </w:r>
      <w:r w:rsidR="00592B46" w:rsidRPr="00B2287A">
        <w:rPr>
          <w:sz w:val="24"/>
          <w:szCs w:val="24"/>
        </w:rPr>
        <w:t>. Форма, порядок, дата начала и окончания предоставления заявителям разъяснений порядка и условий проведения конкурса</w:t>
      </w:r>
      <w:bookmarkEnd w:id="2"/>
      <w:r w:rsidR="00492F8B">
        <w:rPr>
          <w:sz w:val="24"/>
          <w:szCs w:val="24"/>
        </w:rPr>
        <w:t>.</w:t>
      </w:r>
    </w:p>
    <w:p w:rsidR="00592B46" w:rsidRPr="00B74DDA" w:rsidRDefault="009B3B94" w:rsidP="006461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592B46" w:rsidRPr="00B2287A">
        <w:rPr>
          <w:rFonts w:ascii="Times New Roman" w:hAnsi="Times New Roman" w:cs="Times New Roman"/>
          <w:sz w:val="24"/>
          <w:szCs w:val="24"/>
        </w:rPr>
        <w:t xml:space="preserve">Любой заявитель вправе направить в письменной форме организатору конкурса запрос о разъяснении порядка и условий проведения конкурса. В течение трех рабочих дней со дня поступления указанного запроса организатор конкурса обязан направить в письменной форме разъяснения о порядке и условиях проведения конкурса, если указанный запрос поступил к организатору конкурса не </w:t>
      </w:r>
      <w:proofErr w:type="gramStart"/>
      <w:r w:rsidR="00592B46" w:rsidRPr="00B2287A">
        <w:rPr>
          <w:rFonts w:ascii="Times New Roman" w:hAnsi="Times New Roman" w:cs="Times New Roman"/>
          <w:sz w:val="24"/>
          <w:szCs w:val="24"/>
        </w:rPr>
        <w:t>позднее</w:t>
      </w:r>
      <w:proofErr w:type="gramEnd"/>
      <w:r w:rsidR="00592B46" w:rsidRPr="00B2287A">
        <w:rPr>
          <w:rFonts w:ascii="Times New Roman" w:hAnsi="Times New Roman" w:cs="Times New Roman"/>
          <w:sz w:val="24"/>
          <w:szCs w:val="24"/>
        </w:rPr>
        <w:t xml:space="preserve"> чем за пять дней до дня окончания подачи заявок на участие в конкурсе.</w:t>
      </w:r>
      <w:r w:rsidR="00AD3B56" w:rsidRPr="00B2287A">
        <w:rPr>
          <w:rFonts w:ascii="Times New Roman" w:hAnsi="Times New Roman" w:cs="Times New Roman"/>
          <w:color w:val="000000" w:themeColor="text1"/>
          <w:sz w:val="24"/>
          <w:szCs w:val="24"/>
        </w:rPr>
        <w:t xml:space="preserve"> </w:t>
      </w:r>
      <w:r w:rsidR="00592B46" w:rsidRPr="00B74DDA">
        <w:rPr>
          <w:rFonts w:ascii="Times New Roman" w:hAnsi="Times New Roman" w:cs="Times New Roman"/>
          <w:sz w:val="24"/>
          <w:szCs w:val="24"/>
        </w:rPr>
        <w:t>В течение одного рабочего дня со дня направления разъяснения положений о порядке и условиях проведения конкурса по запросу заявителя, такое разъяснение размещается организатором конкурса на официальном сайте с указанием предмета запроса, но без указания заявителя, от которого поступил запрос.</w:t>
      </w:r>
    </w:p>
    <w:p w:rsidR="00123C8A" w:rsidRPr="00B2287A" w:rsidRDefault="00123C8A" w:rsidP="00646122">
      <w:pPr>
        <w:spacing w:after="0" w:line="240" w:lineRule="auto"/>
        <w:ind w:firstLine="709"/>
        <w:jc w:val="both"/>
        <w:rPr>
          <w:rFonts w:ascii="Times New Roman" w:hAnsi="Times New Roman" w:cs="Times New Roman"/>
          <w:color w:val="000000" w:themeColor="text1"/>
          <w:sz w:val="24"/>
          <w:szCs w:val="24"/>
        </w:rPr>
      </w:pPr>
      <w:bookmarkStart w:id="3" w:name="Par1"/>
      <w:bookmarkEnd w:id="3"/>
    </w:p>
    <w:p w:rsidR="009A679D" w:rsidRPr="00F91AC1" w:rsidRDefault="00123C8A" w:rsidP="00646122">
      <w:pPr>
        <w:spacing w:after="0" w:line="240" w:lineRule="auto"/>
        <w:ind w:firstLine="709"/>
        <w:jc w:val="both"/>
        <w:rPr>
          <w:rFonts w:ascii="Times New Roman" w:hAnsi="Times New Roman" w:cs="Times New Roman"/>
          <w:b/>
          <w:color w:val="FF0000"/>
          <w:sz w:val="24"/>
          <w:szCs w:val="24"/>
        </w:rPr>
      </w:pPr>
      <w:r w:rsidRPr="00CA2399">
        <w:rPr>
          <w:rFonts w:ascii="Times New Roman" w:hAnsi="Times New Roman" w:cs="Times New Roman"/>
          <w:b/>
          <w:sz w:val="24"/>
          <w:szCs w:val="24"/>
        </w:rPr>
        <w:t>V</w:t>
      </w:r>
      <w:r w:rsidR="00B74DDA" w:rsidRPr="00CA2399">
        <w:rPr>
          <w:rFonts w:ascii="Times New Roman" w:hAnsi="Times New Roman" w:cs="Times New Roman"/>
          <w:b/>
          <w:sz w:val="24"/>
          <w:szCs w:val="24"/>
          <w:lang w:val="en-US"/>
        </w:rPr>
        <w:t>I</w:t>
      </w:r>
      <w:r w:rsidRPr="00CA2399">
        <w:rPr>
          <w:rFonts w:ascii="Times New Roman" w:hAnsi="Times New Roman" w:cs="Times New Roman"/>
          <w:b/>
          <w:sz w:val="24"/>
          <w:szCs w:val="24"/>
        </w:rPr>
        <w:t>. Порядок подведения итогов</w:t>
      </w:r>
      <w:r w:rsidR="00AD3B56" w:rsidRPr="00CA2399">
        <w:rPr>
          <w:rFonts w:ascii="Times New Roman" w:hAnsi="Times New Roman" w:cs="Times New Roman"/>
          <w:b/>
          <w:sz w:val="24"/>
          <w:szCs w:val="24"/>
        </w:rPr>
        <w:t>.</w:t>
      </w:r>
      <w:r w:rsidR="00CA2399">
        <w:rPr>
          <w:rFonts w:ascii="Times New Roman" w:hAnsi="Times New Roman" w:cs="Times New Roman"/>
          <w:b/>
          <w:color w:val="FF0000"/>
          <w:sz w:val="24"/>
          <w:szCs w:val="24"/>
        </w:rPr>
        <w:t xml:space="preserve"> </w:t>
      </w:r>
      <w:r w:rsidR="009A679D" w:rsidRPr="00F91AC1">
        <w:rPr>
          <w:rFonts w:ascii="Times New Roman" w:hAnsi="Times New Roman" w:cs="Times New Roman"/>
          <w:b/>
          <w:sz w:val="24"/>
          <w:szCs w:val="24"/>
        </w:rPr>
        <w:t>Рассмотрение, оценка и сопоставление заявок на участие в конкурсе, определение победителя конкурса</w:t>
      </w:r>
      <w:r w:rsidR="00F91AC1">
        <w:rPr>
          <w:rFonts w:ascii="Times New Roman" w:hAnsi="Times New Roman" w:cs="Times New Roman"/>
          <w:b/>
          <w:sz w:val="24"/>
          <w:szCs w:val="24"/>
        </w:rPr>
        <w:t>.</w:t>
      </w:r>
    </w:p>
    <w:p w:rsidR="009A679D" w:rsidRPr="00B2287A" w:rsidRDefault="009B3B94" w:rsidP="00646122">
      <w:pPr>
        <w:pStyle w:val="a4"/>
        <w:tabs>
          <w:tab w:val="left" w:pos="1196"/>
        </w:tabs>
        <w:suppressAutoHyphens w:val="0"/>
        <w:spacing w:after="0"/>
        <w:ind w:firstLine="709"/>
        <w:jc w:val="both"/>
      </w:pPr>
      <w:r>
        <w:t>31</w:t>
      </w:r>
      <w:r w:rsidR="00B74DDA">
        <w:t>.</w:t>
      </w:r>
      <w:r w:rsidR="00570A1F">
        <w:t xml:space="preserve"> </w:t>
      </w:r>
      <w:r w:rsidR="009A679D" w:rsidRPr="00B2287A">
        <w:t xml:space="preserve">Рассмотрение заявок на участие в конкурсе, их оценка и сопоставление, а также подведение итогов конкурса осуществляются в день и в месте, указанном в извещении о проведении конкурса. Срок рассмотрения, оценки и сопоставления заявок на участие в конкурсе не может превышать 20 дней </w:t>
      </w:r>
      <w:proofErr w:type="gramStart"/>
      <w:r w:rsidR="009A679D" w:rsidRPr="00B2287A">
        <w:t>с даты вскрытия</w:t>
      </w:r>
      <w:proofErr w:type="gramEnd"/>
      <w:r w:rsidR="009A679D" w:rsidRPr="00B2287A">
        <w:t xml:space="preserve"> конвертов с такими заявками.</w:t>
      </w:r>
    </w:p>
    <w:p w:rsidR="00B74DD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B74DDA">
        <w:rPr>
          <w:rFonts w:ascii="Times New Roman" w:hAnsi="Times New Roman" w:cs="Times New Roman"/>
          <w:color w:val="000000" w:themeColor="text1"/>
          <w:sz w:val="24"/>
          <w:szCs w:val="24"/>
        </w:rPr>
        <w:t>.</w:t>
      </w:r>
      <w:r w:rsidR="00570A1F">
        <w:rPr>
          <w:rFonts w:ascii="Times New Roman" w:hAnsi="Times New Roman" w:cs="Times New Roman"/>
          <w:color w:val="000000" w:themeColor="text1"/>
          <w:sz w:val="24"/>
          <w:szCs w:val="24"/>
        </w:rPr>
        <w:t xml:space="preserve"> </w:t>
      </w:r>
      <w:r w:rsidR="00E15B1F" w:rsidRPr="00B74DDA">
        <w:rPr>
          <w:rFonts w:ascii="Times New Roman" w:hAnsi="Times New Roman" w:cs="Times New Roman"/>
          <w:color w:val="000000" w:themeColor="text1"/>
          <w:sz w:val="24"/>
          <w:szCs w:val="24"/>
        </w:rPr>
        <w:t>Публично в день, во время и в месте, указанном  в извещении о проведении конкурса, комиссией вскрываются конверты с заявками на участие в конкурсе.</w:t>
      </w:r>
    </w:p>
    <w:p w:rsidR="00B74DD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74DDA">
        <w:rPr>
          <w:rFonts w:ascii="Times New Roman" w:hAnsi="Times New Roman" w:cs="Times New Roman"/>
          <w:color w:val="000000" w:themeColor="text1"/>
          <w:sz w:val="24"/>
          <w:szCs w:val="24"/>
        </w:rPr>
        <w:t>3</w:t>
      </w:r>
      <w:r w:rsidR="00E15B1F" w:rsidRPr="00B2287A">
        <w:rPr>
          <w:rFonts w:ascii="Times New Roman" w:hAnsi="Times New Roman" w:cs="Times New Roman"/>
          <w:color w:val="000000" w:themeColor="text1"/>
          <w:sz w:val="24"/>
          <w:szCs w:val="24"/>
        </w:rPr>
        <w:t>.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BA6966" w:rsidRDefault="00BA6966" w:rsidP="00646122">
      <w:pPr>
        <w:spacing w:after="0" w:line="240" w:lineRule="auto"/>
        <w:ind w:firstLine="709"/>
        <w:jc w:val="both"/>
        <w:rPr>
          <w:rFonts w:ascii="Times New Roman" w:hAnsi="Times New Roman" w:cs="Times New Roman"/>
          <w:color w:val="000000" w:themeColor="text1"/>
          <w:sz w:val="24"/>
          <w:szCs w:val="24"/>
        </w:rPr>
      </w:pPr>
    </w:p>
    <w:p w:rsidR="00BA6966" w:rsidRDefault="00BA6966" w:rsidP="00BA6966">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p w:rsidR="00B74DD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74DDA">
        <w:rPr>
          <w:rFonts w:ascii="Times New Roman" w:hAnsi="Times New Roman" w:cs="Times New Roman"/>
          <w:color w:val="000000" w:themeColor="text1"/>
          <w:sz w:val="24"/>
          <w:szCs w:val="24"/>
        </w:rPr>
        <w:t>4.</w:t>
      </w:r>
      <w:r w:rsidR="00570A1F">
        <w:rPr>
          <w:rFonts w:ascii="Times New Roman" w:hAnsi="Times New Roman" w:cs="Times New Roman"/>
          <w:color w:val="000000" w:themeColor="text1"/>
          <w:sz w:val="24"/>
          <w:szCs w:val="24"/>
        </w:rPr>
        <w:t xml:space="preserve"> </w:t>
      </w:r>
      <w:r w:rsidR="00E15B1F" w:rsidRPr="00B2287A">
        <w:rPr>
          <w:rFonts w:ascii="Times New Roman" w:hAnsi="Times New Roman" w:cs="Times New Roman"/>
          <w:color w:val="000000" w:themeColor="text1"/>
          <w:sz w:val="24"/>
          <w:szCs w:val="24"/>
        </w:rPr>
        <w:t>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B74DDA" w:rsidRPr="00492F8B"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74DDA">
        <w:rPr>
          <w:rFonts w:ascii="Times New Roman" w:hAnsi="Times New Roman" w:cs="Times New Roman"/>
          <w:color w:val="000000" w:themeColor="text1"/>
          <w:sz w:val="24"/>
          <w:szCs w:val="24"/>
        </w:rPr>
        <w:t>5.</w:t>
      </w:r>
      <w:r w:rsidR="00570A1F">
        <w:rPr>
          <w:rFonts w:ascii="Times New Roman" w:hAnsi="Times New Roman" w:cs="Times New Roman"/>
          <w:color w:val="000000" w:themeColor="text1"/>
          <w:sz w:val="24"/>
          <w:szCs w:val="24"/>
        </w:rPr>
        <w:t xml:space="preserve"> </w:t>
      </w:r>
      <w:r w:rsidR="00E15B1F" w:rsidRPr="00B2287A">
        <w:rPr>
          <w:rFonts w:ascii="Times New Roman" w:hAnsi="Times New Roman" w:cs="Times New Roman"/>
          <w:color w:val="000000" w:themeColor="text1"/>
          <w:sz w:val="24"/>
          <w:szCs w:val="24"/>
        </w:rPr>
        <w:t xml:space="preserve">Претенденты, представившие заявки на участие в конкурсе (или их представители), </w:t>
      </w:r>
      <w:r w:rsidR="00E15B1F" w:rsidRPr="00492F8B">
        <w:rPr>
          <w:rFonts w:ascii="Times New Roman" w:hAnsi="Times New Roman" w:cs="Times New Roman"/>
          <w:color w:val="000000" w:themeColor="text1"/>
          <w:sz w:val="24"/>
          <w:szCs w:val="24"/>
        </w:rPr>
        <w:t>могут присутствовать при вскрытии конвертов с заявками.</w:t>
      </w:r>
    </w:p>
    <w:p w:rsidR="00B74DDA" w:rsidRPr="00492F8B" w:rsidRDefault="009B3B94" w:rsidP="0064612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B74DDA" w:rsidRPr="00492F8B">
        <w:rPr>
          <w:rFonts w:ascii="Times New Roman" w:hAnsi="Times New Roman" w:cs="Times New Roman"/>
          <w:color w:val="000000" w:themeColor="text1"/>
          <w:sz w:val="24"/>
          <w:szCs w:val="24"/>
        </w:rPr>
        <w:t>6.</w:t>
      </w:r>
      <w:r w:rsidR="00570A1F">
        <w:rPr>
          <w:rFonts w:ascii="Times New Roman" w:hAnsi="Times New Roman" w:cs="Times New Roman"/>
          <w:color w:val="000000" w:themeColor="text1"/>
          <w:sz w:val="24"/>
          <w:szCs w:val="24"/>
        </w:rPr>
        <w:t xml:space="preserve"> </w:t>
      </w:r>
      <w:r w:rsidR="009A679D" w:rsidRPr="00492F8B">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настоящим Положением.</w:t>
      </w:r>
    </w:p>
    <w:p w:rsidR="009A679D" w:rsidRPr="00492F8B"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B74DDA" w:rsidRPr="00492F8B">
        <w:rPr>
          <w:rFonts w:ascii="Times New Roman" w:hAnsi="Times New Roman" w:cs="Times New Roman"/>
          <w:sz w:val="24"/>
          <w:szCs w:val="24"/>
        </w:rPr>
        <w:t>7.</w:t>
      </w:r>
      <w:r w:rsidR="00570A1F">
        <w:rPr>
          <w:rFonts w:ascii="Times New Roman" w:hAnsi="Times New Roman" w:cs="Times New Roman"/>
          <w:sz w:val="24"/>
          <w:szCs w:val="24"/>
        </w:rPr>
        <w:t xml:space="preserve"> </w:t>
      </w:r>
      <w:r w:rsidR="009A679D" w:rsidRPr="00492F8B">
        <w:rPr>
          <w:rFonts w:ascii="Times New Roman" w:hAnsi="Times New Roman" w:cs="Times New Roman"/>
          <w:sz w:val="24"/>
          <w:szCs w:val="24"/>
        </w:rPr>
        <w:t>По результатам рассмотрения заявок на участие в конкурсе комиссией принимается решение:</w:t>
      </w:r>
    </w:p>
    <w:p w:rsidR="009A679D" w:rsidRPr="00492F8B" w:rsidRDefault="009A679D" w:rsidP="00646122">
      <w:pPr>
        <w:pStyle w:val="a4"/>
        <w:numPr>
          <w:ilvl w:val="0"/>
          <w:numId w:val="6"/>
        </w:numPr>
        <w:tabs>
          <w:tab w:val="left" w:pos="913"/>
        </w:tabs>
        <w:suppressAutoHyphens w:val="0"/>
        <w:spacing w:after="0"/>
        <w:ind w:firstLine="709"/>
        <w:jc w:val="both"/>
      </w:pPr>
      <w:r w:rsidRPr="00492F8B">
        <w:t>о допуске заявителя к участию в конкурсе и о признании его участником конкурса;</w:t>
      </w:r>
    </w:p>
    <w:p w:rsidR="00B74DDA" w:rsidRPr="00492F8B" w:rsidRDefault="009A679D" w:rsidP="00646122">
      <w:pPr>
        <w:pStyle w:val="a4"/>
        <w:numPr>
          <w:ilvl w:val="0"/>
          <w:numId w:val="6"/>
        </w:numPr>
        <w:tabs>
          <w:tab w:val="left" w:pos="874"/>
        </w:tabs>
        <w:suppressAutoHyphens w:val="0"/>
        <w:spacing w:after="0"/>
        <w:ind w:firstLine="709"/>
        <w:jc w:val="both"/>
      </w:pPr>
      <w:r w:rsidRPr="00492F8B">
        <w:t>об отказе в допуске заявителя к участию в конкурсе.</w:t>
      </w:r>
    </w:p>
    <w:p w:rsidR="009A679D" w:rsidRPr="00B2287A" w:rsidRDefault="009B3B94" w:rsidP="00646122">
      <w:pPr>
        <w:pStyle w:val="a4"/>
        <w:numPr>
          <w:ilvl w:val="0"/>
          <w:numId w:val="6"/>
        </w:numPr>
        <w:tabs>
          <w:tab w:val="left" w:pos="874"/>
        </w:tabs>
        <w:suppressAutoHyphens w:val="0"/>
        <w:spacing w:after="0"/>
        <w:ind w:firstLine="709"/>
        <w:jc w:val="both"/>
      </w:pPr>
      <w:r>
        <w:t>3</w:t>
      </w:r>
      <w:r w:rsidR="00B74DDA">
        <w:t>8.</w:t>
      </w:r>
      <w:r w:rsidR="00570A1F">
        <w:t xml:space="preserve"> </w:t>
      </w:r>
      <w:r w:rsidR="009A679D" w:rsidRPr="00B2287A">
        <w:t>Комиссия отказывает заявителю в допуске к участию в конкурсе в случае:</w:t>
      </w:r>
    </w:p>
    <w:p w:rsidR="009A679D" w:rsidRPr="00B2287A" w:rsidRDefault="009A679D" w:rsidP="00646122">
      <w:pPr>
        <w:pStyle w:val="a4"/>
        <w:numPr>
          <w:ilvl w:val="0"/>
          <w:numId w:val="6"/>
        </w:numPr>
        <w:tabs>
          <w:tab w:val="left" w:pos="874"/>
        </w:tabs>
        <w:suppressAutoHyphens w:val="0"/>
        <w:spacing w:after="0"/>
        <w:ind w:firstLine="709"/>
        <w:jc w:val="both"/>
      </w:pPr>
      <w:r w:rsidRPr="00B2287A">
        <w:t>несоответствия заявителя требованиям, указанным в статье 23 Федерального закона № 220-ФЗ;</w:t>
      </w:r>
    </w:p>
    <w:p w:rsidR="009A679D" w:rsidRPr="00B2287A" w:rsidRDefault="009A679D" w:rsidP="00646122">
      <w:pPr>
        <w:pStyle w:val="a4"/>
        <w:numPr>
          <w:ilvl w:val="0"/>
          <w:numId w:val="6"/>
        </w:numPr>
        <w:tabs>
          <w:tab w:val="left" w:pos="874"/>
        </w:tabs>
        <w:suppressAutoHyphens w:val="0"/>
        <w:spacing w:after="0"/>
        <w:ind w:firstLine="709"/>
        <w:jc w:val="both"/>
      </w:pPr>
      <w:r w:rsidRPr="00B2287A">
        <w:t>наличия в документах, представленных заявителем, недостоверных сведений;</w:t>
      </w:r>
    </w:p>
    <w:p w:rsidR="009A679D" w:rsidRPr="00B2287A" w:rsidRDefault="009A679D" w:rsidP="00646122">
      <w:pPr>
        <w:pStyle w:val="a4"/>
        <w:numPr>
          <w:ilvl w:val="0"/>
          <w:numId w:val="6"/>
        </w:numPr>
        <w:tabs>
          <w:tab w:val="left" w:pos="894"/>
        </w:tabs>
        <w:suppressAutoHyphens w:val="0"/>
        <w:spacing w:after="0"/>
        <w:ind w:firstLine="709"/>
        <w:jc w:val="both"/>
      </w:pPr>
      <w:r w:rsidRPr="00B2287A">
        <w:t>несоответствия заявки на участие в конкурсе требованиям, установленным настоящим Положением;</w:t>
      </w:r>
    </w:p>
    <w:p w:rsidR="009A679D" w:rsidRPr="00B2287A" w:rsidRDefault="009A679D" w:rsidP="00646122">
      <w:pPr>
        <w:pStyle w:val="a4"/>
        <w:numPr>
          <w:ilvl w:val="0"/>
          <w:numId w:val="6"/>
        </w:numPr>
        <w:tabs>
          <w:tab w:val="left" w:pos="879"/>
        </w:tabs>
        <w:suppressAutoHyphens w:val="0"/>
        <w:spacing w:after="0"/>
        <w:ind w:firstLine="709"/>
        <w:jc w:val="both"/>
      </w:pPr>
      <w:r w:rsidRPr="00B2287A">
        <w:t>несоответствия предложений заявителя, указанных в заявке, предмету конкурса.</w:t>
      </w:r>
    </w:p>
    <w:p w:rsidR="009A679D" w:rsidRPr="00B2287A" w:rsidRDefault="009B3B94" w:rsidP="00646122">
      <w:pPr>
        <w:pStyle w:val="a4"/>
        <w:tabs>
          <w:tab w:val="left" w:pos="1196"/>
        </w:tabs>
        <w:suppressAutoHyphens w:val="0"/>
        <w:spacing w:after="0"/>
        <w:ind w:firstLine="709"/>
        <w:jc w:val="both"/>
      </w:pPr>
      <w:r>
        <w:t>3</w:t>
      </w:r>
      <w:r w:rsidR="00B74DDA">
        <w:t>9.</w:t>
      </w:r>
      <w:r w:rsidR="00570A1F">
        <w:t xml:space="preserve"> </w:t>
      </w:r>
      <w:r w:rsidR="009A679D" w:rsidRPr="00B2287A">
        <w:t>Решение о допуске к участию в конкурсе (об отказе в допуске к участию в конкурсе) оформляется протоколом рассмотрения заявок и документов на участие в конкурсе (далее - протокол рассмотрения заявок), который ведется секретарем конкурсной комиссии и подписывается всеми присутствующими членами комиссии.</w:t>
      </w:r>
    </w:p>
    <w:p w:rsidR="009A679D" w:rsidRPr="00B2287A" w:rsidRDefault="009A679D" w:rsidP="00646122">
      <w:pPr>
        <w:pStyle w:val="a4"/>
        <w:spacing w:after="0"/>
        <w:ind w:firstLine="709"/>
        <w:jc w:val="both"/>
      </w:pPr>
      <w:r w:rsidRPr="00B2287A">
        <w:t>Протокол рассмотрения заявок должен содержать следующие сведения:</w:t>
      </w:r>
    </w:p>
    <w:p w:rsidR="009A679D" w:rsidRPr="00B2287A" w:rsidRDefault="009A679D" w:rsidP="00646122">
      <w:pPr>
        <w:pStyle w:val="a4"/>
        <w:numPr>
          <w:ilvl w:val="0"/>
          <w:numId w:val="6"/>
        </w:numPr>
        <w:tabs>
          <w:tab w:val="left" w:pos="903"/>
        </w:tabs>
        <w:suppressAutoHyphens w:val="0"/>
        <w:spacing w:after="0"/>
        <w:ind w:firstLine="709"/>
        <w:jc w:val="both"/>
      </w:pPr>
      <w:r w:rsidRPr="00B2287A">
        <w:t>место, дату, время проведения рассмотрения таких заявок и документов на участие в конкурсе;</w:t>
      </w:r>
    </w:p>
    <w:p w:rsidR="009A679D" w:rsidRPr="00B2287A" w:rsidRDefault="009A679D" w:rsidP="00646122">
      <w:pPr>
        <w:pStyle w:val="a4"/>
        <w:numPr>
          <w:ilvl w:val="0"/>
          <w:numId w:val="6"/>
        </w:numPr>
        <w:tabs>
          <w:tab w:val="left" w:pos="874"/>
        </w:tabs>
        <w:suppressAutoHyphens w:val="0"/>
        <w:spacing w:after="0"/>
        <w:ind w:firstLine="709"/>
        <w:jc w:val="both"/>
      </w:pPr>
      <w:r w:rsidRPr="00B2287A">
        <w:t>информацию о заявителях, заявки на участие в конкурсе которых были рассмотрены;</w:t>
      </w:r>
    </w:p>
    <w:p w:rsidR="009A679D" w:rsidRPr="00B2287A" w:rsidRDefault="009A679D" w:rsidP="00646122">
      <w:pPr>
        <w:pStyle w:val="a4"/>
        <w:numPr>
          <w:ilvl w:val="0"/>
          <w:numId w:val="6"/>
        </w:numPr>
        <w:tabs>
          <w:tab w:val="left" w:pos="874"/>
        </w:tabs>
        <w:suppressAutoHyphens w:val="0"/>
        <w:spacing w:after="0"/>
        <w:ind w:firstLine="709"/>
        <w:jc w:val="both"/>
      </w:pPr>
      <w:r w:rsidRPr="00B2287A">
        <w:t>информацию о заявителях, заявки на участие в конкурсе которых были отклонены, с указанием причин их отклонения;</w:t>
      </w:r>
    </w:p>
    <w:p w:rsidR="009A679D" w:rsidRPr="00B2287A" w:rsidRDefault="009A679D" w:rsidP="00646122">
      <w:pPr>
        <w:pStyle w:val="a4"/>
        <w:numPr>
          <w:ilvl w:val="0"/>
          <w:numId w:val="6"/>
        </w:numPr>
        <w:tabs>
          <w:tab w:val="left" w:pos="869"/>
        </w:tabs>
        <w:suppressAutoHyphens w:val="0"/>
        <w:spacing w:after="0"/>
        <w:ind w:firstLine="709"/>
        <w:jc w:val="both"/>
      </w:pPr>
      <w:r w:rsidRPr="00B2287A">
        <w:t>информацию о заявителях, допущенных к участию в конкурсе;</w:t>
      </w:r>
    </w:p>
    <w:p w:rsidR="009A679D" w:rsidRPr="00B2287A" w:rsidRDefault="009A679D" w:rsidP="00646122">
      <w:pPr>
        <w:pStyle w:val="a4"/>
        <w:numPr>
          <w:ilvl w:val="0"/>
          <w:numId w:val="6"/>
        </w:numPr>
        <w:tabs>
          <w:tab w:val="left" w:pos="913"/>
        </w:tabs>
        <w:suppressAutoHyphens w:val="0"/>
        <w:spacing w:after="0"/>
        <w:ind w:firstLine="709"/>
        <w:jc w:val="both"/>
      </w:pPr>
      <w:r w:rsidRPr="00B2287A">
        <w:t>решение комиссии об отклонении заявок на участие в конкурсе и (или) о допуске заявителей.</w:t>
      </w:r>
    </w:p>
    <w:p w:rsidR="009A679D" w:rsidRPr="00B2287A" w:rsidRDefault="009B3B94" w:rsidP="00646122">
      <w:pPr>
        <w:pStyle w:val="a4"/>
        <w:tabs>
          <w:tab w:val="left" w:pos="1282"/>
        </w:tabs>
        <w:suppressAutoHyphens w:val="0"/>
        <w:spacing w:after="0"/>
        <w:ind w:firstLine="709"/>
        <w:jc w:val="both"/>
      </w:pPr>
      <w:r>
        <w:t>4</w:t>
      </w:r>
      <w:r w:rsidR="00B74DDA">
        <w:t>0.</w:t>
      </w:r>
      <w:r w:rsidR="00570A1F">
        <w:t xml:space="preserve"> </w:t>
      </w:r>
      <w:r w:rsidR="009A679D" w:rsidRPr="00B2287A">
        <w:t>В случае</w:t>
      </w:r>
      <w:proofErr w:type="gramStart"/>
      <w:r w:rsidR="009A679D" w:rsidRPr="00B2287A">
        <w:t>,</w:t>
      </w:r>
      <w:proofErr w:type="gramEnd"/>
      <w:r w:rsidR="009A679D" w:rsidRPr="00B2287A">
        <w:t xml:space="preserve"> если по результатам рассмотрения заявок на участие в конкурсе ни один из заявителей не был допущен к участию в конкурсе, конкурс признается несостоявшимся.</w:t>
      </w:r>
    </w:p>
    <w:p w:rsidR="00B74DDA" w:rsidRDefault="009B3B94" w:rsidP="00646122">
      <w:pPr>
        <w:pStyle w:val="a4"/>
        <w:tabs>
          <w:tab w:val="left" w:pos="1244"/>
        </w:tabs>
        <w:suppressAutoHyphens w:val="0"/>
        <w:spacing w:after="0"/>
        <w:ind w:firstLine="709"/>
        <w:jc w:val="both"/>
        <w:rPr>
          <w:color w:val="FF0000"/>
        </w:rPr>
      </w:pPr>
      <w:r>
        <w:t>41</w:t>
      </w:r>
      <w:r w:rsidR="00B74DDA">
        <w:t>.</w:t>
      </w:r>
      <w:r w:rsidR="00570A1F">
        <w:t xml:space="preserve"> </w:t>
      </w:r>
      <w:r w:rsidR="009A679D" w:rsidRPr="00B2287A">
        <w:t xml:space="preserve">Комиссия осуществляет оценку и сопоставление заявок </w:t>
      </w:r>
      <w:proofErr w:type="gramStart"/>
      <w:r w:rsidR="009A679D" w:rsidRPr="00B2287A">
        <w:t>на участие в конкурсе в соответствии со шкалой для оценки</w:t>
      </w:r>
      <w:proofErr w:type="gramEnd"/>
      <w:r w:rsidR="009A679D" w:rsidRPr="00B2287A">
        <w:t xml:space="preserve">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по нерегулируемым тарифам в МО « Новосергиевский район», </w:t>
      </w:r>
    </w:p>
    <w:p w:rsidR="009A679D" w:rsidRPr="00B2287A" w:rsidRDefault="009B3B94" w:rsidP="00646122">
      <w:pPr>
        <w:pStyle w:val="a4"/>
        <w:tabs>
          <w:tab w:val="left" w:pos="1244"/>
        </w:tabs>
        <w:suppressAutoHyphens w:val="0"/>
        <w:spacing w:after="0"/>
        <w:ind w:firstLine="709"/>
        <w:jc w:val="both"/>
      </w:pPr>
      <w:r w:rsidRPr="009B3B94">
        <w:t>42</w:t>
      </w:r>
      <w:r w:rsidR="00B74DDA" w:rsidRPr="009B3B94">
        <w:t>.</w:t>
      </w:r>
      <w:r w:rsidR="00570A1F">
        <w:t xml:space="preserve"> </w:t>
      </w:r>
      <w:r w:rsidR="009A679D" w:rsidRPr="009B3B94">
        <w:t>Комиссия</w:t>
      </w:r>
      <w:r w:rsidR="009A679D" w:rsidRPr="00B2287A">
        <w:t xml:space="preserve"> имеет право проверять представленную участниками конкурса информацию, запрашивать информацию у иных компетентных лиц.</w:t>
      </w:r>
    </w:p>
    <w:p w:rsidR="009A679D" w:rsidRPr="00B2287A" w:rsidRDefault="009B3B94" w:rsidP="00646122">
      <w:pPr>
        <w:pStyle w:val="a4"/>
        <w:tabs>
          <w:tab w:val="left" w:pos="1186"/>
        </w:tabs>
        <w:suppressAutoHyphens w:val="0"/>
        <w:spacing w:after="0"/>
        <w:ind w:firstLine="709"/>
        <w:jc w:val="both"/>
      </w:pPr>
      <w:r>
        <w:t>43</w:t>
      </w:r>
      <w:r w:rsidR="00B74DDA">
        <w:t>.</w:t>
      </w:r>
      <w:r w:rsidR="00570A1F">
        <w:t xml:space="preserve"> </w:t>
      </w:r>
      <w:r w:rsidR="009A679D" w:rsidRPr="00B2287A">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A679D" w:rsidRPr="00B2287A" w:rsidRDefault="009B3B94" w:rsidP="00646122">
      <w:pPr>
        <w:pStyle w:val="a4"/>
        <w:tabs>
          <w:tab w:val="left" w:pos="1335"/>
        </w:tabs>
        <w:suppressAutoHyphens w:val="0"/>
        <w:spacing w:after="0"/>
        <w:ind w:firstLine="709"/>
        <w:jc w:val="both"/>
      </w:pPr>
      <w:r>
        <w:t>44</w:t>
      </w:r>
      <w:r w:rsidR="00B74DDA">
        <w:t>.</w:t>
      </w:r>
      <w:r w:rsidR="00570A1F">
        <w:t xml:space="preserve"> </w:t>
      </w:r>
      <w:r w:rsidR="009A679D" w:rsidRPr="00B2287A">
        <w:t>Победителем конкурса признается участник конкурса, заявке которого присвоен первый номер.</w:t>
      </w:r>
    </w:p>
    <w:p w:rsidR="009A679D" w:rsidRPr="00B2287A" w:rsidRDefault="009B3B94" w:rsidP="00646122">
      <w:pPr>
        <w:pStyle w:val="a4"/>
        <w:tabs>
          <w:tab w:val="left" w:pos="1364"/>
        </w:tabs>
        <w:suppressAutoHyphens w:val="0"/>
        <w:spacing w:after="0"/>
        <w:ind w:firstLine="709"/>
        <w:jc w:val="both"/>
      </w:pPr>
      <w:r>
        <w:t>45</w:t>
      </w:r>
      <w:r w:rsidR="00B74DDA">
        <w:t>.</w:t>
      </w:r>
      <w:r w:rsidR="00570A1F">
        <w:t xml:space="preserve"> </w:t>
      </w:r>
      <w:r w:rsidR="009A679D" w:rsidRPr="00B2287A">
        <w:t>В случае</w:t>
      </w:r>
      <w:proofErr w:type="gramStart"/>
      <w:r w:rsidR="009A679D" w:rsidRPr="00B2287A">
        <w:t>,</w:t>
      </w:r>
      <w:proofErr w:type="gramEnd"/>
      <w:r w:rsidR="009A679D" w:rsidRPr="00B2287A">
        <w:t xml:space="preserve">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BA6966" w:rsidRDefault="00BA6966" w:rsidP="00BA6966">
      <w:pPr>
        <w:pStyle w:val="a4"/>
        <w:tabs>
          <w:tab w:val="left" w:pos="1388"/>
        </w:tabs>
        <w:suppressAutoHyphens w:val="0"/>
        <w:spacing w:after="0"/>
        <w:ind w:firstLine="709"/>
        <w:jc w:val="center"/>
      </w:pPr>
      <w:r>
        <w:lastRenderedPageBreak/>
        <w:t>9</w:t>
      </w:r>
    </w:p>
    <w:p w:rsidR="009A679D" w:rsidRPr="00B2287A" w:rsidRDefault="009B3B94" w:rsidP="00646122">
      <w:pPr>
        <w:pStyle w:val="a4"/>
        <w:tabs>
          <w:tab w:val="left" w:pos="1388"/>
        </w:tabs>
        <w:suppressAutoHyphens w:val="0"/>
        <w:spacing w:after="0"/>
        <w:ind w:firstLine="709"/>
        <w:jc w:val="both"/>
      </w:pPr>
      <w:r>
        <w:t>46</w:t>
      </w:r>
      <w:r w:rsidR="00B74DDA">
        <w:t>.</w:t>
      </w:r>
      <w:r w:rsidR="00570A1F">
        <w:t xml:space="preserve"> </w:t>
      </w:r>
      <w:r w:rsidR="009A679D" w:rsidRPr="00B2287A">
        <w:t>Результаты оценки и сопоставления заявок отражаются в протоколе результатов конкурса, который ведется секретарем комиссии и подписывается всеми присутствующими на заседании членами комиссии в день окончания оценки и сопоставления заявок.</w:t>
      </w:r>
    </w:p>
    <w:p w:rsidR="009A679D" w:rsidRPr="00B2287A" w:rsidRDefault="009A679D" w:rsidP="00646122">
      <w:pPr>
        <w:pStyle w:val="a4"/>
        <w:spacing w:after="0"/>
        <w:ind w:firstLine="709"/>
        <w:jc w:val="both"/>
      </w:pPr>
      <w:r w:rsidRPr="00B2287A">
        <w:t>Протокол результатов конкурса должен содержать следующие сведения:</w:t>
      </w:r>
    </w:p>
    <w:p w:rsidR="009A679D" w:rsidRPr="00B2287A" w:rsidRDefault="009A679D" w:rsidP="00646122">
      <w:pPr>
        <w:pStyle w:val="a4"/>
        <w:numPr>
          <w:ilvl w:val="0"/>
          <w:numId w:val="6"/>
        </w:numPr>
        <w:tabs>
          <w:tab w:val="left" w:pos="869"/>
        </w:tabs>
        <w:suppressAutoHyphens w:val="0"/>
        <w:spacing w:after="0"/>
        <w:ind w:firstLine="709"/>
        <w:jc w:val="both"/>
      </w:pPr>
      <w:r w:rsidRPr="00B2287A">
        <w:t>место, дату, время оценки и сопоставления заявок;</w:t>
      </w:r>
    </w:p>
    <w:p w:rsidR="009A679D" w:rsidRPr="00B2287A" w:rsidRDefault="009A679D" w:rsidP="00646122">
      <w:pPr>
        <w:pStyle w:val="a4"/>
        <w:numPr>
          <w:ilvl w:val="0"/>
          <w:numId w:val="6"/>
        </w:numPr>
        <w:tabs>
          <w:tab w:val="left" w:pos="879"/>
        </w:tabs>
        <w:suppressAutoHyphens w:val="0"/>
        <w:spacing w:after="0"/>
        <w:ind w:firstLine="709"/>
        <w:jc w:val="both"/>
      </w:pPr>
      <w:r w:rsidRPr="00B2287A">
        <w:t>информацию о допущенных к участию в конкурсе участниках, заявки которых рассматривались;</w:t>
      </w:r>
    </w:p>
    <w:p w:rsidR="009A679D" w:rsidRPr="00B2287A" w:rsidRDefault="009A679D" w:rsidP="00646122">
      <w:pPr>
        <w:pStyle w:val="a4"/>
        <w:numPr>
          <w:ilvl w:val="0"/>
          <w:numId w:val="6"/>
        </w:numPr>
        <w:tabs>
          <w:tab w:val="left" w:pos="898"/>
        </w:tabs>
        <w:suppressAutoHyphens w:val="0"/>
        <w:spacing w:after="0"/>
        <w:ind w:firstLine="709"/>
        <w:jc w:val="both"/>
      </w:pPr>
      <w:r w:rsidRPr="00B2287A">
        <w:t>принятое на основании результатов оценки и сопоставления заявок решение о присвоении заявкам порядковых номеров;</w:t>
      </w:r>
    </w:p>
    <w:p w:rsidR="009A679D" w:rsidRPr="00B2287A" w:rsidRDefault="009A679D" w:rsidP="00646122">
      <w:pPr>
        <w:pStyle w:val="a4"/>
        <w:numPr>
          <w:ilvl w:val="0"/>
          <w:numId w:val="6"/>
        </w:numPr>
        <w:tabs>
          <w:tab w:val="left" w:pos="860"/>
        </w:tabs>
        <w:suppressAutoHyphens w:val="0"/>
        <w:spacing w:after="0"/>
        <w:ind w:firstLine="709"/>
        <w:jc w:val="both"/>
      </w:pPr>
      <w:r w:rsidRPr="00B2287A">
        <w:t>решение комиссии о присвоении заявкам количества баллов по предусмотренным критериям оценки заявок;</w:t>
      </w:r>
    </w:p>
    <w:p w:rsidR="009A679D" w:rsidRPr="00B2287A" w:rsidRDefault="009A679D" w:rsidP="00646122">
      <w:pPr>
        <w:pStyle w:val="a4"/>
        <w:numPr>
          <w:ilvl w:val="0"/>
          <w:numId w:val="6"/>
        </w:numPr>
        <w:tabs>
          <w:tab w:val="left" w:pos="879"/>
        </w:tabs>
        <w:suppressAutoHyphens w:val="0"/>
        <w:spacing w:after="0"/>
        <w:ind w:firstLine="709"/>
        <w:jc w:val="both"/>
      </w:pPr>
      <w:r w:rsidRPr="00B2287A">
        <w:t>наименование (для юридических лиц), фамилию, имя, отчество (для индивидуальных предпринимателей), сведения о почтовых адресах участников конкурса, заявкам которых присвоен первый и второй номера.</w:t>
      </w:r>
    </w:p>
    <w:p w:rsidR="00123C8A" w:rsidRPr="00492F8B" w:rsidRDefault="009B3B94" w:rsidP="00646122">
      <w:pPr>
        <w:pStyle w:val="a4"/>
        <w:tabs>
          <w:tab w:val="left" w:pos="1412"/>
        </w:tabs>
        <w:suppressAutoHyphens w:val="0"/>
        <w:spacing w:after="0"/>
        <w:ind w:firstLine="709"/>
        <w:jc w:val="both"/>
      </w:pPr>
      <w:r>
        <w:t>47</w:t>
      </w:r>
      <w:r w:rsidR="00F91AC1">
        <w:t>.</w:t>
      </w:r>
      <w:r w:rsidR="00570A1F">
        <w:t xml:space="preserve"> </w:t>
      </w:r>
      <w:r w:rsidR="009A679D" w:rsidRPr="00B2287A">
        <w:t>Протоколы допуска к участию в конкурсе и результатов конкурса размещаются организатором конкурса на официальном сайте в течение трех рабочих дней со дня их подписания.</w:t>
      </w:r>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123C8A" w:rsidRPr="00B2287A">
        <w:rPr>
          <w:rFonts w:ascii="Times New Roman" w:hAnsi="Times New Roman" w:cs="Times New Roman"/>
          <w:color w:val="000000" w:themeColor="text1"/>
          <w:sz w:val="24"/>
          <w:szCs w:val="24"/>
        </w:rPr>
        <w:t xml:space="preserve">. </w:t>
      </w:r>
      <w:proofErr w:type="gramStart"/>
      <w:r w:rsidR="00123C8A" w:rsidRPr="00B2287A">
        <w:rPr>
          <w:rFonts w:ascii="Times New Roman" w:hAnsi="Times New Roman" w:cs="Times New Roman"/>
          <w:color w:val="000000" w:themeColor="text1"/>
          <w:sz w:val="24"/>
          <w:szCs w:val="24"/>
        </w:rPr>
        <w:t>Конкурс считается несостоявшимся в случае, если  не была подана ни одна заявка на участие в конкурсе или только одна заявка на участие в этом конкурсе была признана соответствующей требованиям конкурсной документации,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roofErr w:type="gramEnd"/>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123C8A" w:rsidRPr="00B2287A">
        <w:rPr>
          <w:rFonts w:ascii="Times New Roman" w:hAnsi="Times New Roman" w:cs="Times New Roman"/>
          <w:color w:val="000000" w:themeColor="text1"/>
          <w:sz w:val="24"/>
          <w:szCs w:val="24"/>
        </w:rPr>
        <w:t>. В случае</w:t>
      </w:r>
      <w:proofErr w:type="gramStart"/>
      <w:r w:rsidR="00123C8A" w:rsidRPr="00B2287A">
        <w:rPr>
          <w:rFonts w:ascii="Times New Roman" w:hAnsi="Times New Roman" w:cs="Times New Roman"/>
          <w:color w:val="000000" w:themeColor="text1"/>
          <w:sz w:val="24"/>
          <w:szCs w:val="24"/>
        </w:rPr>
        <w:t>,</w:t>
      </w:r>
      <w:proofErr w:type="gramEnd"/>
      <w:r w:rsidR="00123C8A" w:rsidRPr="00B2287A">
        <w:rPr>
          <w:rFonts w:ascii="Times New Roman" w:hAnsi="Times New Roman" w:cs="Times New Roman"/>
          <w:color w:val="000000" w:themeColor="text1"/>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w:t>
      </w:r>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123C8A" w:rsidRPr="00B2287A">
        <w:rPr>
          <w:rFonts w:ascii="Times New Roman" w:hAnsi="Times New Roman" w:cs="Times New Roman"/>
          <w:color w:val="000000" w:themeColor="text1"/>
          <w:sz w:val="24"/>
          <w:szCs w:val="24"/>
        </w:rPr>
        <w:t>. Решения комиссии  оформляются протоколом,   который подписывается всеми присутствующими 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подготавливается секретарем комиссии и хранится вместе с протоколом. Член комиссии  вправе письменно изложить свое особое мнение. Особое мнение  приобщается к протоколу.</w:t>
      </w:r>
    </w:p>
    <w:p w:rsidR="00B53F5B" w:rsidRPr="00B2287A" w:rsidRDefault="00B53F5B" w:rsidP="00646122">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Протокол размещается на официальном  сайте организатора конкурса в срок не позднее одного рабочего дня, следующего за днем подписания.</w:t>
      </w:r>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123C8A" w:rsidRPr="00B2287A">
        <w:rPr>
          <w:rFonts w:ascii="Times New Roman" w:hAnsi="Times New Roman" w:cs="Times New Roman"/>
          <w:color w:val="000000" w:themeColor="text1"/>
          <w:sz w:val="24"/>
          <w:szCs w:val="24"/>
        </w:rPr>
        <w:t xml:space="preserve">. Организатор в течение пяти дней после принятия решения о победителе открытого конкурса уведомляет всех участников о результатах открытого конкурса путем размещения на официальном сайте администрации МО «Новосергиевский район». </w:t>
      </w:r>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r w:rsidR="00123C8A" w:rsidRPr="00B2287A">
        <w:rPr>
          <w:rFonts w:ascii="Times New Roman" w:hAnsi="Times New Roman" w:cs="Times New Roman"/>
          <w:color w:val="000000" w:themeColor="text1"/>
          <w:sz w:val="24"/>
          <w:szCs w:val="24"/>
        </w:rPr>
        <w:t xml:space="preserve">. По результатам открытого конкурса  Организатором в течение  десяти дней со дня  его проведения победителю открытого  конкурса </w:t>
      </w:r>
    </w:p>
    <w:p w:rsidR="00123C8A" w:rsidRDefault="00123C8A" w:rsidP="00646122">
      <w:pPr>
        <w:spacing w:after="0" w:line="240" w:lineRule="auto"/>
        <w:ind w:firstLine="709"/>
        <w:jc w:val="both"/>
        <w:rPr>
          <w:rFonts w:ascii="Times New Roman" w:hAnsi="Times New Roman" w:cs="Times New Roman"/>
          <w:color w:val="000000" w:themeColor="text1"/>
          <w:sz w:val="24"/>
          <w:szCs w:val="24"/>
        </w:rPr>
      </w:pPr>
      <w:r w:rsidRPr="00B2287A">
        <w:rPr>
          <w:rFonts w:ascii="Times New Roman" w:hAnsi="Times New Roman" w:cs="Times New Roman"/>
          <w:color w:val="000000" w:themeColor="text1"/>
          <w:sz w:val="24"/>
          <w:szCs w:val="24"/>
        </w:rPr>
        <w:t xml:space="preserve">выдаются свидетельство об осуществлении перевозок по маршруту регулярных перевозок и карты маршрута регулярных перевозок на срок не менее пяти лет.  </w:t>
      </w:r>
    </w:p>
    <w:p w:rsidR="00EE415B" w:rsidRDefault="00EE415B" w:rsidP="0064612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53</w:t>
      </w:r>
      <w:r w:rsidRPr="00E206DE">
        <w:rPr>
          <w:rFonts w:ascii="Times New Roman" w:hAnsi="Times New Roman" w:cs="Times New Roman"/>
          <w:sz w:val="24"/>
          <w:szCs w:val="24"/>
        </w:rPr>
        <w:t xml:space="preserve">. </w:t>
      </w:r>
      <w:proofErr w:type="gramStart"/>
      <w:r w:rsidRPr="00E206DE">
        <w:rPr>
          <w:rFonts w:ascii="Times New Roman" w:hAnsi="Times New Roman" w:cs="Times New Roman"/>
          <w:sz w:val="24"/>
          <w:szCs w:val="24"/>
        </w:rPr>
        <w:t xml:space="preserve">Для подтверждения  наличия транспортных средств победитель открытого конкурса в </w:t>
      </w:r>
      <w:r w:rsidR="00E206DE" w:rsidRPr="00E206DE">
        <w:rPr>
          <w:rFonts w:ascii="Times New Roman" w:hAnsi="Times New Roman" w:cs="Times New Roman"/>
          <w:sz w:val="24"/>
          <w:szCs w:val="24"/>
        </w:rPr>
        <w:t>течение</w:t>
      </w:r>
      <w:r w:rsidRPr="00E206DE">
        <w:rPr>
          <w:rFonts w:ascii="Times New Roman" w:hAnsi="Times New Roman" w:cs="Times New Roman"/>
          <w:sz w:val="24"/>
          <w:szCs w:val="24"/>
        </w:rPr>
        <w:t xml:space="preserve"> пяти рабочих дней со дня размещения на официальном сайте протокола об итога</w:t>
      </w:r>
      <w:r w:rsidR="00E206DE" w:rsidRPr="00E206DE">
        <w:rPr>
          <w:rFonts w:ascii="Times New Roman" w:hAnsi="Times New Roman" w:cs="Times New Roman"/>
          <w:sz w:val="24"/>
          <w:szCs w:val="24"/>
        </w:rPr>
        <w:t>х открытого конкурса, представл</w:t>
      </w:r>
      <w:r w:rsidRPr="00E206DE">
        <w:rPr>
          <w:rFonts w:ascii="Times New Roman" w:hAnsi="Times New Roman" w:cs="Times New Roman"/>
          <w:sz w:val="24"/>
          <w:szCs w:val="24"/>
        </w:rPr>
        <w:t>яет</w:t>
      </w:r>
      <w:r w:rsidR="00E206DE" w:rsidRPr="00E206DE">
        <w:rPr>
          <w:rFonts w:ascii="Times New Roman" w:hAnsi="Times New Roman" w:cs="Times New Roman"/>
          <w:sz w:val="24"/>
          <w:szCs w:val="24"/>
        </w:rPr>
        <w:t xml:space="preserve"> </w:t>
      </w:r>
      <w:r w:rsidRPr="00E206DE">
        <w:rPr>
          <w:rFonts w:ascii="Times New Roman" w:hAnsi="Times New Roman" w:cs="Times New Roman"/>
          <w:sz w:val="24"/>
          <w:szCs w:val="24"/>
        </w:rPr>
        <w:t xml:space="preserve">заверенные копии документов, подтверждающих наличие </w:t>
      </w:r>
      <w:r w:rsidR="00E206DE" w:rsidRPr="00E206DE">
        <w:rPr>
          <w:rFonts w:ascii="Times New Roman" w:hAnsi="Times New Roman" w:cs="Times New Roman"/>
          <w:sz w:val="24"/>
          <w:szCs w:val="24"/>
        </w:rPr>
        <w:t xml:space="preserve"> у него на праве собственности или ином основании на весь период действия свидетельств транспортных средств, предусмотренных заявкой на участие в конкурсе:</w:t>
      </w:r>
      <w:proofErr w:type="gramEnd"/>
    </w:p>
    <w:p w:rsidR="00BA6966" w:rsidRDefault="00BA6966" w:rsidP="00646122">
      <w:pPr>
        <w:spacing w:after="0" w:line="240" w:lineRule="auto"/>
        <w:ind w:firstLine="709"/>
        <w:jc w:val="both"/>
        <w:rPr>
          <w:rFonts w:ascii="Times New Roman" w:hAnsi="Times New Roman" w:cs="Times New Roman"/>
          <w:sz w:val="24"/>
          <w:szCs w:val="24"/>
        </w:rPr>
      </w:pPr>
    </w:p>
    <w:p w:rsidR="00BA6966" w:rsidRPr="00E206DE" w:rsidRDefault="00BA6966" w:rsidP="00BA696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E206DE" w:rsidRDefault="00E206DE" w:rsidP="00646122">
      <w:pPr>
        <w:pStyle w:val="a4"/>
        <w:numPr>
          <w:ilvl w:val="0"/>
          <w:numId w:val="6"/>
        </w:numPr>
        <w:tabs>
          <w:tab w:val="left" w:pos="884"/>
        </w:tabs>
        <w:suppressAutoHyphens w:val="0"/>
        <w:spacing w:after="0"/>
        <w:ind w:firstLine="709"/>
        <w:jc w:val="both"/>
      </w:pPr>
      <w:r>
        <w:t>копии паспортов транспортных средств, заверенные печатью (при ее наличии) организации (индивидуального предпринимателя) и подписью уполномоченного лица;</w:t>
      </w:r>
    </w:p>
    <w:p w:rsidR="00E206DE" w:rsidRDefault="00E206DE" w:rsidP="00646122">
      <w:pPr>
        <w:pStyle w:val="a4"/>
        <w:numPr>
          <w:ilvl w:val="0"/>
          <w:numId w:val="6"/>
        </w:numPr>
        <w:tabs>
          <w:tab w:val="left" w:pos="874"/>
        </w:tabs>
        <w:suppressAutoHyphens w:val="0"/>
        <w:spacing w:after="0"/>
        <w:ind w:firstLine="709"/>
        <w:jc w:val="both"/>
      </w:pPr>
      <w:proofErr w:type="gramStart"/>
      <w:r>
        <w:t>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регистрации транспортного средства;</w:t>
      </w:r>
      <w:proofErr w:type="gramEnd"/>
    </w:p>
    <w:p w:rsidR="00E206DE" w:rsidRDefault="00E206DE" w:rsidP="00646122">
      <w:pPr>
        <w:pStyle w:val="a4"/>
        <w:numPr>
          <w:ilvl w:val="0"/>
          <w:numId w:val="6"/>
        </w:numPr>
        <w:tabs>
          <w:tab w:val="left" w:pos="879"/>
        </w:tabs>
        <w:suppressAutoHyphens w:val="0"/>
        <w:spacing w:after="0"/>
        <w:ind w:firstLine="709"/>
        <w:jc w:val="both"/>
      </w:pPr>
      <w:r>
        <w:t>справку о транспортных средствах, выставляемых на муниципальные маршруты регулярных перевозок по нерегулируемым тарифам в МО «Новосергиевский район», по форме согласно Приложению 3 к настоящему положению</w:t>
      </w:r>
      <w:proofErr w:type="gramStart"/>
      <w:r>
        <w:t>.</w:t>
      </w:r>
      <w:proofErr w:type="gramEnd"/>
      <w:r>
        <w:t xml:space="preserve"> (</w:t>
      </w:r>
      <w:proofErr w:type="gramStart"/>
      <w:r>
        <w:t>д</w:t>
      </w:r>
      <w:proofErr w:type="gramEnd"/>
      <w:r>
        <w:t>алее - справка о транспортных средствах). Включение одних и тех же транспортных сре</w:t>
      </w:r>
      <w:proofErr w:type="gramStart"/>
      <w:r>
        <w:t>дств в спр</w:t>
      </w:r>
      <w:proofErr w:type="gramEnd"/>
      <w:r>
        <w:t>авку по разным лотам не допускается.</w:t>
      </w:r>
    </w:p>
    <w:p w:rsidR="00E206DE" w:rsidRPr="00E206DE" w:rsidRDefault="00E206DE" w:rsidP="00646122">
      <w:pPr>
        <w:pStyle w:val="a4"/>
        <w:spacing w:after="0"/>
        <w:ind w:firstLine="709"/>
        <w:jc w:val="both"/>
      </w:pPr>
      <w:r>
        <w:t>Представляемые документы должны содержать следующие сведения о транспортном средстве: вид, класс, марка, модель, год выпуска, экологический класс (при наличии).</w:t>
      </w:r>
    </w:p>
    <w:p w:rsidR="00123C8A" w:rsidRPr="00B2287A" w:rsidRDefault="00EE415B"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9B3B94">
        <w:rPr>
          <w:rFonts w:ascii="Times New Roman" w:hAnsi="Times New Roman" w:cs="Times New Roman"/>
          <w:color w:val="000000" w:themeColor="text1"/>
          <w:sz w:val="24"/>
          <w:szCs w:val="24"/>
        </w:rPr>
        <w:t>.</w:t>
      </w:r>
      <w:r w:rsidR="00123C8A" w:rsidRPr="00B2287A">
        <w:rPr>
          <w:rFonts w:ascii="Times New Roman" w:hAnsi="Times New Roman" w:cs="Times New Roman"/>
          <w:color w:val="000000" w:themeColor="text1"/>
          <w:sz w:val="24"/>
          <w:szCs w:val="24"/>
        </w:rPr>
        <w:t xml:space="preserve"> В  случае</w:t>
      </w:r>
      <w:proofErr w:type="gramStart"/>
      <w:r w:rsidR="00123C8A" w:rsidRPr="00B2287A">
        <w:rPr>
          <w:rFonts w:ascii="Times New Roman" w:hAnsi="Times New Roman" w:cs="Times New Roman"/>
          <w:color w:val="000000" w:themeColor="text1"/>
          <w:sz w:val="24"/>
          <w:szCs w:val="24"/>
        </w:rPr>
        <w:t>,</w:t>
      </w:r>
      <w:proofErr w:type="gramEnd"/>
      <w:r w:rsidR="00123C8A" w:rsidRPr="00B2287A">
        <w:rPr>
          <w:rFonts w:ascii="Times New Roman" w:hAnsi="Times New Roman" w:cs="Times New Roman"/>
          <w:color w:val="000000" w:themeColor="text1"/>
          <w:sz w:val="24"/>
          <w:szCs w:val="24"/>
        </w:rPr>
        <w:t xml:space="preserve">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Организатором в тот же срок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123C8A" w:rsidRPr="00B2287A" w:rsidRDefault="009B3B94" w:rsidP="00646122">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E415B">
        <w:rPr>
          <w:rFonts w:ascii="Times New Roman" w:hAnsi="Times New Roman" w:cs="Times New Roman"/>
          <w:color w:val="000000" w:themeColor="text1"/>
          <w:sz w:val="24"/>
          <w:szCs w:val="24"/>
        </w:rPr>
        <w:t>5</w:t>
      </w:r>
      <w:r w:rsidR="00123C8A" w:rsidRPr="00B2287A">
        <w:rPr>
          <w:rFonts w:ascii="Times New Roman" w:hAnsi="Times New Roman" w:cs="Times New Roman"/>
          <w:color w:val="000000" w:themeColor="text1"/>
          <w:sz w:val="24"/>
          <w:szCs w:val="24"/>
        </w:rPr>
        <w:t>. Результаты открытого конкурса могут быть обжалованы в судебном порядке.</w:t>
      </w:r>
    </w:p>
    <w:p w:rsidR="00123C8A" w:rsidRPr="00B2287A" w:rsidRDefault="00123C8A" w:rsidP="00646122">
      <w:pPr>
        <w:spacing w:after="0" w:line="240" w:lineRule="auto"/>
        <w:ind w:firstLine="709"/>
        <w:jc w:val="both"/>
        <w:rPr>
          <w:rFonts w:ascii="Times New Roman" w:hAnsi="Times New Roman" w:cs="Times New Roman"/>
          <w:color w:val="000000" w:themeColor="text1"/>
          <w:sz w:val="24"/>
          <w:szCs w:val="24"/>
        </w:rPr>
      </w:pPr>
    </w:p>
    <w:p w:rsidR="00B53F5B" w:rsidRPr="00B2287A" w:rsidRDefault="00B53F5B" w:rsidP="00646122">
      <w:pPr>
        <w:spacing w:after="0" w:line="240" w:lineRule="auto"/>
        <w:ind w:firstLine="709"/>
        <w:jc w:val="both"/>
        <w:rPr>
          <w:rFonts w:ascii="Times New Roman" w:hAnsi="Times New Roman" w:cs="Times New Roman"/>
          <w:color w:val="000000" w:themeColor="text1"/>
          <w:sz w:val="24"/>
          <w:szCs w:val="24"/>
        </w:rPr>
      </w:pPr>
    </w:p>
    <w:p w:rsidR="00B53F5B" w:rsidRPr="00B2287A" w:rsidRDefault="00B53F5B" w:rsidP="00123C8A">
      <w:pPr>
        <w:ind w:left="-567"/>
        <w:jc w:val="both"/>
        <w:rPr>
          <w:rFonts w:ascii="Times New Roman" w:hAnsi="Times New Roman" w:cs="Times New Roman"/>
          <w:color w:val="000000" w:themeColor="text1"/>
          <w:sz w:val="24"/>
          <w:szCs w:val="24"/>
        </w:rPr>
      </w:pPr>
    </w:p>
    <w:p w:rsidR="00B53F5B" w:rsidRPr="00B2287A" w:rsidRDefault="00B53F5B" w:rsidP="00123C8A">
      <w:pPr>
        <w:ind w:left="-567"/>
        <w:jc w:val="both"/>
        <w:rPr>
          <w:rFonts w:ascii="Times New Roman" w:hAnsi="Times New Roman" w:cs="Times New Roman"/>
          <w:color w:val="000000" w:themeColor="text1"/>
          <w:sz w:val="24"/>
          <w:szCs w:val="24"/>
        </w:rPr>
      </w:pPr>
    </w:p>
    <w:p w:rsidR="00B53F5B" w:rsidRPr="00B2287A" w:rsidRDefault="00B53F5B" w:rsidP="00123C8A">
      <w:pPr>
        <w:ind w:left="-567"/>
        <w:jc w:val="both"/>
        <w:rPr>
          <w:rFonts w:ascii="Times New Roman" w:hAnsi="Times New Roman" w:cs="Times New Roman"/>
          <w:color w:val="000000" w:themeColor="text1"/>
          <w:sz w:val="24"/>
          <w:szCs w:val="24"/>
        </w:rPr>
      </w:pPr>
    </w:p>
    <w:p w:rsidR="00B53F5B" w:rsidRPr="00B2287A" w:rsidRDefault="00B53F5B" w:rsidP="00123C8A">
      <w:pPr>
        <w:ind w:left="-567"/>
        <w:jc w:val="both"/>
        <w:rPr>
          <w:rFonts w:ascii="Times New Roman" w:hAnsi="Times New Roman" w:cs="Times New Roman"/>
          <w:color w:val="000000" w:themeColor="text1"/>
          <w:sz w:val="24"/>
          <w:szCs w:val="24"/>
        </w:rPr>
      </w:pPr>
    </w:p>
    <w:p w:rsidR="00B53F5B" w:rsidRPr="00B2287A" w:rsidRDefault="00B53F5B" w:rsidP="00123C8A">
      <w:pPr>
        <w:ind w:left="-567"/>
        <w:jc w:val="both"/>
        <w:rPr>
          <w:rFonts w:ascii="Times New Roman" w:hAnsi="Times New Roman" w:cs="Times New Roman"/>
          <w:color w:val="000000" w:themeColor="text1"/>
          <w:sz w:val="24"/>
          <w:szCs w:val="24"/>
        </w:rPr>
      </w:pPr>
    </w:p>
    <w:p w:rsidR="00B53F5B" w:rsidRDefault="00B53F5B" w:rsidP="00123C8A">
      <w:pPr>
        <w:ind w:left="-567"/>
        <w:jc w:val="both"/>
        <w:rPr>
          <w:rFonts w:ascii="Times New Roman" w:hAnsi="Times New Roman" w:cs="Times New Roman"/>
          <w:color w:val="000000" w:themeColor="text1"/>
          <w:sz w:val="24"/>
          <w:szCs w:val="24"/>
        </w:rPr>
      </w:pPr>
    </w:p>
    <w:p w:rsidR="009B3B94" w:rsidRDefault="009B3B94"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570A1F" w:rsidRDefault="00570A1F" w:rsidP="00123C8A">
      <w:pPr>
        <w:ind w:left="-567"/>
        <w:jc w:val="both"/>
        <w:rPr>
          <w:rFonts w:ascii="Times New Roman" w:hAnsi="Times New Roman" w:cs="Times New Roman"/>
          <w:color w:val="000000" w:themeColor="text1"/>
          <w:sz w:val="24"/>
          <w:szCs w:val="24"/>
        </w:rPr>
      </w:pPr>
    </w:p>
    <w:p w:rsidR="00CA2399" w:rsidRDefault="00CA2399" w:rsidP="00123C8A">
      <w:pPr>
        <w:ind w:left="-567"/>
        <w:jc w:val="both"/>
        <w:rPr>
          <w:rFonts w:ascii="Times New Roman" w:hAnsi="Times New Roman" w:cs="Times New Roman"/>
          <w:color w:val="000000" w:themeColor="text1"/>
          <w:sz w:val="24"/>
          <w:szCs w:val="24"/>
        </w:rPr>
      </w:pPr>
    </w:p>
    <w:tbl>
      <w:tblPr>
        <w:tblStyle w:val="a3"/>
        <w:tblW w:w="4962" w:type="dxa"/>
        <w:tblInd w:w="4644" w:type="dxa"/>
        <w:tblLook w:val="04A0" w:firstRow="1" w:lastRow="0" w:firstColumn="1" w:lastColumn="0" w:noHBand="0" w:noVBand="1"/>
      </w:tblPr>
      <w:tblGrid>
        <w:gridCol w:w="4962"/>
      </w:tblGrid>
      <w:tr w:rsidR="00CA2399" w:rsidRPr="00942A47" w:rsidTr="00BA6966">
        <w:tc>
          <w:tcPr>
            <w:tcW w:w="4962" w:type="dxa"/>
            <w:tcBorders>
              <w:top w:val="nil"/>
              <w:left w:val="nil"/>
              <w:bottom w:val="nil"/>
              <w:right w:val="nil"/>
            </w:tcBorders>
          </w:tcPr>
          <w:p w:rsidR="009B3B94" w:rsidRDefault="009B3B94" w:rsidP="00BA6966">
            <w:pPr>
              <w:jc w:val="both"/>
              <w:rPr>
                <w:sz w:val="18"/>
                <w:szCs w:val="18"/>
              </w:rPr>
            </w:pPr>
          </w:p>
          <w:p w:rsidR="00CA2399" w:rsidRPr="009B3B94" w:rsidRDefault="00CA2399" w:rsidP="00BA6966">
            <w:pPr>
              <w:jc w:val="both"/>
              <w:rPr>
                <w:sz w:val="18"/>
                <w:szCs w:val="18"/>
              </w:rPr>
            </w:pPr>
            <w:r w:rsidRPr="009B3B94">
              <w:rPr>
                <w:sz w:val="18"/>
                <w:szCs w:val="18"/>
              </w:rPr>
              <w:lastRenderedPageBreak/>
              <w:t>Приложение №1</w:t>
            </w:r>
          </w:p>
          <w:p w:rsidR="00CA2399" w:rsidRPr="009B3B94" w:rsidRDefault="00CA2399" w:rsidP="00BA6966">
            <w:pPr>
              <w:widowControl w:val="0"/>
              <w:tabs>
                <w:tab w:val="left" w:pos="993"/>
              </w:tabs>
              <w:rPr>
                <w:color w:val="000000" w:themeColor="text1"/>
                <w:sz w:val="18"/>
                <w:szCs w:val="18"/>
              </w:rPr>
            </w:pPr>
            <w:r w:rsidRPr="009B3B94">
              <w:rPr>
                <w:color w:val="000000" w:themeColor="text1"/>
                <w:sz w:val="18"/>
                <w:szCs w:val="18"/>
              </w:rPr>
              <w:t>к Положению об организации открытого конкурса на право осуществления  перевозок по муниципальным маршрутам регулярных перевозок МО «Новосергиевский район» по нерегулируемым тарифам</w:t>
            </w:r>
          </w:p>
          <w:p w:rsidR="00CA2399" w:rsidRPr="009B3B94" w:rsidRDefault="00CA2399" w:rsidP="00BA6966">
            <w:pPr>
              <w:tabs>
                <w:tab w:val="left" w:pos="6810"/>
              </w:tabs>
              <w:rPr>
                <w:sz w:val="18"/>
                <w:szCs w:val="18"/>
              </w:rPr>
            </w:pPr>
          </w:p>
        </w:tc>
      </w:tr>
    </w:tbl>
    <w:p w:rsidR="00CA2399" w:rsidRPr="009277D1" w:rsidRDefault="00CA2399" w:rsidP="00CA2399">
      <w:pPr>
        <w:autoSpaceDE w:val="0"/>
        <w:autoSpaceDN w:val="0"/>
        <w:adjustRightInd w:val="0"/>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 </w:t>
      </w:r>
    </w:p>
    <w:p w:rsidR="00CA2399" w:rsidRPr="009277D1" w:rsidRDefault="00CA2399" w:rsidP="00CA2399">
      <w:pPr>
        <w:pStyle w:val="a6"/>
        <w:tabs>
          <w:tab w:val="left" w:pos="709"/>
          <w:tab w:val="left" w:pos="3990"/>
        </w:tabs>
        <w:spacing w:line="216" w:lineRule="auto"/>
        <w:jc w:val="both"/>
        <w:rPr>
          <w:sz w:val="24"/>
          <w:szCs w:val="24"/>
        </w:rPr>
      </w:pPr>
      <w:r w:rsidRPr="009277D1">
        <w:t xml:space="preserve">        </w:t>
      </w:r>
      <w:r w:rsidRPr="009277D1">
        <w:rPr>
          <w:sz w:val="24"/>
          <w:szCs w:val="24"/>
        </w:rPr>
        <w:t>Критерии конкурсного отбора и шкала оценки и сопоставления заявок</w:t>
      </w:r>
    </w:p>
    <w:p w:rsidR="00CA2399" w:rsidRPr="009277D1" w:rsidRDefault="00CA2399" w:rsidP="00CA2399">
      <w:pPr>
        <w:pStyle w:val="a6"/>
        <w:tabs>
          <w:tab w:val="left" w:pos="709"/>
          <w:tab w:val="left" w:pos="3990"/>
        </w:tabs>
        <w:spacing w:line="21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694"/>
        <w:gridCol w:w="1241"/>
      </w:tblGrid>
      <w:tr w:rsidR="00CA2399" w:rsidRPr="009277D1" w:rsidTr="00BA6966">
        <w:tc>
          <w:tcPr>
            <w:tcW w:w="636" w:type="dxa"/>
          </w:tcPr>
          <w:p w:rsidR="00CA2399" w:rsidRPr="009277D1" w:rsidRDefault="00CA2399" w:rsidP="00BA6966">
            <w:pPr>
              <w:pStyle w:val="a6"/>
              <w:tabs>
                <w:tab w:val="left" w:pos="709"/>
                <w:tab w:val="left" w:pos="3990"/>
              </w:tabs>
              <w:spacing w:line="216" w:lineRule="auto"/>
              <w:jc w:val="both"/>
            </w:pPr>
            <w:r w:rsidRPr="009277D1">
              <w:t>№№</w:t>
            </w:r>
          </w:p>
          <w:p w:rsidR="00CA2399" w:rsidRPr="009277D1" w:rsidRDefault="00CA2399" w:rsidP="00BA6966">
            <w:pPr>
              <w:pStyle w:val="a6"/>
              <w:tabs>
                <w:tab w:val="left" w:pos="709"/>
                <w:tab w:val="left" w:pos="3990"/>
              </w:tabs>
              <w:spacing w:line="216" w:lineRule="auto"/>
              <w:jc w:val="both"/>
            </w:pPr>
            <w:proofErr w:type="gramStart"/>
            <w:r w:rsidRPr="009277D1">
              <w:t>п</w:t>
            </w:r>
            <w:proofErr w:type="gramEnd"/>
            <w:r w:rsidRPr="009277D1">
              <w:t>/п</w:t>
            </w:r>
          </w:p>
        </w:tc>
        <w:tc>
          <w:tcPr>
            <w:tcW w:w="7694" w:type="dxa"/>
          </w:tcPr>
          <w:p w:rsidR="00CA2399" w:rsidRPr="009277D1" w:rsidRDefault="00CA2399" w:rsidP="00BA6966">
            <w:pPr>
              <w:pStyle w:val="a6"/>
              <w:tabs>
                <w:tab w:val="left" w:pos="709"/>
                <w:tab w:val="left" w:pos="3990"/>
              </w:tabs>
              <w:spacing w:line="216" w:lineRule="auto"/>
              <w:jc w:val="both"/>
            </w:pPr>
            <w:r w:rsidRPr="009277D1">
              <w:t xml:space="preserve">                </w:t>
            </w:r>
          </w:p>
          <w:p w:rsidR="00CA2399" w:rsidRPr="009277D1" w:rsidRDefault="00CA2399" w:rsidP="00BA6966">
            <w:pPr>
              <w:pStyle w:val="a6"/>
              <w:tabs>
                <w:tab w:val="left" w:pos="709"/>
                <w:tab w:val="left" w:pos="3990"/>
              </w:tabs>
              <w:spacing w:line="216" w:lineRule="auto"/>
              <w:jc w:val="both"/>
            </w:pPr>
            <w:r w:rsidRPr="009277D1">
              <w:t xml:space="preserve">                                 Критерии конкурсного отбора</w:t>
            </w:r>
          </w:p>
        </w:tc>
        <w:tc>
          <w:tcPr>
            <w:tcW w:w="1241" w:type="dxa"/>
          </w:tcPr>
          <w:p w:rsidR="00CA2399" w:rsidRPr="009277D1" w:rsidRDefault="00CA2399" w:rsidP="00BA6966">
            <w:pPr>
              <w:pStyle w:val="a6"/>
              <w:tabs>
                <w:tab w:val="left" w:pos="709"/>
                <w:tab w:val="left" w:pos="3990"/>
              </w:tabs>
              <w:spacing w:line="216" w:lineRule="auto"/>
              <w:jc w:val="both"/>
            </w:pPr>
            <w:r w:rsidRPr="009277D1">
              <w:t xml:space="preserve"> Шкала оценки и сопоставления заявок</w:t>
            </w:r>
          </w:p>
        </w:tc>
      </w:tr>
      <w:tr w:rsidR="00CA2399" w:rsidRPr="009277D1" w:rsidTr="00BA6966">
        <w:tc>
          <w:tcPr>
            <w:tcW w:w="636" w:type="dxa"/>
          </w:tcPr>
          <w:p w:rsidR="00CA2399" w:rsidRPr="009B3B94" w:rsidRDefault="00CA2399" w:rsidP="00BA6966">
            <w:pPr>
              <w:pStyle w:val="a6"/>
              <w:tabs>
                <w:tab w:val="left" w:pos="709"/>
                <w:tab w:val="left" w:pos="3990"/>
              </w:tabs>
              <w:spacing w:line="216" w:lineRule="auto"/>
              <w:jc w:val="both"/>
            </w:pPr>
            <w:r w:rsidRPr="009B3B94">
              <w:t>1.</w:t>
            </w:r>
          </w:p>
        </w:tc>
        <w:tc>
          <w:tcPr>
            <w:tcW w:w="7694" w:type="dxa"/>
          </w:tcPr>
          <w:p w:rsidR="00CA2399" w:rsidRPr="009B3B94" w:rsidRDefault="00CA2399" w:rsidP="00BA6966">
            <w:pPr>
              <w:pStyle w:val="a6"/>
              <w:tabs>
                <w:tab w:val="left" w:pos="709"/>
                <w:tab w:val="left" w:pos="3990"/>
              </w:tabs>
              <w:spacing w:line="216" w:lineRule="auto"/>
              <w:jc w:val="both"/>
              <w:rPr>
                <w:u w:val="single"/>
              </w:rPr>
            </w:pP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4"/>
                <w:szCs w:val="24"/>
              </w:rPr>
            </w:pPr>
            <w:proofErr w:type="gramStart"/>
            <w:r w:rsidRPr="009B3B94">
              <w:rPr>
                <w:rFonts w:ascii="Times New Roman" w:hAnsi="Times New Roman" w:cs="Times New Roman"/>
                <w:sz w:val="28"/>
                <w:szCs w:val="28"/>
              </w:rPr>
              <w:t>1)</w:t>
            </w:r>
            <w:r w:rsidRPr="009B3B94">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9B3B94">
              <w:rPr>
                <w:rFonts w:ascii="Times New Roman" w:hAnsi="Times New Roman" w:cs="Times New Roman"/>
                <w:sz w:val="24"/>
                <w:szCs w:val="24"/>
              </w:rPr>
              <w:t xml:space="preserve"> </w:t>
            </w:r>
            <w:proofErr w:type="gramStart"/>
            <w:r w:rsidRPr="009B3B94">
              <w:rPr>
                <w:rFonts w:ascii="Times New Roman" w:hAnsi="Times New Roman" w:cs="Times New Roman"/>
                <w:sz w:val="24"/>
                <w:szCs w:val="24"/>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CA2399" w:rsidRPr="009B3B94" w:rsidRDefault="00CA2399" w:rsidP="00BA6966">
            <w:pPr>
              <w:pStyle w:val="a6"/>
              <w:tabs>
                <w:tab w:val="left" w:pos="709"/>
                <w:tab w:val="left" w:pos="3990"/>
              </w:tabs>
              <w:spacing w:line="216" w:lineRule="auto"/>
              <w:jc w:val="both"/>
              <w:rPr>
                <w:sz w:val="24"/>
                <w:szCs w:val="24"/>
                <w:u w:val="single"/>
              </w:rPr>
            </w:pPr>
          </w:p>
          <w:p w:rsidR="00CA2399" w:rsidRPr="009B3B94" w:rsidRDefault="00CA2399" w:rsidP="00BA6966">
            <w:pPr>
              <w:pStyle w:val="a6"/>
              <w:tabs>
                <w:tab w:val="left" w:pos="709"/>
                <w:tab w:val="left" w:pos="3990"/>
              </w:tabs>
              <w:spacing w:line="216" w:lineRule="auto"/>
              <w:jc w:val="both"/>
              <w:rPr>
                <w:u w:val="single"/>
              </w:rPr>
            </w:pPr>
            <w:r w:rsidRPr="009B3B94">
              <w:rPr>
                <w:u w:val="single"/>
              </w:rPr>
              <w:t>- отсутствует;</w:t>
            </w:r>
          </w:p>
          <w:p w:rsidR="00CA2399" w:rsidRPr="009B3B94" w:rsidRDefault="00CA2399" w:rsidP="00BA6966">
            <w:pPr>
              <w:pStyle w:val="a6"/>
              <w:tabs>
                <w:tab w:val="left" w:pos="709"/>
                <w:tab w:val="left" w:pos="3990"/>
              </w:tabs>
              <w:spacing w:line="216" w:lineRule="auto"/>
              <w:jc w:val="both"/>
              <w:rPr>
                <w:u w:val="single"/>
              </w:rPr>
            </w:pPr>
            <w:r w:rsidRPr="009B3B94">
              <w:rPr>
                <w:u w:val="single"/>
              </w:rPr>
              <w:t xml:space="preserve"> - не более 1 нарушения;</w:t>
            </w:r>
          </w:p>
          <w:p w:rsidR="00CA2399" w:rsidRPr="009B3B94" w:rsidRDefault="00CA2399" w:rsidP="00BA6966">
            <w:pPr>
              <w:pStyle w:val="a6"/>
              <w:tabs>
                <w:tab w:val="left" w:pos="709"/>
                <w:tab w:val="left" w:pos="3990"/>
              </w:tabs>
              <w:spacing w:line="216" w:lineRule="auto"/>
              <w:jc w:val="both"/>
              <w:rPr>
                <w:u w:val="single"/>
              </w:rPr>
            </w:pPr>
            <w:r w:rsidRPr="009B3B94">
              <w:rPr>
                <w:u w:val="single"/>
              </w:rPr>
              <w:t xml:space="preserve">- более 1 нарушения  </w:t>
            </w:r>
          </w:p>
          <w:p w:rsidR="00CA2399" w:rsidRPr="009B3B94" w:rsidRDefault="00CA2399" w:rsidP="00BA6966">
            <w:pPr>
              <w:pStyle w:val="a6"/>
              <w:tabs>
                <w:tab w:val="left" w:pos="709"/>
                <w:tab w:val="left" w:pos="3990"/>
              </w:tabs>
              <w:spacing w:line="216" w:lineRule="auto"/>
              <w:jc w:val="both"/>
            </w:pPr>
          </w:p>
        </w:tc>
        <w:tc>
          <w:tcPr>
            <w:tcW w:w="1241" w:type="dxa"/>
          </w:tcPr>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r w:rsidRPr="009277D1">
              <w:t xml:space="preserve">  </w:t>
            </w: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E72035" w:rsidRDefault="00CA2399" w:rsidP="00BA6966">
            <w:pPr>
              <w:pStyle w:val="a6"/>
              <w:tabs>
                <w:tab w:val="left" w:pos="709"/>
                <w:tab w:val="left" w:pos="3990"/>
              </w:tabs>
              <w:jc w:val="both"/>
              <w:rPr>
                <w:color w:val="FF0000"/>
              </w:rPr>
            </w:pPr>
            <w:r w:rsidRPr="00E72035">
              <w:rPr>
                <w:color w:val="FF0000"/>
              </w:rPr>
              <w:t>10</w:t>
            </w:r>
          </w:p>
          <w:p w:rsidR="00CA2399" w:rsidRPr="00E72035" w:rsidRDefault="00CA2399" w:rsidP="00BA6966">
            <w:pPr>
              <w:pStyle w:val="a6"/>
              <w:tabs>
                <w:tab w:val="left" w:pos="709"/>
                <w:tab w:val="left" w:pos="3990"/>
              </w:tabs>
              <w:jc w:val="both"/>
              <w:rPr>
                <w:color w:val="FF0000"/>
              </w:rPr>
            </w:pPr>
            <w:r w:rsidRPr="00E72035">
              <w:rPr>
                <w:color w:val="FF0000"/>
              </w:rPr>
              <w:t>2</w:t>
            </w:r>
          </w:p>
          <w:p w:rsidR="00CA2399" w:rsidRPr="009277D1" w:rsidRDefault="00CA2399" w:rsidP="00BA6966">
            <w:pPr>
              <w:pStyle w:val="a6"/>
              <w:tabs>
                <w:tab w:val="left" w:pos="709"/>
                <w:tab w:val="left" w:pos="3990"/>
              </w:tabs>
              <w:jc w:val="both"/>
            </w:pPr>
            <w:r w:rsidRPr="00E72035">
              <w:rPr>
                <w:color w:val="FF0000"/>
              </w:rPr>
              <w:t>0</w:t>
            </w:r>
            <w:r w:rsidRPr="009277D1">
              <w:t xml:space="preserve">                                           </w:t>
            </w:r>
          </w:p>
        </w:tc>
      </w:tr>
      <w:tr w:rsidR="00CA2399" w:rsidRPr="009277D1" w:rsidTr="00BA6966">
        <w:tc>
          <w:tcPr>
            <w:tcW w:w="636" w:type="dxa"/>
          </w:tcPr>
          <w:p w:rsidR="00CA2399" w:rsidRPr="009277D1" w:rsidRDefault="00CA2399" w:rsidP="00BA6966">
            <w:pPr>
              <w:pStyle w:val="a6"/>
              <w:tabs>
                <w:tab w:val="left" w:pos="709"/>
                <w:tab w:val="left" w:pos="3990"/>
              </w:tabs>
              <w:spacing w:line="216" w:lineRule="auto"/>
              <w:jc w:val="both"/>
            </w:pPr>
            <w:r w:rsidRPr="009277D1">
              <w:t xml:space="preserve">2. </w:t>
            </w:r>
          </w:p>
        </w:tc>
        <w:tc>
          <w:tcPr>
            <w:tcW w:w="7694" w:type="dxa"/>
          </w:tcPr>
          <w:p w:rsidR="00CA2399" w:rsidRPr="009277D1" w:rsidRDefault="00CA2399" w:rsidP="00BA6966">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sz w:val="20"/>
                <w:szCs w:val="20"/>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A2399" w:rsidRPr="000F75BF" w:rsidRDefault="00CA2399" w:rsidP="00BA6966">
            <w:pPr>
              <w:autoSpaceDE w:val="0"/>
              <w:autoSpaceDN w:val="0"/>
              <w:adjustRightInd w:val="0"/>
              <w:spacing w:after="0" w:line="240" w:lineRule="auto"/>
              <w:jc w:val="both"/>
              <w:rPr>
                <w:rFonts w:ascii="Times New Roman" w:hAnsi="Times New Roman" w:cs="Times New Roman"/>
                <w:sz w:val="20"/>
                <w:szCs w:val="20"/>
              </w:rPr>
            </w:pPr>
            <w:r w:rsidRPr="000F75BF">
              <w:rPr>
                <w:rFonts w:ascii="Times New Roman" w:hAnsi="Times New Roman" w:cs="Times New Roman"/>
                <w:sz w:val="20"/>
                <w:szCs w:val="20"/>
              </w:rPr>
              <w:t xml:space="preserve">- до 1 года включительно;  </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rPr>
            </w:pPr>
            <w:r w:rsidRPr="00E72035">
              <w:rPr>
                <w:rFonts w:ascii="Times New Roman" w:hAnsi="Times New Roman" w:cs="Times New Roman"/>
                <w:color w:val="FF0000"/>
                <w:sz w:val="20"/>
                <w:szCs w:val="20"/>
              </w:rPr>
              <w:t xml:space="preserve">- </w:t>
            </w:r>
            <w:r w:rsidRPr="009B3B94">
              <w:rPr>
                <w:rFonts w:ascii="Times New Roman" w:hAnsi="Times New Roman" w:cs="Times New Roman"/>
                <w:sz w:val="20"/>
                <w:szCs w:val="20"/>
              </w:rPr>
              <w:t>свыше  1 года до 2 лет включительно;</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rPr>
            </w:pPr>
            <w:r w:rsidRPr="009B3B94">
              <w:rPr>
                <w:rFonts w:ascii="Times New Roman" w:hAnsi="Times New Roman" w:cs="Times New Roman"/>
                <w:sz w:val="20"/>
                <w:szCs w:val="20"/>
              </w:rPr>
              <w:t>- свыше 2 лет до 5 лет включительно</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rPr>
            </w:pPr>
            <w:r w:rsidRPr="009B3B94">
              <w:rPr>
                <w:rFonts w:ascii="Times New Roman" w:hAnsi="Times New Roman" w:cs="Times New Roman"/>
                <w:sz w:val="20"/>
                <w:szCs w:val="20"/>
              </w:rPr>
              <w:t>- свыше 5 лет</w:t>
            </w:r>
          </w:p>
          <w:p w:rsidR="00CA2399" w:rsidRPr="009277D1" w:rsidRDefault="00CA2399" w:rsidP="00BA6966">
            <w:pPr>
              <w:autoSpaceDE w:val="0"/>
              <w:autoSpaceDN w:val="0"/>
              <w:adjustRightInd w:val="0"/>
              <w:spacing w:after="0" w:line="240" w:lineRule="auto"/>
              <w:jc w:val="both"/>
              <w:rPr>
                <w:rFonts w:ascii="Times New Roman" w:hAnsi="Times New Roman" w:cs="Times New Roman"/>
                <w:bCs/>
                <w:color w:val="FF0000"/>
                <w:sz w:val="20"/>
                <w:szCs w:val="20"/>
              </w:rPr>
            </w:pPr>
            <w:r w:rsidRPr="009B3B94">
              <w:rPr>
                <w:rFonts w:ascii="Times New Roman" w:hAnsi="Times New Roman" w:cs="Times New Roman"/>
                <w:bCs/>
                <w:sz w:val="20"/>
                <w:szCs w:val="20"/>
              </w:rPr>
              <w:t>- без опыта работы</w:t>
            </w:r>
          </w:p>
        </w:tc>
        <w:tc>
          <w:tcPr>
            <w:tcW w:w="1241" w:type="dxa"/>
          </w:tcPr>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E72035" w:rsidRDefault="00CA2399" w:rsidP="00BA6966">
            <w:pPr>
              <w:pStyle w:val="a6"/>
              <w:tabs>
                <w:tab w:val="left" w:pos="709"/>
                <w:tab w:val="left" w:pos="3990"/>
              </w:tabs>
              <w:jc w:val="both"/>
              <w:rPr>
                <w:color w:val="FF0000"/>
              </w:rPr>
            </w:pPr>
            <w:r w:rsidRPr="00E72035">
              <w:rPr>
                <w:color w:val="FF0000"/>
              </w:rPr>
              <w:t>1</w:t>
            </w:r>
          </w:p>
          <w:p w:rsidR="00CA2399" w:rsidRPr="00E72035" w:rsidRDefault="00CA2399" w:rsidP="00BA6966">
            <w:pPr>
              <w:pStyle w:val="a6"/>
              <w:tabs>
                <w:tab w:val="left" w:pos="709"/>
                <w:tab w:val="left" w:pos="3990"/>
              </w:tabs>
              <w:jc w:val="both"/>
              <w:rPr>
                <w:color w:val="FF0000"/>
              </w:rPr>
            </w:pPr>
            <w:r w:rsidRPr="00E72035">
              <w:rPr>
                <w:color w:val="FF0000"/>
              </w:rPr>
              <w:t>2</w:t>
            </w:r>
          </w:p>
          <w:p w:rsidR="00CA2399" w:rsidRPr="00E72035" w:rsidRDefault="00CA2399" w:rsidP="00BA6966">
            <w:pPr>
              <w:pStyle w:val="a6"/>
              <w:tabs>
                <w:tab w:val="left" w:pos="709"/>
                <w:tab w:val="left" w:pos="3990"/>
              </w:tabs>
              <w:jc w:val="both"/>
              <w:rPr>
                <w:color w:val="FF0000"/>
              </w:rPr>
            </w:pPr>
            <w:r w:rsidRPr="00E72035">
              <w:rPr>
                <w:color w:val="FF0000"/>
              </w:rPr>
              <w:t>4</w:t>
            </w: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9277D1" w:rsidRDefault="00CA2399" w:rsidP="00BA6966">
            <w:pPr>
              <w:pStyle w:val="a6"/>
              <w:tabs>
                <w:tab w:val="left" w:pos="709"/>
                <w:tab w:val="left" w:pos="3990"/>
              </w:tabs>
              <w:jc w:val="both"/>
              <w:rPr>
                <w:color w:val="FF0000"/>
              </w:rPr>
            </w:pPr>
            <w:r w:rsidRPr="00E72035">
              <w:rPr>
                <w:color w:val="FF0000"/>
              </w:rPr>
              <w:t>0</w:t>
            </w:r>
          </w:p>
        </w:tc>
      </w:tr>
      <w:tr w:rsidR="00CA2399" w:rsidRPr="009277D1" w:rsidTr="00BA6966">
        <w:tc>
          <w:tcPr>
            <w:tcW w:w="636" w:type="dxa"/>
          </w:tcPr>
          <w:p w:rsidR="00CA2399" w:rsidRPr="009277D1" w:rsidRDefault="00CA2399" w:rsidP="00BA6966">
            <w:pPr>
              <w:pStyle w:val="a6"/>
              <w:tabs>
                <w:tab w:val="left" w:pos="709"/>
                <w:tab w:val="left" w:pos="3990"/>
              </w:tabs>
              <w:spacing w:line="216" w:lineRule="auto"/>
              <w:jc w:val="both"/>
            </w:pPr>
            <w:r w:rsidRPr="009277D1">
              <w:t>3.</w:t>
            </w:r>
          </w:p>
        </w:tc>
        <w:tc>
          <w:tcPr>
            <w:tcW w:w="7694" w:type="dxa"/>
          </w:tcPr>
          <w:p w:rsidR="00CA2399" w:rsidRPr="00E72035" w:rsidRDefault="00CA2399" w:rsidP="00BA696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Характеристики транспортных средств,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1) наличие кондиционера;</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 отсутствует;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lastRenderedPageBreak/>
              <w:t xml:space="preserve">2) наличие низкого пола,                                                                                             </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 отсутствует;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3) наличие оборудования для перевозок пассажиров с ограниченными возможностями передвижения, пассажиров с детскими колясками;</w:t>
            </w:r>
          </w:p>
          <w:p w:rsidR="00CA2399" w:rsidRPr="009B3B94" w:rsidRDefault="00CA2399" w:rsidP="00BA6966">
            <w:pPr>
              <w:autoSpaceDE w:val="0"/>
              <w:autoSpaceDN w:val="0"/>
              <w:adjustRightInd w:val="0"/>
              <w:spacing w:after="0" w:line="240" w:lineRule="auto"/>
              <w:jc w:val="both"/>
              <w:rPr>
                <w:rFonts w:ascii="Times New Roman" w:hAnsi="Times New Roman" w:cs="Times New Roman"/>
                <w:bCs/>
                <w:sz w:val="20"/>
                <w:szCs w:val="20"/>
                <w:u w:val="single"/>
              </w:rPr>
            </w:pPr>
            <w:r w:rsidRPr="009B3B94">
              <w:rPr>
                <w:rFonts w:ascii="Times New Roman" w:hAnsi="Times New Roman" w:cs="Times New Roman"/>
                <w:bCs/>
                <w:sz w:val="20"/>
                <w:szCs w:val="20"/>
                <w:u w:val="single"/>
              </w:rPr>
              <w:t>-  отсутствует;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4) наличие оборудования для объявления остановок с использованием системы  спутниковой навигации ГЛОНАСС/GPS (без участия водителя);</w:t>
            </w:r>
          </w:p>
          <w:p w:rsidR="00CA2399" w:rsidRPr="009277D1" w:rsidRDefault="00CA2399" w:rsidP="00BA6966">
            <w:pPr>
              <w:autoSpaceDE w:val="0"/>
              <w:autoSpaceDN w:val="0"/>
              <w:adjustRightInd w:val="0"/>
              <w:spacing w:after="0" w:line="240" w:lineRule="auto"/>
              <w:jc w:val="both"/>
              <w:rPr>
                <w:rFonts w:ascii="Times New Roman" w:hAnsi="Times New Roman" w:cs="Times New Roman"/>
                <w:bCs/>
                <w:sz w:val="20"/>
                <w:szCs w:val="20"/>
              </w:rPr>
            </w:pPr>
            <w:r w:rsidRPr="009B3B94">
              <w:rPr>
                <w:rFonts w:ascii="Times New Roman" w:hAnsi="Times New Roman" w:cs="Times New Roman"/>
                <w:bCs/>
                <w:sz w:val="20"/>
                <w:szCs w:val="20"/>
                <w:u w:val="single"/>
              </w:rPr>
              <w:t xml:space="preserve">  - отсутствует</w:t>
            </w:r>
          </w:p>
        </w:tc>
        <w:tc>
          <w:tcPr>
            <w:tcW w:w="1241" w:type="dxa"/>
          </w:tcPr>
          <w:p w:rsidR="00CA2399" w:rsidRPr="009277D1"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E72035" w:rsidRDefault="00CA2399" w:rsidP="00BA6966">
            <w:pPr>
              <w:pStyle w:val="a6"/>
              <w:tabs>
                <w:tab w:val="left" w:pos="709"/>
                <w:tab w:val="left" w:pos="3990"/>
              </w:tabs>
              <w:jc w:val="both"/>
              <w:rPr>
                <w:color w:val="FF0000"/>
              </w:rPr>
            </w:pPr>
            <w:r w:rsidRPr="00E72035">
              <w:rPr>
                <w:color w:val="FF0000"/>
              </w:rPr>
              <w:t>0</w:t>
            </w:r>
          </w:p>
          <w:p w:rsidR="00CA2399" w:rsidRPr="00E72035" w:rsidRDefault="00CA2399" w:rsidP="00BA6966">
            <w:pPr>
              <w:pStyle w:val="a6"/>
              <w:tabs>
                <w:tab w:val="left" w:pos="709"/>
                <w:tab w:val="left" w:pos="3990"/>
              </w:tabs>
              <w:jc w:val="both"/>
              <w:rPr>
                <w:color w:val="FF0000"/>
              </w:rPr>
            </w:pPr>
            <w:r w:rsidRPr="00E72035">
              <w:rPr>
                <w:color w:val="FF0000"/>
              </w:rPr>
              <w:lastRenderedPageBreak/>
              <w:t>5</w:t>
            </w:r>
          </w:p>
          <w:p w:rsidR="00CA2399" w:rsidRPr="00E72035" w:rsidRDefault="00CA2399" w:rsidP="00BA6966">
            <w:pPr>
              <w:pStyle w:val="a6"/>
              <w:tabs>
                <w:tab w:val="left" w:pos="709"/>
                <w:tab w:val="left" w:pos="3990"/>
              </w:tabs>
              <w:jc w:val="both"/>
              <w:rPr>
                <w:color w:val="FF0000"/>
              </w:rPr>
            </w:pPr>
            <w:r w:rsidRPr="00E72035">
              <w:rPr>
                <w:color w:val="FF0000"/>
              </w:rPr>
              <w:t>0</w:t>
            </w:r>
          </w:p>
          <w:p w:rsidR="00CA2399" w:rsidRPr="00E72035" w:rsidRDefault="00CA2399" w:rsidP="00BA6966">
            <w:pPr>
              <w:pStyle w:val="a6"/>
              <w:tabs>
                <w:tab w:val="left" w:pos="709"/>
                <w:tab w:val="left" w:pos="3990"/>
              </w:tabs>
              <w:jc w:val="both"/>
              <w:rPr>
                <w:color w:val="FF0000"/>
              </w:rPr>
            </w:pP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E72035" w:rsidRDefault="00CA2399" w:rsidP="00BA6966">
            <w:pPr>
              <w:pStyle w:val="a6"/>
              <w:tabs>
                <w:tab w:val="left" w:pos="709"/>
                <w:tab w:val="left" w:pos="3990"/>
              </w:tabs>
              <w:jc w:val="both"/>
              <w:rPr>
                <w:color w:val="FF0000"/>
              </w:rPr>
            </w:pPr>
            <w:r w:rsidRPr="00E72035">
              <w:rPr>
                <w:color w:val="FF0000"/>
              </w:rPr>
              <w:t>0</w:t>
            </w:r>
          </w:p>
          <w:p w:rsidR="00CA2399" w:rsidRPr="00E72035" w:rsidRDefault="00CA2399" w:rsidP="00BA6966">
            <w:pPr>
              <w:pStyle w:val="a6"/>
              <w:tabs>
                <w:tab w:val="left" w:pos="709"/>
                <w:tab w:val="left" w:pos="3990"/>
              </w:tabs>
              <w:jc w:val="both"/>
              <w:rPr>
                <w:color w:val="FF0000"/>
              </w:rPr>
            </w:pP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9277D1" w:rsidRDefault="00CA2399" w:rsidP="00BA6966">
            <w:pPr>
              <w:pStyle w:val="a6"/>
              <w:tabs>
                <w:tab w:val="left" w:pos="709"/>
                <w:tab w:val="left" w:pos="3990"/>
              </w:tabs>
              <w:jc w:val="both"/>
            </w:pPr>
            <w:r w:rsidRPr="00E72035">
              <w:rPr>
                <w:color w:val="FF0000"/>
              </w:rPr>
              <w:t>0</w:t>
            </w:r>
          </w:p>
        </w:tc>
      </w:tr>
      <w:tr w:rsidR="00CA2399" w:rsidRPr="009277D1" w:rsidTr="00BA6966">
        <w:tc>
          <w:tcPr>
            <w:tcW w:w="636" w:type="dxa"/>
          </w:tcPr>
          <w:p w:rsidR="00CA2399" w:rsidRPr="009277D1" w:rsidRDefault="00CA2399" w:rsidP="00BA6966">
            <w:pPr>
              <w:pStyle w:val="a6"/>
              <w:tabs>
                <w:tab w:val="left" w:pos="709"/>
                <w:tab w:val="left" w:pos="3990"/>
              </w:tabs>
              <w:spacing w:line="216" w:lineRule="auto"/>
              <w:jc w:val="both"/>
            </w:pPr>
            <w:r w:rsidRPr="009277D1">
              <w:lastRenderedPageBreak/>
              <w:t>4.</w:t>
            </w:r>
          </w:p>
        </w:tc>
        <w:tc>
          <w:tcPr>
            <w:tcW w:w="7694" w:type="dxa"/>
          </w:tcPr>
          <w:p w:rsidR="00CA2399" w:rsidRPr="00E72035" w:rsidRDefault="00CA2399" w:rsidP="00BA6966">
            <w:pPr>
              <w:autoSpaceDE w:val="0"/>
              <w:autoSpaceDN w:val="0"/>
              <w:adjustRightInd w:val="0"/>
              <w:spacing w:after="0" w:line="240" w:lineRule="auto"/>
              <w:jc w:val="both"/>
              <w:rPr>
                <w:rFonts w:ascii="Times New Roman" w:hAnsi="Times New Roman" w:cs="Times New Roman"/>
                <w:sz w:val="24"/>
                <w:szCs w:val="24"/>
              </w:rPr>
            </w:pPr>
            <w:r w:rsidRPr="00E72035">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4"/>
                <w:szCs w:val="24"/>
              </w:rPr>
            </w:pP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1. Для транспортных сре</w:t>
            </w:r>
            <w:proofErr w:type="gramStart"/>
            <w:r w:rsidRPr="009B3B94">
              <w:rPr>
                <w:rFonts w:ascii="Times New Roman" w:hAnsi="Times New Roman" w:cs="Times New Roman"/>
                <w:sz w:val="20"/>
                <w:szCs w:val="20"/>
                <w:u w:val="single"/>
              </w:rPr>
              <w:t>дств ср</w:t>
            </w:r>
            <w:proofErr w:type="gramEnd"/>
            <w:r w:rsidRPr="009B3B94">
              <w:rPr>
                <w:rFonts w:ascii="Times New Roman" w:hAnsi="Times New Roman" w:cs="Times New Roman"/>
                <w:sz w:val="20"/>
                <w:szCs w:val="20"/>
                <w:u w:val="single"/>
              </w:rPr>
              <w:t>еднего, большого, особо большого класса:</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 старше 10 лет;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 от 5 до 10 лет;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bCs/>
                <w:sz w:val="20"/>
                <w:szCs w:val="20"/>
                <w:u w:val="single"/>
              </w:rPr>
            </w:pPr>
            <w:r w:rsidRPr="009B3B94">
              <w:rPr>
                <w:rFonts w:ascii="Times New Roman" w:hAnsi="Times New Roman" w:cs="Times New Roman"/>
                <w:bCs/>
                <w:sz w:val="20"/>
                <w:szCs w:val="20"/>
                <w:u w:val="single"/>
              </w:rPr>
              <w:t>- до 5  лет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bCs/>
                <w:sz w:val="20"/>
                <w:szCs w:val="20"/>
                <w:u w:val="single"/>
              </w:rPr>
              <w:t xml:space="preserve">2. </w:t>
            </w:r>
            <w:r w:rsidRPr="009B3B94">
              <w:rPr>
                <w:rFonts w:ascii="Times New Roman" w:hAnsi="Times New Roman" w:cs="Times New Roman"/>
                <w:sz w:val="20"/>
                <w:szCs w:val="20"/>
                <w:u w:val="single"/>
              </w:rPr>
              <w:t>Для транспортных средств особо малого, малого класса:</w:t>
            </w:r>
          </w:p>
          <w:p w:rsidR="00CA2399" w:rsidRPr="009B3B94" w:rsidRDefault="00CA2399" w:rsidP="00BA6966">
            <w:pPr>
              <w:autoSpaceDE w:val="0"/>
              <w:autoSpaceDN w:val="0"/>
              <w:adjustRightInd w:val="0"/>
              <w:spacing w:after="0" w:line="240" w:lineRule="auto"/>
              <w:jc w:val="both"/>
              <w:rPr>
                <w:rFonts w:ascii="Times New Roman" w:hAnsi="Times New Roman" w:cs="Times New Roman"/>
                <w:sz w:val="20"/>
                <w:szCs w:val="20"/>
                <w:u w:val="single"/>
              </w:rPr>
            </w:pPr>
            <w:r w:rsidRPr="009B3B94">
              <w:rPr>
                <w:rFonts w:ascii="Times New Roman" w:hAnsi="Times New Roman" w:cs="Times New Roman"/>
                <w:sz w:val="20"/>
                <w:szCs w:val="20"/>
                <w:u w:val="single"/>
              </w:rPr>
              <w:t xml:space="preserve">- старше 5 лет; </w:t>
            </w:r>
          </w:p>
          <w:p w:rsidR="00CA2399" w:rsidRPr="009B3B94" w:rsidRDefault="00CA2399" w:rsidP="00BA6966">
            <w:pPr>
              <w:autoSpaceDE w:val="0"/>
              <w:autoSpaceDN w:val="0"/>
              <w:adjustRightInd w:val="0"/>
              <w:spacing w:after="0" w:line="240" w:lineRule="auto"/>
              <w:jc w:val="both"/>
              <w:rPr>
                <w:rFonts w:ascii="Times New Roman" w:hAnsi="Times New Roman" w:cs="Times New Roman"/>
                <w:bCs/>
                <w:sz w:val="20"/>
                <w:szCs w:val="20"/>
                <w:u w:val="single"/>
              </w:rPr>
            </w:pPr>
            <w:r w:rsidRPr="009B3B94">
              <w:rPr>
                <w:rFonts w:ascii="Times New Roman" w:hAnsi="Times New Roman" w:cs="Times New Roman"/>
                <w:bCs/>
                <w:sz w:val="20"/>
                <w:szCs w:val="20"/>
                <w:u w:val="single"/>
              </w:rPr>
              <w:t>- от 2 до 5  лет;</w:t>
            </w:r>
          </w:p>
          <w:p w:rsidR="00CA2399" w:rsidRPr="009B3B94" w:rsidRDefault="00CA2399" w:rsidP="00BA6966">
            <w:pPr>
              <w:autoSpaceDE w:val="0"/>
              <w:autoSpaceDN w:val="0"/>
              <w:adjustRightInd w:val="0"/>
              <w:spacing w:after="0" w:line="240" w:lineRule="auto"/>
              <w:jc w:val="both"/>
              <w:rPr>
                <w:rFonts w:ascii="Times New Roman" w:hAnsi="Times New Roman" w:cs="Times New Roman"/>
                <w:bCs/>
                <w:sz w:val="20"/>
                <w:szCs w:val="20"/>
                <w:u w:val="single"/>
              </w:rPr>
            </w:pPr>
            <w:r w:rsidRPr="009B3B94">
              <w:rPr>
                <w:rFonts w:ascii="Times New Roman" w:hAnsi="Times New Roman" w:cs="Times New Roman"/>
                <w:bCs/>
                <w:sz w:val="20"/>
                <w:szCs w:val="20"/>
                <w:u w:val="single"/>
              </w:rPr>
              <w:t xml:space="preserve">- до 2 лет </w:t>
            </w:r>
          </w:p>
          <w:p w:rsidR="00CA2399" w:rsidRPr="009B3B94" w:rsidRDefault="00CA2399" w:rsidP="00BA6966">
            <w:pPr>
              <w:autoSpaceDE w:val="0"/>
              <w:autoSpaceDN w:val="0"/>
              <w:adjustRightInd w:val="0"/>
              <w:ind w:firstLine="540"/>
              <w:jc w:val="both"/>
              <w:rPr>
                <w:rFonts w:ascii="Times New Roman" w:hAnsi="Times New Roman" w:cs="Times New Roman"/>
                <w:sz w:val="20"/>
                <w:szCs w:val="20"/>
              </w:rPr>
            </w:pPr>
            <w:r w:rsidRPr="009B3B94">
              <w:rPr>
                <w:rFonts w:ascii="Times New Roman" w:hAnsi="Times New Roman" w:cs="Times New Roman"/>
                <w:sz w:val="20"/>
                <w:szCs w:val="20"/>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CA2399" w:rsidRPr="00E72035" w:rsidRDefault="00CA2399" w:rsidP="00BA6966">
            <w:pPr>
              <w:autoSpaceDE w:val="0"/>
              <w:autoSpaceDN w:val="0"/>
              <w:adjustRightInd w:val="0"/>
              <w:ind w:firstLine="540"/>
              <w:jc w:val="both"/>
              <w:rPr>
                <w:rFonts w:ascii="Times New Roman" w:hAnsi="Times New Roman" w:cs="Times New Roman"/>
                <w:color w:val="FF0000"/>
                <w:sz w:val="20"/>
                <w:szCs w:val="20"/>
              </w:rPr>
            </w:pPr>
          </w:p>
          <w:p w:rsidR="00CA2399" w:rsidRPr="009277D1" w:rsidRDefault="00CA2399" w:rsidP="00BA6966">
            <w:pPr>
              <w:autoSpaceDE w:val="0"/>
              <w:autoSpaceDN w:val="0"/>
              <w:adjustRightInd w:val="0"/>
              <w:ind w:firstLine="540"/>
              <w:jc w:val="both"/>
              <w:rPr>
                <w:rFonts w:ascii="Times New Roman" w:hAnsi="Times New Roman" w:cs="Times New Roman"/>
                <w:bCs/>
                <w:sz w:val="20"/>
                <w:szCs w:val="20"/>
              </w:rPr>
            </w:pPr>
          </w:p>
        </w:tc>
        <w:tc>
          <w:tcPr>
            <w:tcW w:w="1241" w:type="dxa"/>
          </w:tcPr>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Default="00CA2399" w:rsidP="00BA6966">
            <w:pPr>
              <w:pStyle w:val="a6"/>
              <w:tabs>
                <w:tab w:val="left" w:pos="709"/>
                <w:tab w:val="left" w:pos="3990"/>
              </w:tabs>
              <w:jc w:val="both"/>
            </w:pPr>
          </w:p>
          <w:p w:rsidR="00CA2399" w:rsidRPr="009277D1" w:rsidRDefault="00CA2399" w:rsidP="00BA6966">
            <w:pPr>
              <w:pStyle w:val="a6"/>
              <w:tabs>
                <w:tab w:val="left" w:pos="709"/>
                <w:tab w:val="left" w:pos="3990"/>
              </w:tabs>
              <w:jc w:val="both"/>
            </w:pPr>
          </w:p>
          <w:p w:rsidR="00CA2399" w:rsidRPr="00E72035" w:rsidRDefault="00CA2399" w:rsidP="00BA6966">
            <w:pPr>
              <w:pStyle w:val="a6"/>
              <w:tabs>
                <w:tab w:val="left" w:pos="709"/>
                <w:tab w:val="left" w:pos="3990"/>
              </w:tabs>
              <w:jc w:val="both"/>
              <w:rPr>
                <w:color w:val="FF0000"/>
              </w:rPr>
            </w:pPr>
          </w:p>
          <w:p w:rsidR="00CA2399" w:rsidRPr="00E72035" w:rsidRDefault="00CA2399" w:rsidP="00BA6966">
            <w:pPr>
              <w:pStyle w:val="a6"/>
              <w:tabs>
                <w:tab w:val="left" w:pos="709"/>
                <w:tab w:val="left" w:pos="3990"/>
              </w:tabs>
              <w:jc w:val="both"/>
              <w:rPr>
                <w:color w:val="FF0000"/>
              </w:rPr>
            </w:pPr>
            <w:r w:rsidRPr="00E72035">
              <w:rPr>
                <w:color w:val="FF0000"/>
              </w:rPr>
              <w:t>0</w:t>
            </w: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E72035" w:rsidRDefault="00CA2399" w:rsidP="00BA6966">
            <w:pPr>
              <w:pStyle w:val="a6"/>
              <w:tabs>
                <w:tab w:val="left" w:pos="709"/>
                <w:tab w:val="left" w:pos="3990"/>
              </w:tabs>
              <w:jc w:val="both"/>
              <w:rPr>
                <w:color w:val="FF0000"/>
              </w:rPr>
            </w:pPr>
            <w:r w:rsidRPr="00E72035">
              <w:rPr>
                <w:color w:val="FF0000"/>
              </w:rPr>
              <w:t>10</w:t>
            </w:r>
          </w:p>
          <w:p w:rsidR="00CA2399" w:rsidRPr="00E72035" w:rsidRDefault="00CA2399" w:rsidP="00BA6966">
            <w:pPr>
              <w:pStyle w:val="a6"/>
              <w:tabs>
                <w:tab w:val="left" w:pos="709"/>
                <w:tab w:val="left" w:pos="3990"/>
              </w:tabs>
              <w:jc w:val="both"/>
              <w:rPr>
                <w:color w:val="FF0000"/>
              </w:rPr>
            </w:pPr>
          </w:p>
          <w:p w:rsidR="00CA2399" w:rsidRPr="00E72035" w:rsidRDefault="00CA2399" w:rsidP="00BA6966">
            <w:pPr>
              <w:pStyle w:val="a6"/>
              <w:tabs>
                <w:tab w:val="left" w:pos="709"/>
                <w:tab w:val="left" w:pos="3990"/>
              </w:tabs>
              <w:jc w:val="both"/>
              <w:rPr>
                <w:color w:val="FF0000"/>
              </w:rPr>
            </w:pPr>
            <w:r w:rsidRPr="00E72035">
              <w:rPr>
                <w:color w:val="FF0000"/>
              </w:rPr>
              <w:t>0</w:t>
            </w:r>
          </w:p>
          <w:p w:rsidR="00CA2399" w:rsidRPr="00E72035" w:rsidRDefault="00CA2399" w:rsidP="00BA6966">
            <w:pPr>
              <w:pStyle w:val="a6"/>
              <w:tabs>
                <w:tab w:val="left" w:pos="709"/>
                <w:tab w:val="left" w:pos="3990"/>
              </w:tabs>
              <w:jc w:val="both"/>
              <w:rPr>
                <w:color w:val="FF0000"/>
              </w:rPr>
            </w:pPr>
            <w:r w:rsidRPr="00E72035">
              <w:rPr>
                <w:color w:val="FF0000"/>
              </w:rPr>
              <w:t>5</w:t>
            </w:r>
          </w:p>
          <w:p w:rsidR="00CA2399" w:rsidRPr="009277D1" w:rsidRDefault="00CA2399" w:rsidP="00BA6966">
            <w:pPr>
              <w:pStyle w:val="a6"/>
              <w:tabs>
                <w:tab w:val="left" w:pos="709"/>
                <w:tab w:val="left" w:pos="3990"/>
              </w:tabs>
              <w:jc w:val="both"/>
            </w:pPr>
            <w:r w:rsidRPr="00E72035">
              <w:rPr>
                <w:color w:val="FF0000"/>
              </w:rPr>
              <w:t>10</w:t>
            </w:r>
          </w:p>
        </w:tc>
      </w:tr>
    </w:tbl>
    <w:p w:rsidR="00CA2399" w:rsidRPr="009277D1" w:rsidRDefault="00CA2399" w:rsidP="00CA2399">
      <w:pPr>
        <w:ind w:left="-567"/>
        <w:jc w:val="both"/>
        <w:rPr>
          <w:rFonts w:ascii="Times New Roman" w:hAnsi="Times New Roman" w:cs="Times New Roman"/>
          <w:sz w:val="20"/>
          <w:szCs w:val="20"/>
        </w:rPr>
      </w:pPr>
    </w:p>
    <w:p w:rsidR="00CA2399" w:rsidRPr="009277D1" w:rsidRDefault="00CA2399" w:rsidP="00CA2399">
      <w:pPr>
        <w:ind w:left="-567"/>
        <w:jc w:val="both"/>
        <w:rPr>
          <w:rFonts w:ascii="Times New Roman" w:hAnsi="Times New Roman" w:cs="Times New Roman"/>
          <w:sz w:val="20"/>
          <w:szCs w:val="20"/>
        </w:rPr>
      </w:pPr>
    </w:p>
    <w:p w:rsidR="00CA2399" w:rsidRPr="00025B31" w:rsidRDefault="00CA2399" w:rsidP="00CA2399">
      <w:pPr>
        <w:ind w:left="-567"/>
        <w:jc w:val="both"/>
        <w:rPr>
          <w:rFonts w:ascii="Times New Roman" w:hAnsi="Times New Roman" w:cs="Times New Roman"/>
          <w:sz w:val="28"/>
          <w:szCs w:val="28"/>
        </w:rPr>
      </w:pPr>
    </w:p>
    <w:p w:rsidR="00CA2399" w:rsidRPr="00025B31" w:rsidRDefault="00CA2399" w:rsidP="00CA2399">
      <w:pPr>
        <w:ind w:left="-567"/>
        <w:jc w:val="both"/>
        <w:rPr>
          <w:rFonts w:ascii="Times New Roman" w:hAnsi="Times New Roman" w:cs="Times New Roman"/>
          <w:sz w:val="28"/>
          <w:szCs w:val="28"/>
        </w:rPr>
      </w:pPr>
      <w:r w:rsidRPr="00025B31">
        <w:rPr>
          <w:rFonts w:ascii="Times New Roman" w:hAnsi="Times New Roman" w:cs="Times New Roman"/>
          <w:sz w:val="28"/>
          <w:szCs w:val="28"/>
        </w:rPr>
        <w:t xml:space="preserve"> </w:t>
      </w:r>
    </w:p>
    <w:p w:rsidR="00CA2399" w:rsidRPr="00025B31" w:rsidRDefault="00CA2399" w:rsidP="00CA2399">
      <w:pPr>
        <w:ind w:left="-567"/>
        <w:jc w:val="both"/>
        <w:rPr>
          <w:rFonts w:ascii="Times New Roman" w:hAnsi="Times New Roman" w:cs="Times New Roman"/>
          <w:sz w:val="28"/>
          <w:szCs w:val="28"/>
        </w:rPr>
      </w:pPr>
      <w:r w:rsidRPr="00025B31">
        <w:rPr>
          <w:rFonts w:ascii="Times New Roman" w:hAnsi="Times New Roman" w:cs="Times New Roman"/>
          <w:sz w:val="28"/>
          <w:szCs w:val="28"/>
        </w:rPr>
        <w:t xml:space="preserve"> </w:t>
      </w:r>
    </w:p>
    <w:p w:rsidR="00CA2399" w:rsidRDefault="00CA2399" w:rsidP="00123C8A">
      <w:pPr>
        <w:ind w:left="-567"/>
        <w:jc w:val="both"/>
        <w:rPr>
          <w:rFonts w:ascii="Times New Roman" w:hAnsi="Times New Roman" w:cs="Times New Roman"/>
          <w:color w:val="000000" w:themeColor="text1"/>
          <w:sz w:val="24"/>
          <w:szCs w:val="24"/>
        </w:rPr>
      </w:pPr>
    </w:p>
    <w:p w:rsidR="00B2287A" w:rsidRDefault="00B2287A" w:rsidP="00123C8A">
      <w:pPr>
        <w:ind w:left="-567"/>
        <w:jc w:val="both"/>
        <w:rPr>
          <w:rFonts w:ascii="Times New Roman" w:hAnsi="Times New Roman" w:cs="Times New Roman"/>
          <w:color w:val="000000" w:themeColor="text1"/>
          <w:sz w:val="24"/>
          <w:szCs w:val="24"/>
        </w:rPr>
      </w:pPr>
    </w:p>
    <w:p w:rsidR="00CA2399" w:rsidRDefault="00CA2399" w:rsidP="00123C8A">
      <w:pPr>
        <w:ind w:left="-567"/>
        <w:jc w:val="both"/>
        <w:rPr>
          <w:rFonts w:ascii="Times New Roman" w:hAnsi="Times New Roman" w:cs="Times New Roman"/>
          <w:color w:val="000000" w:themeColor="text1"/>
          <w:sz w:val="24"/>
          <w:szCs w:val="24"/>
        </w:rPr>
      </w:pPr>
    </w:p>
    <w:p w:rsidR="00CA2399" w:rsidRDefault="00CA2399" w:rsidP="00123C8A">
      <w:pPr>
        <w:ind w:left="-567"/>
        <w:jc w:val="both"/>
        <w:rPr>
          <w:rFonts w:ascii="Times New Roman" w:hAnsi="Times New Roman" w:cs="Times New Roman"/>
          <w:color w:val="000000" w:themeColor="text1"/>
          <w:sz w:val="24"/>
          <w:szCs w:val="24"/>
        </w:rPr>
      </w:pPr>
    </w:p>
    <w:p w:rsidR="00CA2399" w:rsidRDefault="00CA2399" w:rsidP="00123C8A">
      <w:pPr>
        <w:ind w:left="-567"/>
        <w:jc w:val="both"/>
        <w:rPr>
          <w:rFonts w:ascii="Times New Roman" w:hAnsi="Times New Roman" w:cs="Times New Roman"/>
          <w:color w:val="000000" w:themeColor="text1"/>
          <w:sz w:val="24"/>
          <w:szCs w:val="24"/>
        </w:rPr>
      </w:pPr>
    </w:p>
    <w:p w:rsidR="00BA6966" w:rsidRDefault="00BA6966" w:rsidP="00123C8A">
      <w:pPr>
        <w:ind w:left="-567"/>
        <w:jc w:val="both"/>
        <w:rPr>
          <w:rFonts w:ascii="Times New Roman" w:hAnsi="Times New Roman" w:cs="Times New Roman"/>
          <w:color w:val="000000" w:themeColor="text1"/>
          <w:sz w:val="24"/>
          <w:szCs w:val="24"/>
        </w:rPr>
        <w:sectPr w:rsidR="00BA6966" w:rsidSect="00123C8A">
          <w:pgSz w:w="11906" w:h="16838"/>
          <w:pgMar w:top="993" w:right="850" w:bottom="851" w:left="1701" w:header="708" w:footer="708" w:gutter="0"/>
          <w:cols w:space="708"/>
          <w:docGrid w:linePitch="360"/>
        </w:sectPr>
      </w:pPr>
    </w:p>
    <w:tbl>
      <w:tblPr>
        <w:tblStyle w:val="a3"/>
        <w:tblW w:w="0" w:type="auto"/>
        <w:tblInd w:w="5124" w:type="dxa"/>
        <w:tblLook w:val="04A0" w:firstRow="1" w:lastRow="0" w:firstColumn="1" w:lastColumn="0" w:noHBand="0" w:noVBand="1"/>
      </w:tblPr>
      <w:tblGrid>
        <w:gridCol w:w="4252"/>
      </w:tblGrid>
      <w:tr w:rsidR="00BA6966" w:rsidRPr="002C234B" w:rsidTr="00BA6966">
        <w:tc>
          <w:tcPr>
            <w:tcW w:w="4252" w:type="dxa"/>
            <w:tcBorders>
              <w:top w:val="nil"/>
              <w:left w:val="nil"/>
              <w:bottom w:val="nil"/>
              <w:right w:val="nil"/>
            </w:tcBorders>
          </w:tcPr>
          <w:p w:rsidR="00BA6966" w:rsidRPr="002C234B" w:rsidRDefault="00BA6966" w:rsidP="00BA6966">
            <w:pPr>
              <w:jc w:val="both"/>
            </w:pPr>
            <w:r w:rsidRPr="002C234B">
              <w:lastRenderedPageBreak/>
              <w:t xml:space="preserve">Приложение </w:t>
            </w:r>
            <w:r>
              <w:t>№2</w:t>
            </w:r>
          </w:p>
          <w:p w:rsidR="00BA6966" w:rsidRPr="002C234B" w:rsidRDefault="00BA6966" w:rsidP="00BA6966">
            <w:proofErr w:type="gramStart"/>
            <w:r w:rsidRPr="002C234B">
              <w:t xml:space="preserve">к </w:t>
            </w:r>
            <w:r>
              <w:t>Положению о проведении открытого конкурса на право получения свидетельств об осуществлении перевозок по муниципальным маршрутам</w:t>
            </w:r>
            <w:proofErr w:type="gramEnd"/>
            <w:r>
              <w:t xml:space="preserve"> регулярных перевозок по нерегулируемым тарифам в МО «Новосергиевский район «</w:t>
            </w:r>
            <w:r w:rsidRPr="002C234B">
              <w:t xml:space="preserve">                    </w:t>
            </w:r>
          </w:p>
        </w:tc>
      </w:tr>
    </w:tbl>
    <w:p w:rsidR="00CA2399" w:rsidRDefault="00BA6966" w:rsidP="00123C8A">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A2399" w:rsidRDefault="00CA2399" w:rsidP="00123C8A">
      <w:pPr>
        <w:ind w:left="-567"/>
        <w:jc w:val="both"/>
        <w:rPr>
          <w:rFonts w:ascii="Times New Roman" w:hAnsi="Times New Roman" w:cs="Times New Roman"/>
          <w:color w:val="000000" w:themeColor="text1"/>
          <w:sz w:val="24"/>
          <w:szCs w:val="24"/>
        </w:rPr>
      </w:pPr>
    </w:p>
    <w:p w:rsidR="00E72035" w:rsidRPr="00B2287A" w:rsidRDefault="00E72035" w:rsidP="00BA6966">
      <w:pPr>
        <w:pStyle w:val="34"/>
        <w:shd w:val="clear" w:color="auto" w:fill="auto"/>
        <w:ind w:left="142"/>
        <w:jc w:val="center"/>
        <w:rPr>
          <w:sz w:val="20"/>
          <w:szCs w:val="20"/>
        </w:rPr>
      </w:pPr>
      <w:r w:rsidRPr="00B2287A">
        <w:rPr>
          <w:sz w:val="20"/>
          <w:szCs w:val="20"/>
        </w:rPr>
        <w:t>ЗАЯВКА</w:t>
      </w:r>
    </w:p>
    <w:p w:rsidR="00E72035" w:rsidRPr="00B2287A" w:rsidRDefault="00E72035" w:rsidP="00B2287A">
      <w:pPr>
        <w:pStyle w:val="34"/>
        <w:shd w:val="clear" w:color="auto" w:fill="auto"/>
        <w:spacing w:after="566"/>
        <w:ind w:left="620" w:right="320"/>
        <w:jc w:val="center"/>
        <w:rPr>
          <w:sz w:val="20"/>
          <w:szCs w:val="20"/>
        </w:rPr>
      </w:pPr>
      <w:proofErr w:type="gramStart"/>
      <w:r w:rsidRPr="00B2287A">
        <w:rPr>
          <w:sz w:val="20"/>
          <w:szCs w:val="20"/>
        </w:rPr>
        <w:t>на участие в открытом конкурсе на право получения свидетельств об осуществлении перевозок по муниципальным маршрутам</w:t>
      </w:r>
      <w:proofErr w:type="gramEnd"/>
      <w:r w:rsidRPr="00B2287A">
        <w:rPr>
          <w:sz w:val="20"/>
          <w:szCs w:val="20"/>
        </w:rPr>
        <w:t xml:space="preserve"> регулярных перевозок по нерегулируемым тарифам</w:t>
      </w:r>
    </w:p>
    <w:p w:rsidR="00E72035" w:rsidRDefault="007C11D3" w:rsidP="007C11D3">
      <w:pPr>
        <w:pStyle w:val="34"/>
        <w:shd w:val="clear" w:color="auto" w:fill="auto"/>
        <w:ind w:left="620" w:right="320"/>
        <w:jc w:val="center"/>
        <w:rPr>
          <w:b w:val="0"/>
          <w:sz w:val="20"/>
          <w:szCs w:val="20"/>
        </w:rPr>
      </w:pPr>
      <w:r w:rsidRPr="007C11D3">
        <w:rPr>
          <w:b w:val="0"/>
          <w:sz w:val="20"/>
          <w:szCs w:val="20"/>
        </w:rPr>
        <w:t>___________________________________________________________________</w:t>
      </w:r>
      <w:r>
        <w:rPr>
          <w:b w:val="0"/>
          <w:sz w:val="20"/>
          <w:szCs w:val="20"/>
        </w:rPr>
        <w:t>_________________</w:t>
      </w:r>
      <w:r w:rsidR="00E72035" w:rsidRPr="007C11D3">
        <w:rPr>
          <w:b w:val="0"/>
          <w:sz w:val="20"/>
          <w:szCs w:val="20"/>
        </w:rPr>
        <w:t>(наименование юридического лица, ФИО индивидуального предпринимателя, уполномоченного</w:t>
      </w:r>
      <w:r>
        <w:rPr>
          <w:b w:val="0"/>
          <w:sz w:val="20"/>
          <w:szCs w:val="20"/>
        </w:rPr>
        <w:t xml:space="preserve"> </w:t>
      </w:r>
      <w:r w:rsidR="00E72035" w:rsidRPr="007C11D3">
        <w:rPr>
          <w:b w:val="0"/>
          <w:sz w:val="20"/>
          <w:szCs w:val="20"/>
        </w:rPr>
        <w:t>участника простого товарищества)</w:t>
      </w:r>
    </w:p>
    <w:p w:rsidR="007C11D3" w:rsidRPr="007C11D3" w:rsidRDefault="007C11D3" w:rsidP="007C11D3">
      <w:pPr>
        <w:pStyle w:val="34"/>
        <w:shd w:val="clear" w:color="auto" w:fill="auto"/>
        <w:ind w:left="620" w:right="320"/>
        <w:jc w:val="center"/>
        <w:rPr>
          <w:b w:val="0"/>
          <w:sz w:val="20"/>
          <w:szCs w:val="20"/>
        </w:rPr>
      </w:pPr>
      <w:r>
        <w:rPr>
          <w:b w:val="0"/>
          <w:sz w:val="20"/>
          <w:szCs w:val="20"/>
        </w:rPr>
        <w:t>_________________________________________________________________________________</w:t>
      </w:r>
    </w:p>
    <w:p w:rsidR="007C11D3" w:rsidRDefault="00E72035" w:rsidP="00CA2399">
      <w:pPr>
        <w:pStyle w:val="40"/>
        <w:shd w:val="clear" w:color="auto" w:fill="auto"/>
        <w:spacing w:before="0" w:after="0" w:line="190" w:lineRule="exact"/>
        <w:ind w:left="3360"/>
        <w:jc w:val="left"/>
      </w:pPr>
      <w:r>
        <w:t>(местонахождение, почтовый адрес)</w:t>
      </w:r>
    </w:p>
    <w:p w:rsidR="00E72035" w:rsidRPr="008E3DA2" w:rsidRDefault="00E72035" w:rsidP="00CA2399">
      <w:pPr>
        <w:pStyle w:val="a4"/>
        <w:spacing w:after="0" w:line="302" w:lineRule="exact"/>
        <w:ind w:left="120" w:right="-1"/>
      </w:pPr>
      <w:r w:rsidRPr="008E3DA2">
        <w:t>Идентификационный номер налогоплательщика</w:t>
      </w:r>
      <w:r w:rsidR="007C11D3" w:rsidRPr="008E3DA2">
        <w:t>__________________________________</w:t>
      </w:r>
    </w:p>
    <w:p w:rsidR="00E72035" w:rsidRPr="008E3DA2" w:rsidRDefault="00E72035" w:rsidP="007C11D3">
      <w:pPr>
        <w:pStyle w:val="a4"/>
        <w:spacing w:after="300" w:line="298" w:lineRule="exact"/>
        <w:ind w:left="120" w:right="141"/>
      </w:pPr>
      <w:r w:rsidRPr="008E3DA2">
        <w:t>Основной государственный регистрационный номер</w:t>
      </w:r>
      <w:r w:rsidR="007C11D3" w:rsidRPr="008E3DA2">
        <w:t>______________________________</w:t>
      </w:r>
    </w:p>
    <w:p w:rsidR="007C11D3" w:rsidRPr="008E3DA2" w:rsidRDefault="007C11D3" w:rsidP="007C11D3">
      <w:pPr>
        <w:pStyle w:val="a4"/>
        <w:spacing w:after="300" w:line="298" w:lineRule="exact"/>
        <w:ind w:left="120" w:right="141"/>
      </w:pPr>
      <w:r w:rsidRPr="008E3DA2">
        <w:t>Свидетельство о регистрации физического лица в качестве индивидуального предпринимателя____________________________________________________________</w:t>
      </w:r>
    </w:p>
    <w:p w:rsidR="007C11D3" w:rsidRPr="008E3DA2" w:rsidRDefault="007C11D3" w:rsidP="007C11D3">
      <w:pPr>
        <w:pStyle w:val="a4"/>
        <w:spacing w:after="300" w:line="298" w:lineRule="exact"/>
        <w:ind w:left="120" w:right="141"/>
      </w:pPr>
      <w:r w:rsidRPr="008E3DA2">
        <w:t>Лицензия на осуществление</w:t>
      </w:r>
      <w:r w:rsidR="00350E52" w:rsidRPr="008E3DA2">
        <w:t xml:space="preserve"> деятельности по перевозке пассажиров автомобильным транспортом, оборудованным для перевозок боде восьми человек №_________________ </w:t>
      </w:r>
      <w:proofErr w:type="gramStart"/>
      <w:r w:rsidR="00350E52" w:rsidRPr="008E3DA2">
        <w:t>от</w:t>
      </w:r>
      <w:proofErr w:type="gramEnd"/>
      <w:r w:rsidR="00350E52" w:rsidRPr="008E3DA2">
        <w:t xml:space="preserve"> ____________________________________ </w:t>
      </w:r>
      <w:proofErr w:type="gramStart"/>
      <w:r w:rsidR="00350E52" w:rsidRPr="008E3DA2">
        <w:t>вид</w:t>
      </w:r>
      <w:proofErr w:type="gramEnd"/>
      <w:r w:rsidR="00350E52" w:rsidRPr="008E3DA2">
        <w:t xml:space="preserve"> работ:____________________________</w:t>
      </w:r>
    </w:p>
    <w:p w:rsidR="00E72035" w:rsidRPr="008E3DA2" w:rsidRDefault="00E72035" w:rsidP="00E72035">
      <w:pPr>
        <w:pStyle w:val="a4"/>
        <w:spacing w:after="0" w:line="298" w:lineRule="exact"/>
        <w:ind w:left="120" w:right="20" w:firstLine="760"/>
        <w:jc w:val="both"/>
      </w:pPr>
      <w:proofErr w:type="gramStart"/>
      <w:r w:rsidRPr="008E3DA2">
        <w:t>В соответствии с извещением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w:t>
      </w:r>
      <w:r w:rsidR="007C11D3" w:rsidRPr="008E3DA2">
        <w:t>ируемым тарифам на территории МО «Новосергиевский район»</w:t>
      </w:r>
      <w:r w:rsidRPr="008E3DA2">
        <w:t>, размещенном на официальном сайте ор</w:t>
      </w:r>
      <w:r w:rsidR="007C11D3" w:rsidRPr="008E3DA2">
        <w:t>ганов местного самоуправления Новосергиевского района</w:t>
      </w:r>
      <w:r w:rsidRPr="008E3DA2">
        <w:t xml:space="preserve"> в сети Интернет (далее соответственно - свидетельства, официальный сайт), а также применимыми к данному открытому конкурсу нормативными правовыми актами, сообщаю о согласии участвовать в</w:t>
      </w:r>
      <w:proofErr w:type="gramEnd"/>
      <w:r w:rsidRPr="008E3DA2">
        <w:t xml:space="preserve"> открытом </w:t>
      </w:r>
      <w:proofErr w:type="gramStart"/>
      <w:r w:rsidRPr="008E3DA2">
        <w:t>конкурсе</w:t>
      </w:r>
      <w:proofErr w:type="gramEnd"/>
      <w:r w:rsidRPr="008E3DA2">
        <w:t xml:space="preserve"> на условиях, установленных в указанных выше документах.</w:t>
      </w:r>
    </w:p>
    <w:p w:rsidR="00E72035" w:rsidRPr="008E3DA2" w:rsidRDefault="00E72035" w:rsidP="00E72035">
      <w:pPr>
        <w:pStyle w:val="a4"/>
        <w:spacing w:after="0" w:line="298" w:lineRule="exact"/>
        <w:ind w:left="120" w:right="20" w:firstLine="760"/>
        <w:jc w:val="both"/>
      </w:pPr>
      <w:r w:rsidRPr="008E3DA2">
        <w:t>В течение пяти рабочих дней со дня размещения на официальном сайте протокола об итогах открытого конкурса, в случае предоставления права на получение свидетельств, принимаю на себя обязательства подтвердить наличие на праве собственности или ином законном основании на весь период действия свидетель</w:t>
      </w:r>
      <w:proofErr w:type="gramStart"/>
      <w:r w:rsidRPr="008E3DA2">
        <w:t>ств тр</w:t>
      </w:r>
      <w:proofErr w:type="gramEnd"/>
      <w:r w:rsidRPr="008E3DA2">
        <w:t>анспортных средств, соответствующих лоту, на который подана настоящая заявка.</w:t>
      </w:r>
    </w:p>
    <w:p w:rsidR="00E72035" w:rsidRPr="00F91AC1" w:rsidRDefault="00E72035" w:rsidP="00E72035">
      <w:pPr>
        <w:pStyle w:val="a4"/>
        <w:spacing w:after="0" w:line="298" w:lineRule="exact"/>
        <w:ind w:left="120" w:right="20" w:firstLine="760"/>
        <w:jc w:val="both"/>
      </w:pPr>
      <w:r w:rsidRPr="00F91AC1">
        <w:t xml:space="preserve">Настоящую заявку направляю с предложением обеспечить осуществление перевозок пассажиров и багажа по муниципальным маршрутам, входящим в лот № </w:t>
      </w:r>
      <w:r w:rsidR="007C11D3" w:rsidRPr="00F91AC1">
        <w:t>_____</w:t>
      </w:r>
      <w:r w:rsidRPr="00F91AC1">
        <w:t>.</w:t>
      </w:r>
    </w:p>
    <w:p w:rsidR="00E60B1D" w:rsidRPr="00F91AC1" w:rsidRDefault="00E72035" w:rsidP="00E60B1D">
      <w:pPr>
        <w:pStyle w:val="a4"/>
        <w:spacing w:after="0" w:line="307" w:lineRule="exact"/>
        <w:ind w:left="20" w:right="120" w:firstLine="720"/>
        <w:jc w:val="both"/>
      </w:pPr>
      <w:r w:rsidRPr="00F91AC1">
        <w:t>Номер и наименование муниципального марш</w:t>
      </w:r>
      <w:r w:rsidR="00350E52" w:rsidRPr="00F91AC1">
        <w:t>рута регулярных перевозок, входя</w:t>
      </w:r>
      <w:r w:rsidRPr="00F91AC1">
        <w:t>щего в состав лота:</w:t>
      </w:r>
      <w:r w:rsidR="007C11D3" w:rsidRPr="00F91AC1">
        <w:t>___________________________________________</w:t>
      </w:r>
    </w:p>
    <w:p w:rsidR="00E60B1D" w:rsidRPr="00F91AC1" w:rsidRDefault="00E72035" w:rsidP="00E60B1D">
      <w:pPr>
        <w:pStyle w:val="a4"/>
        <w:spacing w:after="0" w:line="307" w:lineRule="exact"/>
        <w:ind w:left="20" w:right="120" w:firstLine="720"/>
        <w:jc w:val="both"/>
      </w:pPr>
      <w:r w:rsidRPr="00F91AC1">
        <w:t>Подтверждаю свое соответствие требованиям, предъявляемым к участникам конкурса.</w:t>
      </w:r>
    </w:p>
    <w:p w:rsidR="00CA2399" w:rsidRDefault="00CA2399" w:rsidP="00E60B1D">
      <w:pPr>
        <w:pStyle w:val="a4"/>
        <w:spacing w:after="0" w:line="307" w:lineRule="exact"/>
        <w:ind w:left="20" w:right="120" w:firstLine="720"/>
        <w:jc w:val="both"/>
      </w:pPr>
    </w:p>
    <w:p w:rsidR="00BA6966" w:rsidRDefault="00BA6966" w:rsidP="00BA6966">
      <w:pPr>
        <w:pStyle w:val="a4"/>
        <w:spacing w:after="0" w:line="307" w:lineRule="exact"/>
        <w:ind w:left="20" w:right="120" w:firstLine="720"/>
        <w:jc w:val="center"/>
        <w:rPr>
          <w:sz w:val="22"/>
          <w:szCs w:val="22"/>
        </w:rPr>
      </w:pPr>
      <w:r>
        <w:rPr>
          <w:sz w:val="22"/>
          <w:szCs w:val="22"/>
        </w:rPr>
        <w:t>2</w:t>
      </w:r>
    </w:p>
    <w:p w:rsidR="00E72035" w:rsidRPr="00CA2399" w:rsidRDefault="00E72035" w:rsidP="00E60B1D">
      <w:pPr>
        <w:pStyle w:val="a4"/>
        <w:spacing w:after="0" w:line="307" w:lineRule="exact"/>
        <w:ind w:left="20" w:right="120" w:firstLine="720"/>
        <w:jc w:val="both"/>
        <w:rPr>
          <w:sz w:val="22"/>
          <w:szCs w:val="22"/>
        </w:rPr>
      </w:pPr>
      <w:r w:rsidRPr="00CA2399">
        <w:rPr>
          <w:sz w:val="22"/>
          <w:szCs w:val="22"/>
        </w:rPr>
        <w:t>ПРЕДЛОЖЕНИЯ УЧАСТНИКА ОТКРЫТОГО КОНКУРСА</w:t>
      </w:r>
    </w:p>
    <w:p w:rsidR="00E72035" w:rsidRPr="00F91AC1" w:rsidRDefault="00E72035" w:rsidP="00E60B1D">
      <w:pPr>
        <w:pStyle w:val="a4"/>
        <w:spacing w:after="0" w:line="298" w:lineRule="exact"/>
        <w:ind w:left="20" w:right="120" w:firstLine="1560"/>
        <w:jc w:val="both"/>
      </w:pPr>
      <w:r w:rsidRPr="00F91AC1">
        <w:t>1. Уровень аварийности по организации (индивидуальному предпринимателю, простому товариществу):</w:t>
      </w:r>
    </w:p>
    <w:tbl>
      <w:tblPr>
        <w:tblW w:w="0" w:type="auto"/>
        <w:jc w:val="center"/>
        <w:tblLayout w:type="fixed"/>
        <w:tblCellMar>
          <w:left w:w="0" w:type="dxa"/>
          <w:right w:w="0" w:type="dxa"/>
        </w:tblCellMar>
        <w:tblLook w:val="0000" w:firstRow="0" w:lastRow="0" w:firstColumn="0" w:lastColumn="0" w:noHBand="0" w:noVBand="0"/>
      </w:tblPr>
      <w:tblGrid>
        <w:gridCol w:w="883"/>
        <w:gridCol w:w="7344"/>
        <w:gridCol w:w="1306"/>
      </w:tblGrid>
      <w:tr w:rsidR="00E72035" w:rsidRPr="00F91AC1" w:rsidTr="009C41C9">
        <w:trPr>
          <w:trHeight w:val="64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E60B1D">
            <w:pPr>
              <w:pStyle w:val="a4"/>
              <w:framePr w:wrap="notBeside" w:vAnchor="text" w:hAnchor="text" w:xAlign="center" w:y="1"/>
              <w:spacing w:after="0" w:line="312" w:lineRule="exact"/>
              <w:ind w:right="300"/>
              <w:jc w:val="right"/>
              <w:rPr>
                <w:sz w:val="22"/>
                <w:szCs w:val="22"/>
              </w:rPr>
            </w:pPr>
            <w:r w:rsidRPr="00CA2399">
              <w:rPr>
                <w:sz w:val="22"/>
                <w:szCs w:val="22"/>
              </w:rPr>
              <w:t xml:space="preserve">№ </w:t>
            </w:r>
            <w:proofErr w:type="spellStart"/>
            <w:r w:rsidRPr="00CA2399">
              <w:rPr>
                <w:sz w:val="22"/>
                <w:szCs w:val="22"/>
              </w:rPr>
              <w:t>пп</w:t>
            </w:r>
            <w:proofErr w:type="spellEnd"/>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9C41C9">
            <w:pPr>
              <w:pStyle w:val="a4"/>
              <w:framePr w:wrap="notBeside" w:vAnchor="text" w:hAnchor="text" w:xAlign="center" w:y="1"/>
              <w:spacing w:after="0"/>
              <w:ind w:left="2880"/>
              <w:rPr>
                <w:sz w:val="22"/>
                <w:szCs w:val="22"/>
              </w:rPr>
            </w:pPr>
            <w:r w:rsidRPr="00CA2399">
              <w:rPr>
                <w:sz w:val="22"/>
                <w:szCs w:val="22"/>
              </w:rPr>
              <w:t>Наименование</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72035" w:rsidRPr="00F91AC1" w:rsidRDefault="00E72035" w:rsidP="009C41C9">
            <w:pPr>
              <w:pStyle w:val="a4"/>
              <w:framePr w:wrap="notBeside" w:vAnchor="text" w:hAnchor="text" w:xAlign="center" w:y="1"/>
              <w:spacing w:after="0"/>
              <w:ind w:left="160"/>
            </w:pPr>
            <w:r w:rsidRPr="00F91AC1">
              <w:t>Единиц</w:t>
            </w:r>
          </w:p>
        </w:tc>
      </w:tr>
      <w:tr w:rsidR="00E72035" w:rsidRPr="00F91AC1" w:rsidTr="009C41C9">
        <w:trPr>
          <w:trHeight w:val="180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9C41C9">
            <w:pPr>
              <w:pStyle w:val="a4"/>
              <w:framePr w:wrap="notBeside" w:vAnchor="text" w:hAnchor="text" w:xAlign="center" w:y="1"/>
              <w:spacing w:after="0"/>
              <w:ind w:right="300"/>
              <w:jc w:val="right"/>
              <w:rPr>
                <w:sz w:val="22"/>
                <w:szCs w:val="22"/>
              </w:rPr>
            </w:pPr>
            <w:r w:rsidRPr="00CA2399">
              <w:rPr>
                <w:sz w:val="22"/>
                <w:szCs w:val="22"/>
              </w:rPr>
              <w:t>1.1</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9C41C9">
            <w:pPr>
              <w:pStyle w:val="a4"/>
              <w:framePr w:wrap="notBeside" w:vAnchor="text" w:hAnchor="text" w:xAlign="center" w:y="1"/>
              <w:spacing w:after="0" w:line="298" w:lineRule="exact"/>
              <w:jc w:val="both"/>
              <w:rPr>
                <w:sz w:val="22"/>
                <w:szCs w:val="22"/>
              </w:rPr>
            </w:pPr>
            <w:r w:rsidRPr="00CA2399">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w:t>
            </w:r>
            <w:r w:rsidR="00350E52" w:rsidRPr="00CA2399">
              <w:rPr>
                <w:sz w:val="22"/>
                <w:szCs w:val="22"/>
              </w:rPr>
              <w:t>вующего дате размещения извещения.</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72035" w:rsidRPr="00F91AC1" w:rsidRDefault="00E72035" w:rsidP="009C41C9">
            <w:pPr>
              <w:framePr w:wrap="notBeside" w:vAnchor="text" w:hAnchor="text" w:xAlign="center" w:y="1"/>
              <w:rPr>
                <w:sz w:val="24"/>
                <w:szCs w:val="24"/>
              </w:rPr>
            </w:pPr>
          </w:p>
        </w:tc>
      </w:tr>
      <w:tr w:rsidR="00E72035" w:rsidRPr="00F91AC1" w:rsidTr="009C41C9">
        <w:trPr>
          <w:trHeight w:val="151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9C41C9">
            <w:pPr>
              <w:pStyle w:val="a4"/>
              <w:framePr w:wrap="notBeside" w:vAnchor="text" w:hAnchor="text" w:xAlign="center" w:y="1"/>
              <w:spacing w:after="0"/>
              <w:ind w:right="300"/>
              <w:jc w:val="right"/>
              <w:rPr>
                <w:sz w:val="22"/>
                <w:szCs w:val="22"/>
              </w:rPr>
            </w:pPr>
            <w:r w:rsidRPr="00CA2399">
              <w:rPr>
                <w:sz w:val="22"/>
                <w:szCs w:val="22"/>
              </w:rPr>
              <w:t>1.2</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E72035" w:rsidRPr="00CA2399" w:rsidRDefault="00E72035" w:rsidP="009C41C9">
            <w:pPr>
              <w:pStyle w:val="a4"/>
              <w:framePr w:wrap="notBeside" w:vAnchor="text" w:hAnchor="text" w:xAlign="center" w:y="1"/>
              <w:spacing w:after="0" w:line="298" w:lineRule="exact"/>
              <w:jc w:val="both"/>
              <w:rPr>
                <w:sz w:val="22"/>
                <w:szCs w:val="22"/>
              </w:rPr>
            </w:pPr>
            <w:r w:rsidRPr="00CA2399">
              <w:rPr>
                <w:sz w:val="22"/>
                <w:szCs w:val="22"/>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w:t>
            </w:r>
            <w:r w:rsidR="00350E52" w:rsidRPr="00CA2399">
              <w:rPr>
                <w:sz w:val="22"/>
                <w:szCs w:val="22"/>
              </w:rPr>
              <w:t>те размещения извещения.</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72035" w:rsidRPr="00F91AC1" w:rsidRDefault="00E72035" w:rsidP="009C41C9">
            <w:pPr>
              <w:framePr w:wrap="notBeside" w:vAnchor="text" w:hAnchor="text" w:xAlign="center" w:y="1"/>
              <w:rPr>
                <w:sz w:val="24"/>
                <w:szCs w:val="24"/>
              </w:rPr>
            </w:pPr>
          </w:p>
        </w:tc>
      </w:tr>
    </w:tbl>
    <w:p w:rsidR="00E72035" w:rsidRPr="008E3DA2" w:rsidRDefault="00E72035" w:rsidP="00E72035">
      <w:pPr>
        <w:spacing w:line="300" w:lineRule="exact"/>
        <w:rPr>
          <w:sz w:val="24"/>
          <w:szCs w:val="24"/>
        </w:rPr>
      </w:pPr>
    </w:p>
    <w:p w:rsidR="00E72035" w:rsidRPr="008E3DA2" w:rsidRDefault="00E72035" w:rsidP="00E72035">
      <w:pPr>
        <w:pStyle w:val="aa"/>
        <w:framePr w:wrap="notBeside" w:vAnchor="text" w:hAnchor="text" w:xAlign="center" w:y="1"/>
        <w:shd w:val="clear" w:color="auto" w:fill="auto"/>
        <w:spacing w:line="250" w:lineRule="exact"/>
        <w:jc w:val="center"/>
        <w:rPr>
          <w:sz w:val="24"/>
          <w:szCs w:val="24"/>
        </w:rPr>
      </w:pPr>
      <w:r w:rsidRPr="008E3DA2">
        <w:rPr>
          <w:sz w:val="24"/>
          <w:szCs w:val="24"/>
        </w:rPr>
        <w:t>2. Опыт осуществления регулярных перевозок</w:t>
      </w:r>
    </w:p>
    <w:tbl>
      <w:tblPr>
        <w:tblW w:w="0" w:type="auto"/>
        <w:jc w:val="center"/>
        <w:tblLayout w:type="fixed"/>
        <w:tblCellMar>
          <w:left w:w="0" w:type="dxa"/>
          <w:right w:w="0" w:type="dxa"/>
        </w:tblCellMar>
        <w:tblLook w:val="0000" w:firstRow="0" w:lastRow="0" w:firstColumn="0" w:lastColumn="0" w:noHBand="0" w:noVBand="0"/>
      </w:tblPr>
      <w:tblGrid>
        <w:gridCol w:w="1094"/>
        <w:gridCol w:w="6571"/>
        <w:gridCol w:w="1872"/>
      </w:tblGrid>
      <w:tr w:rsidR="00E72035" w:rsidRPr="008E3DA2" w:rsidTr="009C41C9">
        <w:trPr>
          <w:trHeight w:val="614"/>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line="298" w:lineRule="exact"/>
              <w:ind w:right="460"/>
              <w:jc w:val="right"/>
            </w:pPr>
            <w:r w:rsidRPr="008E3DA2">
              <w:t xml:space="preserve">№ </w:t>
            </w:r>
            <w:proofErr w:type="spellStart"/>
            <w:r w:rsidRPr="008E3DA2">
              <w:t>пп</w:t>
            </w:r>
            <w:proofErr w:type="spellEnd"/>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ind w:left="2780"/>
            </w:pPr>
            <w:r w:rsidRPr="008E3DA2">
              <w:t>Наличие опыта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line="302" w:lineRule="exact"/>
              <w:jc w:val="both"/>
            </w:pPr>
            <w:r w:rsidRPr="008E3DA2">
              <w:t>Проставляется любой символ</w:t>
            </w:r>
          </w:p>
        </w:tc>
      </w:tr>
      <w:tr w:rsidR="00E72035" w:rsidRPr="008E3DA2" w:rsidTr="009C41C9">
        <w:trPr>
          <w:trHeight w:val="322"/>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ind w:right="460"/>
              <w:jc w:val="right"/>
            </w:pPr>
            <w:r w:rsidRPr="008E3DA2">
              <w:t>2.1</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ind w:left="160"/>
            </w:pPr>
            <w:r w:rsidRPr="008E3DA2">
              <w:t>Имеется</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framePr w:wrap="notBeside" w:vAnchor="text" w:hAnchor="text" w:xAlign="center" w:y="1"/>
              <w:rPr>
                <w:sz w:val="24"/>
                <w:szCs w:val="24"/>
              </w:rPr>
            </w:pPr>
          </w:p>
        </w:tc>
      </w:tr>
      <w:tr w:rsidR="00E72035" w:rsidRPr="008E3DA2" w:rsidTr="009C41C9">
        <w:trPr>
          <w:trHeight w:val="33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ind w:right="460"/>
              <w:jc w:val="right"/>
            </w:pPr>
            <w:r w:rsidRPr="008E3DA2">
              <w:t>2.2</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pStyle w:val="a4"/>
              <w:framePr w:wrap="notBeside" w:vAnchor="text" w:hAnchor="text" w:xAlign="center" w:y="1"/>
              <w:spacing w:after="0"/>
              <w:ind w:left="160"/>
            </w:pPr>
            <w:r w:rsidRPr="008E3DA2">
              <w:t>Отсутствует</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E72035" w:rsidRPr="008E3DA2" w:rsidRDefault="00E72035" w:rsidP="009C41C9">
            <w:pPr>
              <w:framePr w:wrap="notBeside" w:vAnchor="text" w:hAnchor="text" w:xAlign="center" w:y="1"/>
              <w:rPr>
                <w:sz w:val="24"/>
                <w:szCs w:val="24"/>
              </w:rPr>
            </w:pPr>
          </w:p>
        </w:tc>
      </w:tr>
    </w:tbl>
    <w:p w:rsidR="00E60B1D" w:rsidRPr="008E3DA2" w:rsidRDefault="007E60B4" w:rsidP="00E72035">
      <w:pPr>
        <w:pStyle w:val="a4"/>
        <w:spacing w:before="220" w:after="354" w:line="317" w:lineRule="exact"/>
        <w:ind w:left="20" w:right="120" w:firstLine="720"/>
        <w:jc w:val="both"/>
      </w:pPr>
      <w:r w:rsidRPr="008E3DA2">
        <w:t>3.</w:t>
      </w:r>
      <w:r w:rsidR="00350E52" w:rsidRPr="008E3DA2">
        <w:t>Сведения о государственных регистрационных знаках транспортных средств, бортовых номерах транспортных средств, предусмотренных договорами обязательного страхования гражданской ответственности, действовавшими в течени</w:t>
      </w:r>
      <w:proofErr w:type="gramStart"/>
      <w:r w:rsidR="00350E52" w:rsidRPr="008E3DA2">
        <w:t>и</w:t>
      </w:r>
      <w:proofErr w:type="gramEnd"/>
      <w:r w:rsidR="00350E52" w:rsidRPr="008E3DA2">
        <w:t xml:space="preserve"> года,</w:t>
      </w:r>
      <w:r w:rsidRPr="008E3DA2">
        <w:t xml:space="preserve"> </w:t>
      </w:r>
      <w:r w:rsidR="00350E52" w:rsidRPr="008E3DA2">
        <w:t>предшествующего дате размещения извещения:</w:t>
      </w:r>
      <w:r w:rsidRPr="008E3DA2">
        <w:t>___________________________________-________________________________________________________________________________________________________________________________________________________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149"/>
        <w:gridCol w:w="649"/>
        <w:gridCol w:w="1666"/>
        <w:gridCol w:w="1526"/>
        <w:gridCol w:w="320"/>
        <w:gridCol w:w="306"/>
        <w:gridCol w:w="206"/>
        <w:gridCol w:w="385"/>
        <w:gridCol w:w="944"/>
        <w:gridCol w:w="370"/>
        <w:gridCol w:w="2026"/>
        <w:gridCol w:w="386"/>
        <w:gridCol w:w="422"/>
        <w:gridCol w:w="149"/>
      </w:tblGrid>
      <w:tr w:rsidR="00E60B1D" w:rsidRPr="00091C12" w:rsidTr="009C41C9">
        <w:trPr>
          <w:gridAfter w:val="1"/>
          <w:wAfter w:w="149" w:type="dxa"/>
        </w:trPr>
        <w:tc>
          <w:tcPr>
            <w:tcW w:w="5207" w:type="dxa"/>
            <w:gridSpan w:val="8"/>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Настоящей заявкой подтверждаю, что в отношении</w:t>
            </w:r>
          </w:p>
        </w:tc>
        <w:tc>
          <w:tcPr>
            <w:tcW w:w="4148" w:type="dxa"/>
            <w:gridSpan w:val="5"/>
            <w:tcBorders>
              <w:top w:val="nil"/>
              <w:left w:val="nil"/>
              <w:bottom w:val="single" w:sz="6" w:space="0" w:color="000000"/>
              <w:right w:val="nil"/>
            </w:tcBorders>
            <w:tcMar>
              <w:top w:w="0" w:type="dxa"/>
              <w:left w:w="149" w:type="dxa"/>
              <w:bottom w:w="0" w:type="dxa"/>
              <w:right w:w="149" w:type="dxa"/>
            </w:tcMar>
            <w:hideMark/>
          </w:tcPr>
          <w:p w:rsidR="00E60B1D" w:rsidRPr="00091C12" w:rsidRDefault="00E60B1D" w:rsidP="009C41C9">
            <w:pPr>
              <w:spacing w:after="0" w:line="240" w:lineRule="auto"/>
              <w:rPr>
                <w:rFonts w:ascii="Times New Roman" w:eastAsia="Times New Roman" w:hAnsi="Times New Roman" w:cs="Times New Roman"/>
                <w:sz w:val="28"/>
                <w:szCs w:val="28"/>
              </w:rPr>
            </w:pPr>
          </w:p>
        </w:tc>
      </w:tr>
      <w:tr w:rsidR="00E60B1D" w:rsidRPr="00091C12" w:rsidTr="009C41C9">
        <w:trPr>
          <w:gridAfter w:val="1"/>
          <w:wAfter w:w="149" w:type="dxa"/>
        </w:trPr>
        <w:tc>
          <w:tcPr>
            <w:tcW w:w="8933" w:type="dxa"/>
            <w:gridSpan w:val="12"/>
            <w:tcBorders>
              <w:top w:val="nil"/>
              <w:left w:val="nil"/>
              <w:bottom w:val="single" w:sz="6" w:space="0" w:color="000000"/>
              <w:right w:val="nil"/>
            </w:tcBorders>
            <w:tcMar>
              <w:top w:w="0" w:type="dxa"/>
              <w:left w:w="149" w:type="dxa"/>
              <w:bottom w:w="0" w:type="dxa"/>
              <w:right w:w="149" w:type="dxa"/>
            </w:tcMar>
            <w:hideMark/>
          </w:tcPr>
          <w:p w:rsidR="00E60B1D" w:rsidRPr="00091C12" w:rsidRDefault="00E60B1D" w:rsidP="009C41C9">
            <w:pPr>
              <w:spacing w:after="0" w:line="240" w:lineRule="auto"/>
              <w:rPr>
                <w:rFonts w:ascii="Times New Roman" w:eastAsia="Times New Roman" w:hAnsi="Times New Roman" w:cs="Times New Roman"/>
                <w:sz w:val="28"/>
                <w:szCs w:val="28"/>
              </w:rPr>
            </w:pPr>
          </w:p>
        </w:tc>
        <w:tc>
          <w:tcPr>
            <w:tcW w:w="422" w:type="dxa"/>
            <w:tcBorders>
              <w:top w:val="nil"/>
              <w:left w:val="nil"/>
              <w:bottom w:val="nil"/>
              <w:right w:val="nil"/>
            </w:tcBorders>
            <w:tcMar>
              <w:top w:w="0" w:type="dxa"/>
              <w:left w:w="149" w:type="dxa"/>
              <w:bottom w:w="0" w:type="dxa"/>
              <w:right w:w="149" w:type="dxa"/>
            </w:tcMar>
            <w:hideMark/>
          </w:tcPr>
          <w:p w:rsidR="00E60B1D" w:rsidRPr="00091C12" w:rsidRDefault="00E60B1D" w:rsidP="009C41C9">
            <w:pPr>
              <w:spacing w:after="0" w:line="315" w:lineRule="atLeast"/>
              <w:textAlignment w:val="baseline"/>
              <w:rPr>
                <w:rFonts w:ascii="Times New Roman" w:eastAsia="Times New Roman" w:hAnsi="Times New Roman" w:cs="Times New Roman"/>
                <w:color w:val="2D2D2D"/>
                <w:sz w:val="28"/>
                <w:szCs w:val="28"/>
              </w:rPr>
            </w:pPr>
            <w:r w:rsidRPr="00091C12">
              <w:rPr>
                <w:rFonts w:ascii="Times New Roman" w:eastAsia="Times New Roman" w:hAnsi="Times New Roman" w:cs="Times New Roman"/>
                <w:color w:val="2D2D2D"/>
                <w:sz w:val="28"/>
                <w:szCs w:val="28"/>
              </w:rPr>
              <w:t>,</w:t>
            </w:r>
          </w:p>
        </w:tc>
      </w:tr>
      <w:tr w:rsidR="00E60B1D" w:rsidRPr="00091C12" w:rsidTr="009C41C9">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E60B1D" w:rsidRPr="00091C12" w:rsidRDefault="00E60B1D" w:rsidP="009C41C9">
            <w:pPr>
              <w:spacing w:after="0" w:line="315" w:lineRule="atLeast"/>
              <w:jc w:val="center"/>
              <w:textAlignment w:val="baseline"/>
              <w:rPr>
                <w:rFonts w:ascii="Times New Roman" w:eastAsia="Times New Roman" w:hAnsi="Times New Roman" w:cs="Times New Roman"/>
                <w:color w:val="2D2D2D"/>
                <w:sz w:val="28"/>
                <w:szCs w:val="28"/>
              </w:rPr>
            </w:pPr>
            <w:proofErr w:type="gramStart"/>
            <w:r w:rsidRPr="00091C12">
              <w:rPr>
                <w:rFonts w:ascii="Times New Roman" w:eastAsia="Times New Roman" w:hAnsi="Times New Roman" w:cs="Times New Roman"/>
                <w:color w:val="2D2D2D"/>
                <w:sz w:val="28"/>
                <w:szCs w:val="28"/>
              </w:rPr>
              <w:t>(</w:t>
            </w:r>
            <w:r w:rsidRPr="00E60B1D">
              <w:rPr>
                <w:rFonts w:ascii="Times New Roman" w:eastAsia="Times New Roman" w:hAnsi="Times New Roman" w:cs="Times New Roman"/>
                <w:color w:val="2D2D2D"/>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E60B1D" w:rsidRPr="00091C12" w:rsidTr="009C41C9">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E60B1D" w:rsidRDefault="00E60B1D" w:rsidP="00E60B1D">
            <w:pPr>
              <w:spacing w:after="0" w:line="315" w:lineRule="atLeast"/>
              <w:jc w:val="both"/>
              <w:textAlignment w:val="baseline"/>
              <w:rPr>
                <w:rFonts w:ascii="Times New Roman" w:eastAsia="Times New Roman" w:hAnsi="Times New Roman" w:cs="Times New Roman"/>
                <w:sz w:val="24"/>
                <w:szCs w:val="24"/>
              </w:rPr>
            </w:pPr>
            <w:proofErr w:type="gramStart"/>
            <w:r w:rsidRPr="008E3DA2">
              <w:rPr>
                <w:rFonts w:ascii="Times New Roman" w:eastAsia="Times New Roman" w:hAnsi="Times New Roman" w:cs="Times New Roman"/>
                <w:sz w:val="24"/>
                <w:szCs w:val="24"/>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18" w:history="1">
              <w:r w:rsidRPr="008E3DA2">
                <w:rPr>
                  <w:rFonts w:ascii="Times New Roman" w:eastAsia="Times New Roman" w:hAnsi="Times New Roman" w:cs="Times New Roman"/>
                  <w:sz w:val="24"/>
                  <w:szCs w:val="24"/>
                  <w:u w:val="single"/>
                </w:rPr>
                <w:t>ч. 8 ст. 29</w:t>
              </w:r>
            </w:hyperlink>
            <w:r w:rsidRPr="008E3DA2">
              <w:rPr>
                <w:rFonts w:ascii="Times New Roman" w:eastAsia="Times New Roman" w:hAnsi="Times New Roman" w:cs="Times New Roman"/>
                <w:sz w:val="24"/>
                <w:szCs w:val="24"/>
              </w:rPr>
              <w:t> Федерального закона</w:t>
            </w:r>
            <w:proofErr w:type="gramEnd"/>
            <w:r w:rsidRPr="008E3DA2">
              <w:rPr>
                <w:rFonts w:ascii="Times New Roman" w:eastAsia="Times New Roman" w:hAnsi="Times New Roman" w:cs="Times New Roman"/>
                <w:sz w:val="24"/>
                <w:szCs w:val="24"/>
              </w:rPr>
              <w:t xml:space="preserve"> от 13.07.2015 N 220-ФЗ.</w:t>
            </w:r>
          </w:p>
          <w:p w:rsidR="00BA6966" w:rsidRPr="008E3DA2" w:rsidRDefault="00BA6966" w:rsidP="00E60B1D">
            <w:pPr>
              <w:spacing w:after="0" w:line="315" w:lineRule="atLeast"/>
              <w:jc w:val="both"/>
              <w:textAlignment w:val="baseline"/>
              <w:rPr>
                <w:rFonts w:ascii="Times New Roman" w:eastAsia="Times New Roman" w:hAnsi="Times New Roman" w:cs="Times New Roman"/>
                <w:sz w:val="24"/>
                <w:szCs w:val="24"/>
              </w:rPr>
            </w:pPr>
          </w:p>
          <w:p w:rsidR="00E60B1D" w:rsidRPr="00091C12" w:rsidRDefault="00BA6966" w:rsidP="00BA6966">
            <w:pPr>
              <w:spacing w:after="0" w:line="315" w:lineRule="atLeast"/>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lastRenderedPageBreak/>
              <w:t>3</w:t>
            </w:r>
          </w:p>
        </w:tc>
      </w:tr>
      <w:tr w:rsidR="00E60B1D" w:rsidRPr="00CA2399" w:rsidTr="00E60B1D">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E60B1D" w:rsidRPr="00CA2399" w:rsidRDefault="00E60B1D" w:rsidP="00E60B1D">
            <w:pPr>
              <w:spacing w:after="0" w:line="315" w:lineRule="atLeast"/>
              <w:jc w:val="both"/>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lastRenderedPageBreak/>
              <w:t>Приложение: * Указывается наименование документов и количество листов.</w:t>
            </w:r>
          </w:p>
        </w:tc>
      </w:tr>
      <w:tr w:rsidR="00E60B1D" w:rsidRPr="00091C12" w:rsidTr="00E60B1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1.</w:t>
            </w:r>
          </w:p>
        </w:tc>
        <w:tc>
          <w:tcPr>
            <w:tcW w:w="8706" w:type="dxa"/>
            <w:gridSpan w:val="12"/>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240" w:lineRule="auto"/>
              <w:rPr>
                <w:rFonts w:ascii="Times New Roman" w:eastAsia="Times New Roman" w:hAnsi="Times New Roman" w:cs="Times New Roman"/>
                <w:sz w:val="24"/>
                <w:szCs w:val="24"/>
              </w:rPr>
            </w:pPr>
          </w:p>
        </w:tc>
      </w:tr>
      <w:tr w:rsidR="00E60B1D" w:rsidRPr="00091C12" w:rsidTr="00E60B1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2.</w:t>
            </w:r>
          </w:p>
        </w:tc>
        <w:tc>
          <w:tcPr>
            <w:tcW w:w="8706" w:type="dxa"/>
            <w:gridSpan w:val="12"/>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240" w:lineRule="auto"/>
              <w:rPr>
                <w:rFonts w:ascii="Times New Roman" w:eastAsia="Times New Roman" w:hAnsi="Times New Roman" w:cs="Times New Roman"/>
                <w:sz w:val="24"/>
                <w:szCs w:val="24"/>
              </w:rPr>
            </w:pPr>
          </w:p>
        </w:tc>
      </w:tr>
      <w:tr w:rsidR="00E60B1D" w:rsidRPr="00091C12" w:rsidTr="00E60B1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3.</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4.</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5.</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6.</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7.</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8.</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9.</w:t>
            </w:r>
          </w:p>
          <w:p w:rsidR="00E60B1D" w:rsidRPr="00CA2399" w:rsidRDefault="00E60B1D"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10.</w:t>
            </w:r>
          </w:p>
        </w:tc>
        <w:tc>
          <w:tcPr>
            <w:tcW w:w="8706" w:type="dxa"/>
            <w:gridSpan w:val="12"/>
            <w:tcBorders>
              <w:top w:val="nil"/>
              <w:left w:val="nil"/>
              <w:bottom w:val="nil"/>
              <w:right w:val="nil"/>
            </w:tcBorders>
            <w:tcMar>
              <w:top w:w="0" w:type="dxa"/>
              <w:left w:w="149" w:type="dxa"/>
              <w:bottom w:w="0" w:type="dxa"/>
              <w:right w:w="149" w:type="dxa"/>
            </w:tcMar>
            <w:hideMark/>
          </w:tcPr>
          <w:p w:rsidR="00E60B1D" w:rsidRPr="00CA2399" w:rsidRDefault="00E60B1D" w:rsidP="009C41C9">
            <w:pPr>
              <w:spacing w:after="0" w:line="240" w:lineRule="auto"/>
              <w:rPr>
                <w:rFonts w:ascii="Times New Roman" w:eastAsia="Times New Roman" w:hAnsi="Times New Roman" w:cs="Times New Roman"/>
                <w:sz w:val="24"/>
                <w:szCs w:val="24"/>
              </w:rPr>
            </w:pPr>
          </w:p>
        </w:tc>
      </w:tr>
      <w:tr w:rsidR="00E60B1D" w:rsidRPr="00091C12" w:rsidTr="00E60B1D">
        <w:trPr>
          <w:gridBefore w:val="1"/>
          <w:wBefore w:w="149" w:type="dxa"/>
        </w:trPr>
        <w:tc>
          <w:tcPr>
            <w:tcW w:w="2315" w:type="dxa"/>
            <w:gridSpan w:val="2"/>
            <w:tcBorders>
              <w:top w:val="nil"/>
              <w:left w:val="nil"/>
              <w:bottom w:val="nil"/>
              <w:right w:val="nil"/>
            </w:tcBorders>
            <w:tcMar>
              <w:top w:w="0" w:type="dxa"/>
              <w:left w:w="149" w:type="dxa"/>
              <w:bottom w:w="0" w:type="dxa"/>
              <w:right w:w="149" w:type="dxa"/>
            </w:tcMar>
            <w:hideMark/>
          </w:tcPr>
          <w:p w:rsidR="00E60B1D" w:rsidRPr="008E3DA2" w:rsidRDefault="00E60B1D" w:rsidP="009C41C9">
            <w:pPr>
              <w:spacing w:after="0" w:line="315" w:lineRule="atLeast"/>
              <w:textAlignment w:val="baseline"/>
              <w:rPr>
                <w:rFonts w:ascii="Times New Roman" w:eastAsia="Times New Roman" w:hAnsi="Times New Roman" w:cs="Times New Roman"/>
                <w:color w:val="2D2D2D"/>
                <w:sz w:val="24"/>
                <w:szCs w:val="24"/>
              </w:rPr>
            </w:pPr>
            <w:r w:rsidRPr="008E3DA2">
              <w:rPr>
                <w:rFonts w:ascii="Times New Roman" w:eastAsia="Times New Roman" w:hAnsi="Times New Roman" w:cs="Times New Roman"/>
                <w:color w:val="2D2D2D"/>
                <w:sz w:val="24"/>
                <w:szCs w:val="24"/>
              </w:rPr>
              <w:t>Итого листов приложения:</w:t>
            </w:r>
          </w:p>
        </w:tc>
        <w:tc>
          <w:tcPr>
            <w:tcW w:w="2152" w:type="dxa"/>
            <w:gridSpan w:val="3"/>
            <w:tcBorders>
              <w:top w:val="nil"/>
              <w:left w:val="nil"/>
              <w:bottom w:val="single" w:sz="6" w:space="0" w:color="000000"/>
              <w:right w:val="nil"/>
            </w:tcBorders>
            <w:tcMar>
              <w:top w:w="0" w:type="dxa"/>
              <w:left w:w="149" w:type="dxa"/>
              <w:bottom w:w="0" w:type="dxa"/>
              <w:right w:w="149" w:type="dxa"/>
            </w:tcMar>
            <w:hideMark/>
          </w:tcPr>
          <w:p w:rsidR="00E60B1D" w:rsidRPr="008E3DA2" w:rsidRDefault="00E60B1D" w:rsidP="009C41C9">
            <w:pPr>
              <w:spacing w:after="0" w:line="240" w:lineRule="auto"/>
              <w:rPr>
                <w:rFonts w:ascii="Times New Roman" w:eastAsia="Times New Roman" w:hAnsi="Times New Roman" w:cs="Times New Roman"/>
                <w:sz w:val="24"/>
                <w:szCs w:val="24"/>
              </w:rPr>
            </w:pPr>
          </w:p>
        </w:tc>
        <w:tc>
          <w:tcPr>
            <w:tcW w:w="4888" w:type="dxa"/>
            <w:gridSpan w:val="8"/>
            <w:tcBorders>
              <w:top w:val="nil"/>
              <w:left w:val="nil"/>
              <w:bottom w:val="nil"/>
              <w:right w:val="nil"/>
            </w:tcBorders>
            <w:tcMar>
              <w:top w:w="0" w:type="dxa"/>
              <w:left w:w="149" w:type="dxa"/>
              <w:bottom w:w="0" w:type="dxa"/>
              <w:right w:w="149" w:type="dxa"/>
            </w:tcMar>
            <w:hideMark/>
          </w:tcPr>
          <w:p w:rsidR="00E60B1D" w:rsidRPr="008E3DA2" w:rsidRDefault="00E60B1D" w:rsidP="009C41C9">
            <w:pPr>
              <w:spacing w:after="0" w:line="240" w:lineRule="auto"/>
              <w:rPr>
                <w:rFonts w:ascii="Times New Roman" w:eastAsia="Times New Roman" w:hAnsi="Times New Roman" w:cs="Times New Roman"/>
                <w:sz w:val="24"/>
                <w:szCs w:val="24"/>
              </w:rPr>
            </w:pPr>
          </w:p>
        </w:tc>
      </w:tr>
      <w:tr w:rsidR="008E3DA2" w:rsidRPr="00091C12" w:rsidTr="008E3DA2">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CA2399" w:rsidRDefault="00CA2399" w:rsidP="009C41C9">
            <w:pPr>
              <w:spacing w:after="0" w:line="315" w:lineRule="atLeast"/>
              <w:textAlignment w:val="baseline"/>
              <w:rPr>
                <w:rFonts w:ascii="Times New Roman" w:eastAsia="Times New Roman" w:hAnsi="Times New Roman" w:cs="Times New Roman"/>
                <w:sz w:val="24"/>
                <w:szCs w:val="24"/>
              </w:rPr>
            </w:pPr>
          </w:p>
          <w:p w:rsidR="008E3DA2" w:rsidRPr="00CA2399" w:rsidRDefault="008E3DA2"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8E3DA2" w:rsidRPr="00CA2399" w:rsidRDefault="008E3DA2" w:rsidP="009C41C9">
            <w:pPr>
              <w:spacing w:after="0" w:line="315" w:lineRule="atLeast"/>
              <w:textAlignment w:val="baseline"/>
              <w:rPr>
                <w:rFonts w:ascii="Times New Roman" w:eastAsia="Times New Roman" w:hAnsi="Times New Roman" w:cs="Times New Roman"/>
                <w:sz w:val="24"/>
                <w:szCs w:val="24"/>
              </w:rPr>
            </w:pPr>
          </w:p>
        </w:tc>
      </w:tr>
      <w:tr w:rsidR="008E3DA2" w:rsidRPr="00091C12" w:rsidTr="008E3DA2">
        <w:trPr>
          <w:gridBefore w:val="1"/>
          <w:wBefore w:w="149" w:type="dxa"/>
        </w:trPr>
        <w:tc>
          <w:tcPr>
            <w:tcW w:w="9355" w:type="dxa"/>
            <w:gridSpan w:val="13"/>
            <w:tcBorders>
              <w:top w:val="nil"/>
              <w:left w:val="nil"/>
              <w:bottom w:val="single" w:sz="6" w:space="0" w:color="000000"/>
              <w:right w:val="nil"/>
            </w:tcBorders>
            <w:tcMar>
              <w:top w:w="0" w:type="dxa"/>
              <w:left w:w="149" w:type="dxa"/>
              <w:bottom w:w="0" w:type="dxa"/>
              <w:right w:w="149" w:type="dxa"/>
            </w:tcMar>
            <w:hideMark/>
          </w:tcPr>
          <w:p w:rsidR="008E3DA2" w:rsidRPr="00CA2399" w:rsidRDefault="008E3DA2" w:rsidP="009C41C9">
            <w:pPr>
              <w:spacing w:after="0" w:line="240" w:lineRule="auto"/>
              <w:rPr>
                <w:rFonts w:ascii="Times New Roman" w:eastAsia="Times New Roman" w:hAnsi="Times New Roman" w:cs="Times New Roman"/>
                <w:sz w:val="28"/>
                <w:szCs w:val="28"/>
              </w:rPr>
            </w:pPr>
          </w:p>
        </w:tc>
      </w:tr>
      <w:tr w:rsidR="008E3DA2" w:rsidRPr="00091C12" w:rsidTr="008E3DA2">
        <w:trPr>
          <w:gridBefore w:val="1"/>
          <w:wBefore w:w="149" w:type="dxa"/>
        </w:trPr>
        <w:tc>
          <w:tcPr>
            <w:tcW w:w="9355" w:type="dxa"/>
            <w:gridSpan w:val="13"/>
            <w:tcBorders>
              <w:top w:val="single" w:sz="6" w:space="0" w:color="000000"/>
              <w:left w:val="nil"/>
              <w:bottom w:val="nil"/>
              <w:right w:val="nil"/>
            </w:tcBorders>
            <w:tcMar>
              <w:top w:w="0" w:type="dxa"/>
              <w:left w:w="149" w:type="dxa"/>
              <w:bottom w:w="0" w:type="dxa"/>
              <w:right w:w="149" w:type="dxa"/>
            </w:tcMar>
            <w:hideMark/>
          </w:tcPr>
          <w:p w:rsidR="008E3DA2" w:rsidRPr="00CA2399" w:rsidRDefault="008E3DA2" w:rsidP="009C41C9">
            <w:pPr>
              <w:spacing w:after="0" w:line="315" w:lineRule="atLeast"/>
              <w:jc w:val="center"/>
              <w:textAlignment w:val="baseline"/>
              <w:rPr>
                <w:rFonts w:ascii="Times New Roman" w:eastAsia="Times New Roman" w:hAnsi="Times New Roman" w:cs="Times New Roman"/>
                <w:sz w:val="18"/>
                <w:szCs w:val="18"/>
              </w:rPr>
            </w:pPr>
            <w:proofErr w:type="gramStart"/>
            <w:r w:rsidRPr="00CA2399">
              <w:rPr>
                <w:rFonts w:ascii="Times New Roman" w:eastAsia="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8E3DA2" w:rsidRPr="00CA2399" w:rsidRDefault="008E3DA2" w:rsidP="009C41C9">
            <w:pPr>
              <w:spacing w:after="0" w:line="315" w:lineRule="atLeast"/>
              <w:jc w:val="center"/>
              <w:textAlignment w:val="baseline"/>
              <w:rPr>
                <w:rFonts w:ascii="Times New Roman" w:eastAsia="Times New Roman" w:hAnsi="Times New Roman" w:cs="Times New Roman"/>
              </w:rPr>
            </w:pPr>
          </w:p>
        </w:tc>
      </w:tr>
      <w:tr w:rsidR="008E3DA2" w:rsidRPr="00091C12" w:rsidTr="008E3DA2">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8E3DA2" w:rsidRPr="00CA2399" w:rsidRDefault="008E3DA2" w:rsidP="009C41C9">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принимае</w:t>
            </w:r>
            <w:proofErr w:type="gramStart"/>
            <w:r w:rsidRPr="00CA2399">
              <w:rPr>
                <w:rFonts w:ascii="Times New Roman" w:eastAsia="Times New Roman" w:hAnsi="Times New Roman" w:cs="Times New Roman"/>
                <w:sz w:val="24"/>
                <w:szCs w:val="24"/>
              </w:rPr>
              <w:t>т(</w:t>
            </w:r>
            <w:proofErr w:type="gramEnd"/>
            <w:r w:rsidRPr="00CA2399">
              <w:rPr>
                <w:rFonts w:ascii="Times New Roman" w:eastAsia="Times New Roman" w:hAnsi="Times New Roman" w:cs="Times New Roman"/>
                <w:sz w:val="24"/>
                <w:szCs w:val="24"/>
              </w:rPr>
              <w:t>-ют) условия организации и проведения открытого конкурса, обязуется(-</w:t>
            </w:r>
            <w:proofErr w:type="spellStart"/>
            <w:r w:rsidRPr="00CA2399">
              <w:rPr>
                <w:rFonts w:ascii="Times New Roman" w:eastAsia="Times New Roman" w:hAnsi="Times New Roman" w:cs="Times New Roman"/>
                <w:sz w:val="24"/>
                <w:szCs w:val="24"/>
              </w:rPr>
              <w:t>ются</w:t>
            </w:r>
            <w:proofErr w:type="spellEnd"/>
            <w:r w:rsidRPr="00CA2399">
              <w:rPr>
                <w:rFonts w:ascii="Times New Roman" w:eastAsia="Times New Roman" w:hAnsi="Times New Roman" w:cs="Times New Roman"/>
                <w:sz w:val="24"/>
                <w:szCs w:val="24"/>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8E3DA2" w:rsidRPr="00091C12" w:rsidTr="008E3DA2">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8E3DA2" w:rsidRPr="00CA2399" w:rsidRDefault="008E3DA2" w:rsidP="008E3DA2">
            <w:pPr>
              <w:spacing w:after="0" w:line="315" w:lineRule="atLeast"/>
              <w:jc w:val="both"/>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 xml:space="preserve">  </w:t>
            </w:r>
            <w:r w:rsidR="00F91AC1" w:rsidRPr="00CA2399">
              <w:rPr>
                <w:rFonts w:ascii="Times New Roman" w:eastAsia="Times New Roman" w:hAnsi="Times New Roman" w:cs="Times New Roman"/>
                <w:sz w:val="24"/>
                <w:szCs w:val="24"/>
              </w:rPr>
              <w:t xml:space="preserve">  </w:t>
            </w:r>
            <w:r w:rsidRPr="00CA2399">
              <w:rPr>
                <w:rFonts w:ascii="Times New Roman" w:eastAsia="Times New Roman" w:hAnsi="Times New Roman" w:cs="Times New Roman"/>
                <w:sz w:val="24"/>
                <w:szCs w:val="24"/>
              </w:rPr>
              <w:t>В соответствии со </w:t>
            </w:r>
            <w:hyperlink r:id="rId19" w:history="1">
              <w:r w:rsidRPr="00CA2399">
                <w:rPr>
                  <w:rFonts w:ascii="Times New Roman" w:eastAsia="Times New Roman" w:hAnsi="Times New Roman" w:cs="Times New Roman"/>
                  <w:sz w:val="24"/>
                  <w:szCs w:val="24"/>
                  <w:u w:val="single"/>
                </w:rPr>
                <w:t>статьей 9</w:t>
              </w:r>
            </w:hyperlink>
            <w:r w:rsidRPr="00CA2399">
              <w:rPr>
                <w:rFonts w:ascii="Times New Roman" w:eastAsia="Times New Roman" w:hAnsi="Times New Roman" w:cs="Times New Roman"/>
                <w:sz w:val="24"/>
                <w:szCs w:val="24"/>
              </w:rPr>
              <w:t xml:space="preserve"> Федерального закона от 27.07.2006 N 152-ФЗ «О персональных данных» управлению транспорта администрации </w:t>
            </w:r>
          </w:p>
          <w:p w:rsidR="008E3DA2" w:rsidRPr="00CA2399" w:rsidRDefault="008E3DA2" w:rsidP="00CA2399">
            <w:pPr>
              <w:spacing w:after="0" w:line="315" w:lineRule="atLeast"/>
              <w:jc w:val="both"/>
              <w:textAlignment w:val="baseline"/>
              <w:rPr>
                <w:rFonts w:ascii="Times New Roman" w:eastAsia="Times New Roman" w:hAnsi="Times New Roman" w:cs="Times New Roman"/>
                <w:sz w:val="24"/>
                <w:szCs w:val="24"/>
              </w:rPr>
            </w:pPr>
            <w:proofErr w:type="gramStart"/>
            <w:r w:rsidRPr="00CA2399">
              <w:rPr>
                <w:rFonts w:ascii="Times New Roman" w:eastAsia="Times New Roman" w:hAnsi="Times New Roman" w:cs="Times New Roman"/>
                <w:sz w:val="24"/>
                <w:szCs w:val="24"/>
              </w:rPr>
              <w:t>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w:t>
            </w:r>
            <w:hyperlink r:id="rId20" w:history="1">
              <w:r w:rsidRPr="00CA2399">
                <w:rPr>
                  <w:rFonts w:ascii="Times New Roman" w:eastAsia="Times New Roman" w:hAnsi="Times New Roman" w:cs="Times New Roman"/>
                  <w:sz w:val="24"/>
                  <w:szCs w:val="24"/>
                  <w:u w:val="single"/>
                </w:rPr>
                <w:t>пунктом 3 статьи 3</w:t>
              </w:r>
            </w:hyperlink>
            <w:r w:rsidRPr="00CA2399">
              <w:rPr>
                <w:rFonts w:ascii="Times New Roman" w:eastAsia="Times New Roman" w:hAnsi="Times New Roman" w:cs="Times New Roman"/>
                <w:sz w:val="24"/>
                <w:szCs w:val="24"/>
              </w:rPr>
              <w:t>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w:t>
            </w:r>
            <w:proofErr w:type="gramEnd"/>
            <w:r w:rsidRPr="00CA2399">
              <w:rPr>
                <w:rFonts w:ascii="Times New Roman" w:eastAsia="Times New Roman" w:hAnsi="Times New Roman" w:cs="Times New Roman"/>
                <w:sz w:val="24"/>
                <w:szCs w:val="24"/>
              </w:rPr>
              <w:t xml:space="preserve"> законодательства Российской Федерации.</w:t>
            </w:r>
          </w:p>
          <w:p w:rsidR="008E3DA2" w:rsidRPr="00CA2399" w:rsidRDefault="008E3DA2" w:rsidP="009C41C9">
            <w:pPr>
              <w:spacing w:after="0" w:line="315" w:lineRule="atLeast"/>
              <w:textAlignment w:val="baseline"/>
              <w:rPr>
                <w:rFonts w:ascii="Times New Roman" w:eastAsia="Times New Roman" w:hAnsi="Times New Roman" w:cs="Times New Roman"/>
                <w:sz w:val="24"/>
                <w:szCs w:val="24"/>
              </w:rPr>
            </w:pPr>
          </w:p>
        </w:tc>
      </w:tr>
      <w:tr w:rsidR="008E3DA2" w:rsidRPr="00091C12" w:rsidTr="008E3DA2">
        <w:trPr>
          <w:gridBefore w:val="1"/>
          <w:wBefore w:w="149" w:type="dxa"/>
          <w:trHeight w:val="15"/>
        </w:trPr>
        <w:tc>
          <w:tcPr>
            <w:tcW w:w="3841" w:type="dxa"/>
            <w:gridSpan w:val="3"/>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320" w:type="dxa"/>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512" w:type="dxa"/>
            <w:gridSpan w:val="2"/>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1329" w:type="dxa"/>
            <w:gridSpan w:val="2"/>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370" w:type="dxa"/>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2026" w:type="dxa"/>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957" w:type="dxa"/>
            <w:gridSpan w:val="3"/>
            <w:hideMark/>
          </w:tcPr>
          <w:p w:rsidR="008E3DA2" w:rsidRPr="00091C12" w:rsidRDefault="008E3DA2" w:rsidP="009C41C9">
            <w:pPr>
              <w:spacing w:after="0" w:line="240" w:lineRule="auto"/>
              <w:rPr>
                <w:rFonts w:ascii="Times New Roman" w:eastAsia="Times New Roman" w:hAnsi="Times New Roman" w:cs="Times New Roman"/>
                <w:sz w:val="28"/>
                <w:szCs w:val="28"/>
              </w:rPr>
            </w:pPr>
          </w:p>
        </w:tc>
      </w:tr>
      <w:tr w:rsidR="008E3DA2" w:rsidRPr="00091C12" w:rsidTr="008E3DA2">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r>
      <w:tr w:rsidR="008E3DA2" w:rsidRPr="00091C12" w:rsidTr="008E3DA2">
        <w:trPr>
          <w:gridBefore w:val="1"/>
          <w:wBefore w:w="149" w:type="dxa"/>
        </w:trPr>
        <w:tc>
          <w:tcPr>
            <w:tcW w:w="3841" w:type="dxa"/>
            <w:gridSpan w:val="3"/>
            <w:tcBorders>
              <w:top w:val="nil"/>
              <w:left w:val="nil"/>
              <w:bottom w:val="single" w:sz="6" w:space="0" w:color="000000"/>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320" w:type="dxa"/>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1841" w:type="dxa"/>
            <w:gridSpan w:val="4"/>
            <w:tcBorders>
              <w:top w:val="nil"/>
              <w:left w:val="nil"/>
              <w:bottom w:val="single" w:sz="6" w:space="0" w:color="000000"/>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2026" w:type="dxa"/>
            <w:tcBorders>
              <w:top w:val="nil"/>
              <w:left w:val="nil"/>
              <w:bottom w:val="single" w:sz="6" w:space="0" w:color="000000"/>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957" w:type="dxa"/>
            <w:gridSpan w:val="3"/>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r>
      <w:tr w:rsidR="008E3DA2" w:rsidRPr="00091C12" w:rsidTr="008E3DA2">
        <w:trPr>
          <w:gridBefore w:val="1"/>
          <w:wBefore w:w="149" w:type="dxa"/>
        </w:trPr>
        <w:tc>
          <w:tcPr>
            <w:tcW w:w="3841" w:type="dxa"/>
            <w:gridSpan w:val="3"/>
            <w:tcBorders>
              <w:top w:val="single" w:sz="6" w:space="0" w:color="000000"/>
              <w:left w:val="nil"/>
              <w:bottom w:val="nil"/>
              <w:right w:val="nil"/>
            </w:tcBorders>
            <w:tcMar>
              <w:top w:w="0" w:type="dxa"/>
              <w:left w:w="149" w:type="dxa"/>
              <w:bottom w:w="0" w:type="dxa"/>
              <w:right w:w="149" w:type="dxa"/>
            </w:tcMar>
            <w:hideMark/>
          </w:tcPr>
          <w:p w:rsidR="008E3DA2" w:rsidRPr="008E3DA2" w:rsidRDefault="008E3DA2" w:rsidP="009C41C9">
            <w:pPr>
              <w:spacing w:after="0" w:line="315" w:lineRule="atLeast"/>
              <w:textAlignment w:val="baseline"/>
              <w:rPr>
                <w:rFonts w:ascii="Times New Roman" w:eastAsia="Times New Roman" w:hAnsi="Times New Roman" w:cs="Times New Roman"/>
                <w:color w:val="2D2D2D"/>
                <w:sz w:val="20"/>
                <w:szCs w:val="20"/>
              </w:rPr>
            </w:pPr>
            <w:r w:rsidRPr="008E3DA2">
              <w:rPr>
                <w:rFonts w:ascii="Times New Roman" w:eastAsia="Times New Roman" w:hAnsi="Times New Roman" w:cs="Times New Roman"/>
                <w:color w:val="2D2D2D"/>
                <w:sz w:val="20"/>
                <w:szCs w:val="20"/>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20" w:type="dxa"/>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1841" w:type="dxa"/>
            <w:gridSpan w:val="4"/>
            <w:tcBorders>
              <w:top w:val="single" w:sz="6" w:space="0" w:color="000000"/>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c>
          <w:tcPr>
            <w:tcW w:w="2026" w:type="dxa"/>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315" w:lineRule="atLeast"/>
              <w:jc w:val="center"/>
              <w:textAlignment w:val="baseline"/>
              <w:rPr>
                <w:rFonts w:ascii="Times New Roman" w:eastAsia="Times New Roman" w:hAnsi="Times New Roman" w:cs="Times New Roman"/>
                <w:color w:val="2D2D2D"/>
                <w:sz w:val="28"/>
                <w:szCs w:val="28"/>
              </w:rPr>
            </w:pPr>
            <w:r w:rsidRPr="008E3DA2">
              <w:rPr>
                <w:rFonts w:ascii="Times New Roman" w:eastAsia="Times New Roman" w:hAnsi="Times New Roman" w:cs="Times New Roman"/>
                <w:color w:val="2D2D2D"/>
              </w:rPr>
              <w:t>фамилия, имя, отчество (последнее - при наличии</w:t>
            </w:r>
            <w:r w:rsidRPr="00091C12">
              <w:rPr>
                <w:rFonts w:ascii="Times New Roman" w:eastAsia="Times New Roman" w:hAnsi="Times New Roman" w:cs="Times New Roman"/>
                <w:color w:val="2D2D2D"/>
                <w:sz w:val="28"/>
                <w:szCs w:val="28"/>
              </w:rPr>
              <w:t>)</w:t>
            </w:r>
          </w:p>
        </w:tc>
        <w:tc>
          <w:tcPr>
            <w:tcW w:w="957" w:type="dxa"/>
            <w:gridSpan w:val="3"/>
            <w:tcBorders>
              <w:top w:val="nil"/>
              <w:left w:val="nil"/>
              <w:bottom w:val="nil"/>
              <w:right w:val="nil"/>
            </w:tcBorders>
            <w:tcMar>
              <w:top w:w="0" w:type="dxa"/>
              <w:left w:w="149" w:type="dxa"/>
              <w:bottom w:w="0" w:type="dxa"/>
              <w:right w:w="149" w:type="dxa"/>
            </w:tcMar>
            <w:hideMark/>
          </w:tcPr>
          <w:p w:rsidR="008E3DA2" w:rsidRPr="00091C12" w:rsidRDefault="008E3DA2" w:rsidP="009C41C9">
            <w:pPr>
              <w:spacing w:after="0" w:line="240" w:lineRule="auto"/>
              <w:rPr>
                <w:rFonts w:ascii="Times New Roman" w:eastAsia="Times New Roman" w:hAnsi="Times New Roman" w:cs="Times New Roman"/>
                <w:sz w:val="28"/>
                <w:szCs w:val="28"/>
              </w:rPr>
            </w:pPr>
          </w:p>
        </w:tc>
      </w:tr>
      <w:tr w:rsidR="008E3DA2" w:rsidRPr="00091C12" w:rsidTr="008E3DA2">
        <w:trPr>
          <w:gridBefore w:val="1"/>
          <w:wBefore w:w="149" w:type="dxa"/>
        </w:trPr>
        <w:tc>
          <w:tcPr>
            <w:tcW w:w="4673" w:type="dxa"/>
            <w:gridSpan w:val="6"/>
            <w:tcBorders>
              <w:top w:val="nil"/>
              <w:left w:val="nil"/>
              <w:bottom w:val="nil"/>
              <w:right w:val="nil"/>
            </w:tcBorders>
            <w:tcMar>
              <w:top w:w="0" w:type="dxa"/>
              <w:left w:w="149" w:type="dxa"/>
              <w:bottom w:w="0" w:type="dxa"/>
              <w:right w:w="149" w:type="dxa"/>
            </w:tcMar>
            <w:hideMark/>
          </w:tcPr>
          <w:p w:rsidR="008E3DA2" w:rsidRPr="008E3DA2" w:rsidRDefault="008E3DA2" w:rsidP="009C41C9">
            <w:pPr>
              <w:spacing w:after="0" w:line="315" w:lineRule="atLeast"/>
              <w:textAlignment w:val="baseline"/>
              <w:rPr>
                <w:rFonts w:ascii="Times New Roman" w:eastAsia="Times New Roman" w:hAnsi="Times New Roman" w:cs="Times New Roman"/>
                <w:color w:val="2D2D2D"/>
                <w:sz w:val="20"/>
                <w:szCs w:val="20"/>
              </w:rPr>
            </w:pPr>
            <w:r w:rsidRPr="008E3DA2">
              <w:rPr>
                <w:rFonts w:ascii="Times New Roman" w:eastAsia="Times New Roman" w:hAnsi="Times New Roman" w:cs="Times New Roman"/>
                <w:color w:val="2D2D2D"/>
                <w:sz w:val="20"/>
                <w:szCs w:val="20"/>
              </w:rPr>
              <w:t>М.П. (при наличии)</w:t>
            </w:r>
          </w:p>
        </w:tc>
        <w:tc>
          <w:tcPr>
            <w:tcW w:w="4682" w:type="dxa"/>
            <w:gridSpan w:val="7"/>
            <w:tcBorders>
              <w:top w:val="nil"/>
              <w:left w:val="nil"/>
              <w:bottom w:val="nil"/>
              <w:right w:val="nil"/>
            </w:tcBorders>
            <w:tcMar>
              <w:top w:w="0" w:type="dxa"/>
              <w:left w:w="149" w:type="dxa"/>
              <w:bottom w:w="0" w:type="dxa"/>
              <w:right w:w="149" w:type="dxa"/>
            </w:tcMar>
            <w:hideMark/>
          </w:tcPr>
          <w:p w:rsidR="008E3DA2" w:rsidRDefault="008E3DA2" w:rsidP="009C41C9">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 </w:t>
            </w:r>
          </w:p>
          <w:p w:rsidR="008E3DA2" w:rsidRPr="00091C12" w:rsidRDefault="008E3DA2" w:rsidP="009C41C9">
            <w:pPr>
              <w:spacing w:after="0" w:line="315" w:lineRule="atLeast"/>
              <w:textAlignment w:val="baseline"/>
              <w:rPr>
                <w:rFonts w:ascii="Times New Roman" w:eastAsia="Times New Roman" w:hAnsi="Times New Roman" w:cs="Times New Roman"/>
                <w:color w:val="2D2D2D"/>
                <w:sz w:val="28"/>
                <w:szCs w:val="28"/>
              </w:rPr>
            </w:pPr>
            <w:r w:rsidRPr="00091C12">
              <w:rPr>
                <w:rFonts w:ascii="Times New Roman" w:eastAsia="Times New Roman" w:hAnsi="Times New Roman" w:cs="Times New Roman"/>
                <w:color w:val="2D2D2D"/>
                <w:sz w:val="28"/>
                <w:szCs w:val="28"/>
              </w:rPr>
              <w:t>«______» _____________ 20__ г.</w:t>
            </w:r>
          </w:p>
        </w:tc>
      </w:tr>
    </w:tbl>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before="220" w:after="354" w:line="317" w:lineRule="exact"/>
        <w:ind w:left="20" w:right="120" w:firstLine="720"/>
        <w:jc w:val="both"/>
      </w:pPr>
    </w:p>
    <w:p w:rsidR="00E60B1D" w:rsidRDefault="00E60B1D" w:rsidP="00E72035">
      <w:pPr>
        <w:pStyle w:val="a4"/>
        <w:spacing w:after="570" w:line="250" w:lineRule="exact"/>
        <w:ind w:left="40"/>
      </w:pPr>
    </w:p>
    <w:p w:rsidR="00E60B1D" w:rsidRDefault="00E60B1D" w:rsidP="00E72035">
      <w:pPr>
        <w:pStyle w:val="a4"/>
        <w:spacing w:after="570" w:line="250" w:lineRule="exact"/>
        <w:ind w:left="40"/>
      </w:pPr>
    </w:p>
    <w:p w:rsidR="00E60B1D" w:rsidRDefault="00E60B1D" w:rsidP="00E72035">
      <w:pPr>
        <w:pStyle w:val="a4"/>
        <w:spacing w:after="570" w:line="250" w:lineRule="exact"/>
        <w:ind w:left="40"/>
        <w:sectPr w:rsidR="00E60B1D" w:rsidSect="00123C8A">
          <w:pgSz w:w="11906" w:h="16838"/>
          <w:pgMar w:top="993" w:right="850" w:bottom="851" w:left="1701" w:header="708" w:footer="708" w:gutter="0"/>
          <w:cols w:space="708"/>
          <w:docGrid w:linePitch="360"/>
        </w:sectPr>
      </w:pPr>
    </w:p>
    <w:tbl>
      <w:tblPr>
        <w:tblStyle w:val="a3"/>
        <w:tblpPr w:leftFromText="180" w:rightFromText="180" w:horzAnchor="margin" w:tblpXSpec="right" w:tblpY="-552"/>
        <w:tblW w:w="0" w:type="auto"/>
        <w:tblLook w:val="04A0" w:firstRow="1" w:lastRow="0" w:firstColumn="1" w:lastColumn="0" w:noHBand="0" w:noVBand="1"/>
      </w:tblPr>
      <w:tblGrid>
        <w:gridCol w:w="5693"/>
      </w:tblGrid>
      <w:tr w:rsidR="00B271A0" w:rsidRPr="00F3479C" w:rsidTr="009C41C9">
        <w:tc>
          <w:tcPr>
            <w:tcW w:w="5693" w:type="dxa"/>
            <w:tcBorders>
              <w:top w:val="nil"/>
              <w:left w:val="nil"/>
              <w:bottom w:val="nil"/>
              <w:right w:val="nil"/>
            </w:tcBorders>
          </w:tcPr>
          <w:p w:rsidR="00BA6966" w:rsidRPr="00BA6966" w:rsidRDefault="00B271A0" w:rsidP="006E7483">
            <w:pPr>
              <w:pStyle w:val="a4"/>
              <w:spacing w:after="0"/>
              <w:ind w:right="320"/>
            </w:pPr>
            <w:r w:rsidRPr="00BA6966">
              <w:lastRenderedPageBreak/>
              <w:t>Приложение №3</w:t>
            </w:r>
            <w:r w:rsidR="006E7483" w:rsidRPr="00BA6966">
              <w:t xml:space="preserve"> </w:t>
            </w:r>
          </w:p>
          <w:p w:rsidR="006E7483" w:rsidRPr="00BA6966" w:rsidRDefault="006E7483" w:rsidP="00BA6966">
            <w:pPr>
              <w:pStyle w:val="a4"/>
              <w:spacing w:after="0"/>
              <w:ind w:right="320"/>
            </w:pPr>
            <w:proofErr w:type="gramStart"/>
            <w:r w:rsidRPr="00BA6966">
              <w:t>к положению о проведении открытого конкурса на право</w:t>
            </w:r>
            <w:r w:rsidR="00BA6966">
              <w:t xml:space="preserve"> </w:t>
            </w:r>
            <w:r w:rsidRPr="00BA6966">
              <w:t>получения свидетельств об осуществлении перевозок по муниципальным маршрутам</w:t>
            </w:r>
            <w:proofErr w:type="gramEnd"/>
            <w:r w:rsidR="00BA6966">
              <w:t xml:space="preserve"> </w:t>
            </w:r>
            <w:r w:rsidRPr="00BA6966">
              <w:t xml:space="preserve">регулярных перевозок по нерегулируемым тарифам в МО «Новосергиевский район» </w:t>
            </w:r>
          </w:p>
          <w:p w:rsidR="00B271A0" w:rsidRPr="00F3479C" w:rsidRDefault="00B271A0" w:rsidP="006E7483"/>
        </w:tc>
      </w:tr>
    </w:tbl>
    <w:p w:rsidR="00B271A0" w:rsidRPr="00B271A0" w:rsidRDefault="00B271A0" w:rsidP="006E7483">
      <w:pPr>
        <w:pStyle w:val="a4"/>
        <w:spacing w:after="0"/>
        <w:ind w:right="320"/>
        <w:rPr>
          <w:sz w:val="20"/>
          <w:szCs w:val="20"/>
        </w:rPr>
      </w:pPr>
      <w:r>
        <w:t xml:space="preserve">    </w:t>
      </w:r>
    </w:p>
    <w:p w:rsidR="00B271A0" w:rsidRPr="00F3479C" w:rsidRDefault="00B271A0" w:rsidP="006E7483">
      <w:pPr>
        <w:ind w:left="6804" w:hanging="4"/>
        <w:rPr>
          <w:rFonts w:ascii="Times New Roman" w:hAnsi="Times New Roman" w:cs="Times New Roman"/>
          <w:sz w:val="24"/>
          <w:szCs w:val="24"/>
        </w:rPr>
      </w:pPr>
    </w:p>
    <w:p w:rsidR="006E7483" w:rsidRDefault="006E7483" w:rsidP="006E7483">
      <w:pPr>
        <w:spacing w:after="0" w:line="240" w:lineRule="auto"/>
        <w:jc w:val="center"/>
        <w:rPr>
          <w:sz w:val="28"/>
          <w:szCs w:val="28"/>
        </w:rPr>
      </w:pPr>
    </w:p>
    <w:p w:rsidR="006E7483" w:rsidRDefault="006E7483" w:rsidP="006E7483">
      <w:pPr>
        <w:spacing w:after="0" w:line="240" w:lineRule="auto"/>
        <w:jc w:val="center"/>
        <w:rPr>
          <w:sz w:val="28"/>
          <w:szCs w:val="28"/>
        </w:rPr>
      </w:pPr>
    </w:p>
    <w:p w:rsidR="00BA6966" w:rsidRDefault="00BA6966" w:rsidP="006E7483">
      <w:pPr>
        <w:spacing w:after="0" w:line="240" w:lineRule="auto"/>
        <w:jc w:val="center"/>
        <w:rPr>
          <w:sz w:val="28"/>
          <w:szCs w:val="28"/>
        </w:rPr>
      </w:pPr>
    </w:p>
    <w:p w:rsidR="00BA6966" w:rsidRDefault="00BA6966" w:rsidP="006E7483">
      <w:pPr>
        <w:spacing w:after="0" w:line="240" w:lineRule="auto"/>
        <w:jc w:val="center"/>
        <w:rPr>
          <w:sz w:val="28"/>
          <w:szCs w:val="28"/>
        </w:rPr>
      </w:pPr>
    </w:p>
    <w:p w:rsidR="00B271A0" w:rsidRPr="00F3479C" w:rsidRDefault="00E206DE" w:rsidP="006E7483">
      <w:pPr>
        <w:spacing w:after="0" w:line="240" w:lineRule="auto"/>
        <w:jc w:val="center"/>
        <w:rPr>
          <w:sz w:val="28"/>
          <w:szCs w:val="28"/>
        </w:rPr>
      </w:pPr>
      <w:r>
        <w:rPr>
          <w:sz w:val="28"/>
          <w:szCs w:val="28"/>
        </w:rPr>
        <w:t>Справка</w:t>
      </w:r>
    </w:p>
    <w:p w:rsidR="00B271A0" w:rsidRPr="00F3479C" w:rsidRDefault="00B271A0" w:rsidP="006E7483">
      <w:pPr>
        <w:widowControl w:val="0"/>
        <w:autoSpaceDE w:val="0"/>
        <w:autoSpaceDN w:val="0"/>
        <w:adjustRightInd w:val="0"/>
        <w:spacing w:after="0" w:line="240" w:lineRule="auto"/>
        <w:jc w:val="center"/>
        <w:rPr>
          <w:rFonts w:ascii="Times New Roman" w:hAnsi="Times New Roman" w:cs="Times New Roman"/>
          <w:bCs/>
          <w:sz w:val="24"/>
          <w:szCs w:val="24"/>
        </w:rPr>
      </w:pPr>
      <w:r w:rsidRPr="00F3479C">
        <w:rPr>
          <w:rFonts w:ascii="Times New Roman" w:hAnsi="Times New Roman" w:cs="Times New Roman"/>
          <w:bCs/>
          <w:sz w:val="24"/>
          <w:szCs w:val="24"/>
        </w:rPr>
        <w:t>Сведения о транспортных средствах,</w:t>
      </w:r>
    </w:p>
    <w:p w:rsidR="00B271A0" w:rsidRPr="00F3479C" w:rsidRDefault="00B271A0" w:rsidP="006E7483">
      <w:pPr>
        <w:widowControl w:val="0"/>
        <w:autoSpaceDE w:val="0"/>
        <w:autoSpaceDN w:val="0"/>
        <w:adjustRightInd w:val="0"/>
        <w:spacing w:after="0" w:line="240" w:lineRule="auto"/>
        <w:jc w:val="center"/>
        <w:rPr>
          <w:rFonts w:ascii="Times New Roman" w:hAnsi="Times New Roman" w:cs="Times New Roman"/>
          <w:bCs/>
          <w:sz w:val="24"/>
          <w:szCs w:val="24"/>
        </w:rPr>
      </w:pPr>
      <w:r w:rsidRPr="00F3479C">
        <w:rPr>
          <w:rFonts w:ascii="Times New Roman" w:hAnsi="Times New Roman" w:cs="Times New Roman"/>
          <w:bCs/>
          <w:sz w:val="24"/>
          <w:szCs w:val="24"/>
        </w:rPr>
        <w:t>выставляемых на маршруты регулярных перевозок по лоту № __________</w:t>
      </w:r>
    </w:p>
    <w:p w:rsidR="00B271A0" w:rsidRPr="00F3479C" w:rsidRDefault="00B271A0" w:rsidP="006E7483">
      <w:pPr>
        <w:widowControl w:val="0"/>
        <w:autoSpaceDE w:val="0"/>
        <w:autoSpaceDN w:val="0"/>
        <w:adjustRightInd w:val="0"/>
        <w:spacing w:after="0" w:line="240" w:lineRule="auto"/>
        <w:jc w:val="center"/>
        <w:rPr>
          <w:rFonts w:ascii="Times New Roman" w:hAnsi="Times New Roman" w:cs="Times New Roman"/>
          <w:bCs/>
          <w:sz w:val="24"/>
          <w:szCs w:val="24"/>
        </w:rPr>
      </w:pPr>
      <w:r w:rsidRPr="00F3479C">
        <w:rPr>
          <w:rFonts w:ascii="Times New Roman" w:hAnsi="Times New Roman" w:cs="Times New Roman"/>
          <w:bCs/>
          <w:sz w:val="24"/>
          <w:szCs w:val="24"/>
        </w:rPr>
        <w:t>__________________________________________________</w:t>
      </w:r>
    </w:p>
    <w:p w:rsidR="00B271A0" w:rsidRPr="00F3479C" w:rsidRDefault="00B271A0" w:rsidP="006E7483">
      <w:pPr>
        <w:widowControl w:val="0"/>
        <w:autoSpaceDE w:val="0"/>
        <w:autoSpaceDN w:val="0"/>
        <w:adjustRightInd w:val="0"/>
        <w:spacing w:after="0" w:line="240" w:lineRule="auto"/>
        <w:jc w:val="center"/>
        <w:rPr>
          <w:rFonts w:ascii="Times New Roman" w:hAnsi="Times New Roman" w:cs="Times New Roman"/>
          <w:b/>
          <w:bCs/>
          <w:sz w:val="24"/>
          <w:szCs w:val="24"/>
        </w:rPr>
      </w:pPr>
      <w:r w:rsidRPr="00F3479C">
        <w:rPr>
          <w:rFonts w:ascii="Times New Roman" w:hAnsi="Times New Roman" w:cs="Times New Roman"/>
          <w:b/>
          <w:bCs/>
          <w:sz w:val="24"/>
          <w:szCs w:val="24"/>
        </w:rPr>
        <w:t>(наименование участника конкурса)</w:t>
      </w:r>
    </w:p>
    <w:p w:rsidR="00B271A0" w:rsidRPr="00E946BA" w:rsidRDefault="00B271A0" w:rsidP="00B271A0">
      <w:pPr>
        <w:widowControl w:val="0"/>
        <w:autoSpaceDE w:val="0"/>
        <w:autoSpaceDN w:val="0"/>
        <w:adjustRightInd w:val="0"/>
        <w:spacing w:after="0" w:line="240" w:lineRule="auto"/>
        <w:jc w:val="center"/>
        <w:rPr>
          <w:rFonts w:ascii="Times New Roman" w:hAnsi="Times New Roman" w:cs="Times New Roman"/>
          <w:b/>
          <w:bCs/>
        </w:rPr>
      </w:pPr>
    </w:p>
    <w:tbl>
      <w:tblPr>
        <w:tblW w:w="14500" w:type="dxa"/>
        <w:tblCellSpacing w:w="5" w:type="nil"/>
        <w:tblInd w:w="75" w:type="dxa"/>
        <w:tblLayout w:type="fixed"/>
        <w:tblCellMar>
          <w:left w:w="75" w:type="dxa"/>
          <w:right w:w="75" w:type="dxa"/>
        </w:tblCellMar>
        <w:tblLook w:val="0000" w:firstRow="0" w:lastRow="0" w:firstColumn="0" w:lastColumn="0" w:noHBand="0" w:noVBand="0"/>
      </w:tblPr>
      <w:tblGrid>
        <w:gridCol w:w="585"/>
        <w:gridCol w:w="2295"/>
        <w:gridCol w:w="1798"/>
        <w:gridCol w:w="1287"/>
        <w:gridCol w:w="2727"/>
        <w:gridCol w:w="1638"/>
        <w:gridCol w:w="1638"/>
        <w:gridCol w:w="2532"/>
      </w:tblGrid>
      <w:tr w:rsidR="00B92A20" w:rsidRPr="00E946BA" w:rsidTr="006E7483">
        <w:trPr>
          <w:tblCellSpacing w:w="5" w:type="nil"/>
        </w:trPr>
        <w:tc>
          <w:tcPr>
            <w:tcW w:w="585" w:type="dxa"/>
            <w:tcBorders>
              <w:top w:val="single" w:sz="8" w:space="0" w:color="auto"/>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w:t>
            </w:r>
          </w:p>
          <w:p w:rsidR="00B92A20" w:rsidRPr="00E946BA" w:rsidRDefault="00B92A20" w:rsidP="009C41C9">
            <w:pPr>
              <w:widowControl w:val="0"/>
              <w:autoSpaceDE w:val="0"/>
              <w:autoSpaceDN w:val="0"/>
              <w:adjustRightInd w:val="0"/>
              <w:jc w:val="center"/>
              <w:rPr>
                <w:rFonts w:ascii="Times New Roman" w:hAnsi="Times New Roman" w:cs="Times New Roman"/>
              </w:rPr>
            </w:pPr>
            <w:proofErr w:type="gramStart"/>
            <w:r w:rsidRPr="00E946BA">
              <w:rPr>
                <w:rFonts w:ascii="Times New Roman" w:hAnsi="Times New Roman" w:cs="Times New Roman"/>
              </w:rPr>
              <w:t>п</w:t>
            </w:r>
            <w:proofErr w:type="gramEnd"/>
            <w:r w:rsidRPr="00E946BA">
              <w:rPr>
                <w:rFonts w:ascii="Times New Roman" w:hAnsi="Times New Roman" w:cs="Times New Roman"/>
              </w:rPr>
              <w:t>/п</w:t>
            </w:r>
          </w:p>
        </w:tc>
        <w:tc>
          <w:tcPr>
            <w:tcW w:w="2295"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proofErr w:type="spellStart"/>
            <w:r w:rsidRPr="00E946BA">
              <w:rPr>
                <w:rFonts w:ascii="Times New Roman" w:hAnsi="Times New Roman" w:cs="Times New Roman"/>
              </w:rPr>
              <w:t>Марка</w:t>
            </w:r>
            <w:proofErr w:type="gramStart"/>
            <w:r>
              <w:rPr>
                <w:rFonts w:ascii="Times New Roman" w:hAnsi="Times New Roman" w:cs="Times New Roman"/>
              </w:rPr>
              <w:t>,м</w:t>
            </w:r>
            <w:proofErr w:type="gramEnd"/>
            <w:r>
              <w:rPr>
                <w:rFonts w:ascii="Times New Roman" w:hAnsi="Times New Roman" w:cs="Times New Roman"/>
              </w:rPr>
              <w:t>одель</w:t>
            </w:r>
            <w:proofErr w:type="spellEnd"/>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транспортного</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средства</w:t>
            </w:r>
          </w:p>
        </w:tc>
        <w:tc>
          <w:tcPr>
            <w:tcW w:w="1798"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Государственный</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регистрационный</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номер</w:t>
            </w:r>
          </w:p>
        </w:tc>
        <w:tc>
          <w:tcPr>
            <w:tcW w:w="1287"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Год</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выпуска</w:t>
            </w:r>
          </w:p>
        </w:tc>
        <w:tc>
          <w:tcPr>
            <w:tcW w:w="2727"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Вид, класс  экологические характеристики транспортных средств</w:t>
            </w:r>
          </w:p>
        </w:tc>
        <w:tc>
          <w:tcPr>
            <w:tcW w:w="1638" w:type="dxa"/>
            <w:tcBorders>
              <w:top w:val="single" w:sz="8" w:space="0" w:color="auto"/>
              <w:left w:val="single" w:sz="8" w:space="0" w:color="auto"/>
              <w:bottom w:val="single" w:sz="8" w:space="0" w:color="auto"/>
              <w:right w:val="single" w:sz="8" w:space="0" w:color="auto"/>
            </w:tcBorders>
          </w:tcPr>
          <w:p w:rsidR="00B92A20" w:rsidRDefault="00B92A20" w:rsidP="006E74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Длина</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Транспортно средства</w:t>
            </w:r>
          </w:p>
        </w:tc>
        <w:tc>
          <w:tcPr>
            <w:tcW w:w="1638"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Количество</w:t>
            </w:r>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мест</w:t>
            </w:r>
          </w:p>
        </w:tc>
        <w:tc>
          <w:tcPr>
            <w:tcW w:w="2532" w:type="dxa"/>
            <w:tcBorders>
              <w:top w:val="single" w:sz="8" w:space="0" w:color="auto"/>
              <w:left w:val="single" w:sz="8" w:space="0" w:color="auto"/>
              <w:bottom w:val="single" w:sz="8" w:space="0" w:color="auto"/>
              <w:right w:val="single" w:sz="8" w:space="0" w:color="auto"/>
            </w:tcBorders>
          </w:tcPr>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 xml:space="preserve">Вид владения </w:t>
            </w:r>
            <w:proofErr w:type="gramStart"/>
            <w:r w:rsidRPr="00E946BA">
              <w:rPr>
                <w:rFonts w:ascii="Times New Roman" w:hAnsi="Times New Roman" w:cs="Times New Roman"/>
              </w:rPr>
              <w:t>транспортным</w:t>
            </w:r>
            <w:proofErr w:type="gramEnd"/>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proofErr w:type="gramStart"/>
            <w:r w:rsidRPr="00E946BA">
              <w:rPr>
                <w:rFonts w:ascii="Times New Roman" w:hAnsi="Times New Roman" w:cs="Times New Roman"/>
              </w:rPr>
              <w:t>средством (собственность,</w:t>
            </w:r>
            <w:proofErr w:type="gramEnd"/>
          </w:p>
          <w:p w:rsidR="00B92A20" w:rsidRPr="00E946BA" w:rsidRDefault="00B92A20" w:rsidP="006E7483">
            <w:pPr>
              <w:widowControl w:val="0"/>
              <w:autoSpaceDE w:val="0"/>
              <w:autoSpaceDN w:val="0"/>
              <w:adjustRightInd w:val="0"/>
              <w:spacing w:after="0" w:line="240" w:lineRule="auto"/>
              <w:jc w:val="center"/>
              <w:rPr>
                <w:rFonts w:ascii="Times New Roman" w:hAnsi="Times New Roman" w:cs="Times New Roman"/>
              </w:rPr>
            </w:pPr>
            <w:r w:rsidRPr="00E946BA">
              <w:rPr>
                <w:rFonts w:ascii="Times New Roman" w:hAnsi="Times New Roman" w:cs="Times New Roman"/>
              </w:rPr>
              <w:t>лизинг, аренда, иное законное право)</w:t>
            </w:r>
          </w:p>
        </w:tc>
      </w:tr>
      <w:tr w:rsidR="00B92A20" w:rsidRPr="00E946BA" w:rsidTr="006E7483">
        <w:trPr>
          <w:tblCellSpacing w:w="5" w:type="nil"/>
        </w:trPr>
        <w:tc>
          <w:tcPr>
            <w:tcW w:w="585"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1</w:t>
            </w:r>
          </w:p>
        </w:tc>
        <w:tc>
          <w:tcPr>
            <w:tcW w:w="2295"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2</w:t>
            </w:r>
          </w:p>
        </w:tc>
        <w:tc>
          <w:tcPr>
            <w:tcW w:w="1798"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3</w:t>
            </w:r>
          </w:p>
        </w:tc>
        <w:tc>
          <w:tcPr>
            <w:tcW w:w="1287"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4</w:t>
            </w:r>
          </w:p>
        </w:tc>
        <w:tc>
          <w:tcPr>
            <w:tcW w:w="2727"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5</w:t>
            </w:r>
          </w:p>
        </w:tc>
        <w:tc>
          <w:tcPr>
            <w:tcW w:w="1638" w:type="dxa"/>
            <w:tcBorders>
              <w:left w:val="single" w:sz="8" w:space="0" w:color="auto"/>
              <w:bottom w:val="single" w:sz="8" w:space="0" w:color="auto"/>
              <w:right w:val="single" w:sz="8" w:space="0" w:color="auto"/>
            </w:tcBorders>
          </w:tcPr>
          <w:p w:rsidR="00B92A20" w:rsidRPr="00E946BA" w:rsidRDefault="00EE415B" w:rsidP="009C41C9">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638" w:type="dxa"/>
            <w:tcBorders>
              <w:left w:val="single" w:sz="8" w:space="0" w:color="auto"/>
              <w:bottom w:val="single" w:sz="8" w:space="0" w:color="auto"/>
              <w:right w:val="single" w:sz="8" w:space="0" w:color="auto"/>
            </w:tcBorders>
          </w:tcPr>
          <w:p w:rsidR="00B92A20" w:rsidRPr="00E946BA" w:rsidRDefault="00EE415B" w:rsidP="009C41C9">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532" w:type="dxa"/>
            <w:tcBorders>
              <w:left w:val="single" w:sz="8" w:space="0" w:color="auto"/>
              <w:bottom w:val="single" w:sz="8" w:space="0" w:color="auto"/>
              <w:right w:val="single" w:sz="8" w:space="0" w:color="auto"/>
            </w:tcBorders>
          </w:tcPr>
          <w:p w:rsidR="00B92A20" w:rsidRPr="00E946BA" w:rsidRDefault="00EE415B" w:rsidP="009C41C9">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r>
      <w:tr w:rsidR="00B92A20" w:rsidRPr="00E946BA" w:rsidTr="006E7483">
        <w:trPr>
          <w:tblCellSpacing w:w="5" w:type="nil"/>
        </w:trPr>
        <w:tc>
          <w:tcPr>
            <w:tcW w:w="585"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2295"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1798"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2727"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c>
          <w:tcPr>
            <w:tcW w:w="2532" w:type="dxa"/>
            <w:tcBorders>
              <w:left w:val="single" w:sz="8" w:space="0" w:color="auto"/>
              <w:bottom w:val="single" w:sz="8" w:space="0" w:color="auto"/>
              <w:right w:val="single" w:sz="8" w:space="0" w:color="auto"/>
            </w:tcBorders>
          </w:tcPr>
          <w:p w:rsidR="00B92A20" w:rsidRPr="00E946BA" w:rsidRDefault="00B92A20" w:rsidP="009C41C9">
            <w:pPr>
              <w:widowControl w:val="0"/>
              <w:autoSpaceDE w:val="0"/>
              <w:autoSpaceDN w:val="0"/>
              <w:adjustRightInd w:val="0"/>
              <w:ind w:firstLine="540"/>
              <w:jc w:val="center"/>
              <w:rPr>
                <w:rFonts w:ascii="Times New Roman" w:hAnsi="Times New Roman" w:cs="Times New Roman"/>
              </w:rPr>
            </w:pPr>
          </w:p>
        </w:tc>
      </w:tr>
    </w:tbl>
    <w:p w:rsidR="00B271A0" w:rsidRPr="00F3479C" w:rsidRDefault="00B271A0" w:rsidP="00B271A0">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Руководитель юридического лица, </w:t>
      </w:r>
    </w:p>
    <w:p w:rsidR="00B271A0" w:rsidRPr="00F3479C" w:rsidRDefault="00B271A0" w:rsidP="00B271A0">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индивидуальный предприниматель, </w:t>
      </w:r>
    </w:p>
    <w:p w:rsidR="00B271A0" w:rsidRPr="00F3479C" w:rsidRDefault="00B271A0" w:rsidP="00B271A0">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участник простого товарищества </w:t>
      </w:r>
    </w:p>
    <w:p w:rsidR="00B271A0" w:rsidRPr="00F3479C" w:rsidRDefault="00B271A0" w:rsidP="00B271A0">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(либо уполномоченный представитель) _________________________    ______________             </w:t>
      </w:r>
    </w:p>
    <w:p w:rsidR="00B271A0" w:rsidRPr="00F3479C" w:rsidRDefault="00B271A0" w:rsidP="00B271A0">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                                                                                                   (подпись)             (Ф.И.О.)</w:t>
      </w:r>
    </w:p>
    <w:p w:rsidR="003F41E5" w:rsidRDefault="003F41E5" w:rsidP="00E72035">
      <w:pPr>
        <w:pStyle w:val="a4"/>
        <w:spacing w:after="570" w:line="250" w:lineRule="exact"/>
        <w:ind w:left="40"/>
      </w:pPr>
    </w:p>
    <w:sectPr w:rsidR="003F41E5" w:rsidSect="006E7483">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D"/>
    <w:multiLevelType w:val="multilevel"/>
    <w:tmpl w:val="0000000C"/>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365928F3"/>
    <w:multiLevelType w:val="multilevel"/>
    <w:tmpl w:val="D2E67F04"/>
    <w:lvl w:ilvl="0">
      <w:start w:val="1"/>
      <w:numFmt w:val="decimal"/>
      <w:lvlText w:val="%1."/>
      <w:lvlJc w:val="left"/>
      <w:pPr>
        <w:ind w:left="1188" w:hanging="1188"/>
      </w:pPr>
      <w:rPr>
        <w:rFonts w:cs="Times New Roman" w:hint="default"/>
      </w:rPr>
    </w:lvl>
    <w:lvl w:ilvl="1">
      <w:start w:val="3"/>
      <w:numFmt w:val="decimal"/>
      <w:isLgl/>
      <w:lvlText w:val="%1.%2."/>
      <w:lvlJc w:val="left"/>
      <w:pPr>
        <w:ind w:left="1815" w:hanging="1455"/>
      </w:pPr>
      <w:rPr>
        <w:rFonts w:hint="default"/>
      </w:rPr>
    </w:lvl>
    <w:lvl w:ilvl="2">
      <w:start w:val="10"/>
      <w:numFmt w:val="decimal"/>
      <w:isLgl/>
      <w:lvlText w:val="%1.%2.%3."/>
      <w:lvlJc w:val="left"/>
      <w:pPr>
        <w:ind w:left="2175" w:hanging="1455"/>
      </w:pPr>
      <w:rPr>
        <w:rFonts w:hint="default"/>
      </w:rPr>
    </w:lvl>
    <w:lvl w:ilvl="3">
      <w:start w:val="1"/>
      <w:numFmt w:val="decimal"/>
      <w:isLgl/>
      <w:lvlText w:val="%1.%2.%3.%4."/>
      <w:lvlJc w:val="left"/>
      <w:pPr>
        <w:ind w:left="2535" w:hanging="1455"/>
      </w:pPr>
      <w:rPr>
        <w:rFonts w:hint="default"/>
      </w:rPr>
    </w:lvl>
    <w:lvl w:ilvl="4">
      <w:start w:val="1"/>
      <w:numFmt w:val="decimal"/>
      <w:isLgl/>
      <w:lvlText w:val="%1.%2.%3.%4.%5."/>
      <w:lvlJc w:val="left"/>
      <w:pPr>
        <w:ind w:left="2895" w:hanging="1455"/>
      </w:pPr>
      <w:rPr>
        <w:rFonts w:hint="default"/>
      </w:rPr>
    </w:lvl>
    <w:lvl w:ilvl="5">
      <w:start w:val="1"/>
      <w:numFmt w:val="decimal"/>
      <w:isLgl/>
      <w:lvlText w:val="%1.%2.%3.%4.%5.%6."/>
      <w:lvlJc w:val="left"/>
      <w:pPr>
        <w:ind w:left="3255" w:hanging="1455"/>
      </w:pPr>
      <w:rPr>
        <w:rFonts w:hint="default"/>
      </w:rPr>
    </w:lvl>
    <w:lvl w:ilvl="6">
      <w:start w:val="1"/>
      <w:numFmt w:val="decimal"/>
      <w:isLgl/>
      <w:lvlText w:val="%1.%2.%3.%4.%5.%6.%7."/>
      <w:lvlJc w:val="left"/>
      <w:pPr>
        <w:ind w:left="3615" w:hanging="1455"/>
      </w:pPr>
      <w:rPr>
        <w:rFonts w:hint="default"/>
      </w:rPr>
    </w:lvl>
    <w:lvl w:ilvl="7">
      <w:start w:val="1"/>
      <w:numFmt w:val="decimal"/>
      <w:isLgl/>
      <w:lvlText w:val="%1.%2.%3.%4.%5.%6.%7.%8."/>
      <w:lvlJc w:val="left"/>
      <w:pPr>
        <w:ind w:left="3975" w:hanging="1455"/>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23C8A"/>
    <w:rsid w:val="00037AAF"/>
    <w:rsid w:val="00061BA1"/>
    <w:rsid w:val="00063488"/>
    <w:rsid w:val="000F75BF"/>
    <w:rsid w:val="00123C8A"/>
    <w:rsid w:val="001373D2"/>
    <w:rsid w:val="00142952"/>
    <w:rsid w:val="001555B7"/>
    <w:rsid w:val="0015789B"/>
    <w:rsid w:val="00176868"/>
    <w:rsid w:val="001C3A6F"/>
    <w:rsid w:val="002F713C"/>
    <w:rsid w:val="00350E52"/>
    <w:rsid w:val="00355963"/>
    <w:rsid w:val="003E43BF"/>
    <w:rsid w:val="003F41E5"/>
    <w:rsid w:val="0044127C"/>
    <w:rsid w:val="00492F8B"/>
    <w:rsid w:val="005056E7"/>
    <w:rsid w:val="00570A1F"/>
    <w:rsid w:val="00592B46"/>
    <w:rsid w:val="005A437A"/>
    <w:rsid w:val="00646122"/>
    <w:rsid w:val="006845FD"/>
    <w:rsid w:val="006E7483"/>
    <w:rsid w:val="0071569C"/>
    <w:rsid w:val="007C11D3"/>
    <w:rsid w:val="007E554B"/>
    <w:rsid w:val="007E60B4"/>
    <w:rsid w:val="00801ACB"/>
    <w:rsid w:val="00852408"/>
    <w:rsid w:val="00875F98"/>
    <w:rsid w:val="008B5766"/>
    <w:rsid w:val="008E3DA2"/>
    <w:rsid w:val="008F29F7"/>
    <w:rsid w:val="0090300C"/>
    <w:rsid w:val="009053EF"/>
    <w:rsid w:val="00915357"/>
    <w:rsid w:val="00946D32"/>
    <w:rsid w:val="00963279"/>
    <w:rsid w:val="0099773E"/>
    <w:rsid w:val="009A679D"/>
    <w:rsid w:val="009B3B94"/>
    <w:rsid w:val="009C41C9"/>
    <w:rsid w:val="00A73FF4"/>
    <w:rsid w:val="00AD3B56"/>
    <w:rsid w:val="00AF73EE"/>
    <w:rsid w:val="00B2287A"/>
    <w:rsid w:val="00B271A0"/>
    <w:rsid w:val="00B53F5B"/>
    <w:rsid w:val="00B74DDA"/>
    <w:rsid w:val="00B82A96"/>
    <w:rsid w:val="00B92A20"/>
    <w:rsid w:val="00BA6966"/>
    <w:rsid w:val="00BE15C0"/>
    <w:rsid w:val="00BF609D"/>
    <w:rsid w:val="00C1681E"/>
    <w:rsid w:val="00C31502"/>
    <w:rsid w:val="00C539F2"/>
    <w:rsid w:val="00CA2399"/>
    <w:rsid w:val="00D06F55"/>
    <w:rsid w:val="00D33781"/>
    <w:rsid w:val="00E00F47"/>
    <w:rsid w:val="00E15B1F"/>
    <w:rsid w:val="00E206DE"/>
    <w:rsid w:val="00E60B1D"/>
    <w:rsid w:val="00E72035"/>
    <w:rsid w:val="00E946BA"/>
    <w:rsid w:val="00EE415B"/>
    <w:rsid w:val="00F6404C"/>
    <w:rsid w:val="00F91AC1"/>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79"/>
  </w:style>
  <w:style w:type="paragraph" w:styleId="3">
    <w:name w:val="heading 3"/>
    <w:basedOn w:val="a"/>
    <w:next w:val="a"/>
    <w:link w:val="30"/>
    <w:uiPriority w:val="9"/>
    <w:semiHidden/>
    <w:unhideWhenUsed/>
    <w:qFormat/>
    <w:rsid w:val="00123C8A"/>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23C8A"/>
    <w:rPr>
      <w:rFonts w:asciiTheme="majorHAnsi" w:eastAsiaTheme="majorEastAsia" w:hAnsiTheme="majorHAnsi" w:cstheme="majorBidi"/>
      <w:b/>
      <w:bCs/>
      <w:sz w:val="26"/>
      <w:szCs w:val="26"/>
      <w:lang w:eastAsia="ru-RU"/>
    </w:rPr>
  </w:style>
  <w:style w:type="table" w:styleId="a3">
    <w:name w:val="Table Grid"/>
    <w:basedOn w:val="a1"/>
    <w:uiPriority w:val="59"/>
    <w:rsid w:val="00123C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123C8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123C8A"/>
    <w:rPr>
      <w:rFonts w:ascii="Times New Roman" w:eastAsia="Times New Roman" w:hAnsi="Times New Roman" w:cs="Times New Roman"/>
      <w:sz w:val="24"/>
      <w:szCs w:val="24"/>
      <w:lang w:eastAsia="ar-SA"/>
    </w:rPr>
  </w:style>
  <w:style w:type="paragraph" w:customStyle="1" w:styleId="ConsPlusNormal">
    <w:name w:val="ConsPlusNormal"/>
    <w:rsid w:val="00123C8A"/>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123C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123C8A"/>
    <w:rPr>
      <w:rFonts w:ascii="Times New Roman" w:eastAsia="Times New Roman" w:hAnsi="Times New Roman" w:cs="Times New Roman"/>
      <w:sz w:val="20"/>
      <w:szCs w:val="20"/>
      <w:lang w:eastAsia="ru-RU"/>
    </w:rPr>
  </w:style>
  <w:style w:type="character" w:customStyle="1" w:styleId="31">
    <w:name w:val="Заголовок №3_"/>
    <w:basedOn w:val="a0"/>
    <w:link w:val="32"/>
    <w:uiPriority w:val="99"/>
    <w:rsid w:val="00592B46"/>
    <w:rPr>
      <w:rFonts w:ascii="Times New Roman" w:hAnsi="Times New Roman" w:cs="Times New Roman"/>
      <w:b/>
      <w:bCs/>
      <w:sz w:val="25"/>
      <w:szCs w:val="25"/>
      <w:shd w:val="clear" w:color="auto" w:fill="FFFFFF"/>
    </w:rPr>
  </w:style>
  <w:style w:type="paragraph" w:customStyle="1" w:styleId="32">
    <w:name w:val="Заголовок №3"/>
    <w:basedOn w:val="a"/>
    <w:link w:val="31"/>
    <w:uiPriority w:val="99"/>
    <w:rsid w:val="00592B46"/>
    <w:pPr>
      <w:shd w:val="clear" w:color="auto" w:fill="FFFFFF"/>
      <w:spacing w:before="240" w:after="240" w:line="240" w:lineRule="atLeast"/>
      <w:outlineLvl w:val="2"/>
    </w:pPr>
    <w:rPr>
      <w:rFonts w:ascii="Times New Roman" w:hAnsi="Times New Roman" w:cs="Times New Roman"/>
      <w:b/>
      <w:bCs/>
      <w:sz w:val="25"/>
      <w:szCs w:val="25"/>
    </w:rPr>
  </w:style>
  <w:style w:type="paragraph" w:styleId="a8">
    <w:name w:val="List Paragraph"/>
    <w:basedOn w:val="a"/>
    <w:uiPriority w:val="34"/>
    <w:qFormat/>
    <w:rsid w:val="00E15B1F"/>
    <w:pPr>
      <w:ind w:left="720"/>
      <w:contextualSpacing/>
    </w:pPr>
  </w:style>
  <w:style w:type="character" w:customStyle="1" w:styleId="33">
    <w:name w:val="Основной текст (3)_"/>
    <w:basedOn w:val="a0"/>
    <w:link w:val="34"/>
    <w:uiPriority w:val="99"/>
    <w:rsid w:val="00E72035"/>
    <w:rPr>
      <w:rFonts w:ascii="Times New Roman" w:hAnsi="Times New Roman" w:cs="Times New Roman"/>
      <w:b/>
      <w:bCs/>
      <w:sz w:val="25"/>
      <w:szCs w:val="25"/>
      <w:shd w:val="clear" w:color="auto" w:fill="FFFFFF"/>
    </w:rPr>
  </w:style>
  <w:style w:type="character" w:customStyle="1" w:styleId="4">
    <w:name w:val="Основной текст (4)_"/>
    <w:basedOn w:val="a0"/>
    <w:link w:val="40"/>
    <w:uiPriority w:val="99"/>
    <w:rsid w:val="00E72035"/>
    <w:rPr>
      <w:rFonts w:ascii="Times New Roman" w:hAnsi="Times New Roman" w:cs="Times New Roman"/>
      <w:sz w:val="19"/>
      <w:szCs w:val="19"/>
      <w:shd w:val="clear" w:color="auto" w:fill="FFFFFF"/>
    </w:rPr>
  </w:style>
  <w:style w:type="character" w:customStyle="1" w:styleId="a9">
    <w:name w:val="Подпись к таблице_"/>
    <w:basedOn w:val="a0"/>
    <w:link w:val="aa"/>
    <w:uiPriority w:val="99"/>
    <w:rsid w:val="00E72035"/>
    <w:rPr>
      <w:rFonts w:ascii="Times New Roman" w:hAnsi="Times New Roman" w:cs="Times New Roman"/>
      <w:sz w:val="25"/>
      <w:szCs w:val="25"/>
      <w:shd w:val="clear" w:color="auto" w:fill="FFFFFF"/>
    </w:rPr>
  </w:style>
  <w:style w:type="paragraph" w:customStyle="1" w:styleId="34">
    <w:name w:val="Основной текст (3)"/>
    <w:basedOn w:val="a"/>
    <w:link w:val="33"/>
    <w:uiPriority w:val="99"/>
    <w:rsid w:val="00E72035"/>
    <w:pPr>
      <w:shd w:val="clear" w:color="auto" w:fill="FFFFFF"/>
      <w:spacing w:after="0" w:line="298" w:lineRule="exact"/>
    </w:pPr>
    <w:rPr>
      <w:rFonts w:ascii="Times New Roman" w:hAnsi="Times New Roman" w:cs="Times New Roman"/>
      <w:b/>
      <w:bCs/>
      <w:sz w:val="25"/>
      <w:szCs w:val="25"/>
    </w:rPr>
  </w:style>
  <w:style w:type="paragraph" w:customStyle="1" w:styleId="40">
    <w:name w:val="Основной текст (4)"/>
    <w:basedOn w:val="a"/>
    <w:link w:val="4"/>
    <w:uiPriority w:val="99"/>
    <w:rsid w:val="00E72035"/>
    <w:pPr>
      <w:shd w:val="clear" w:color="auto" w:fill="FFFFFF"/>
      <w:spacing w:before="480" w:after="60" w:line="240" w:lineRule="atLeast"/>
      <w:jc w:val="both"/>
    </w:pPr>
    <w:rPr>
      <w:rFonts w:ascii="Times New Roman" w:hAnsi="Times New Roman" w:cs="Times New Roman"/>
      <w:sz w:val="19"/>
      <w:szCs w:val="19"/>
    </w:rPr>
  </w:style>
  <w:style w:type="paragraph" w:customStyle="1" w:styleId="aa">
    <w:name w:val="Подпись к таблице"/>
    <w:basedOn w:val="a"/>
    <w:link w:val="a9"/>
    <w:uiPriority w:val="99"/>
    <w:rsid w:val="00E72035"/>
    <w:pPr>
      <w:shd w:val="clear" w:color="auto" w:fill="FFFFFF"/>
      <w:spacing w:after="0" w:line="240" w:lineRule="atLeast"/>
    </w:pPr>
    <w:rPr>
      <w:rFonts w:ascii="Times New Roman" w:hAnsi="Times New Roman" w:cs="Times New Roman"/>
      <w:sz w:val="25"/>
      <w:szCs w:val="25"/>
    </w:rPr>
  </w:style>
  <w:style w:type="paragraph" w:styleId="2">
    <w:name w:val="Body Text 2"/>
    <w:basedOn w:val="a"/>
    <w:link w:val="20"/>
    <w:uiPriority w:val="99"/>
    <w:semiHidden/>
    <w:unhideWhenUsed/>
    <w:rsid w:val="00B271A0"/>
    <w:pPr>
      <w:spacing w:after="120" w:line="480" w:lineRule="auto"/>
    </w:pPr>
  </w:style>
  <w:style w:type="character" w:customStyle="1" w:styleId="20">
    <w:name w:val="Основной текст 2 Знак"/>
    <w:basedOn w:val="a0"/>
    <w:link w:val="2"/>
    <w:uiPriority w:val="99"/>
    <w:semiHidden/>
    <w:rsid w:val="00B271A0"/>
  </w:style>
  <w:style w:type="paragraph" w:customStyle="1" w:styleId="ConsPlusNonformat">
    <w:name w:val="ConsPlusNonformat"/>
    <w:uiPriority w:val="99"/>
    <w:rsid w:val="00B271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C168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6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6296274ED6FBB6BBEB6210EA48F69BE73837D226651E95FA465FCEFAFz0I" TargetMode="External"/><Relationship Id="rId13" Type="http://schemas.openxmlformats.org/officeDocument/2006/relationships/hyperlink" Target="consultantplus://offline/ref=3396296274ED6FBB6BBEB6210EA48F69BE7C88772D6851E95FA465FCEFF0F94F691F216E5255E562A2z7I" TargetMode="External"/><Relationship Id="rId18" Type="http://schemas.openxmlformats.org/officeDocument/2006/relationships/hyperlink" Target="http://docs.cntd.ru/document/4202874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396296274ED6FBB6BBEB6210EA48F69BE738372226B51E95FA465FCEFAFz0I" TargetMode="External"/><Relationship Id="rId17" Type="http://schemas.openxmlformats.org/officeDocument/2006/relationships/hyperlink" Target="consultantplus://offline/ref=3396296274ED6FBB6BBEB6221CC8D166BE70DF782C6C5BBC03FB3EA1B8F9F3182E50782C1658E4602E1B92AFzCI" TargetMode="External"/><Relationship Id="rId2" Type="http://schemas.openxmlformats.org/officeDocument/2006/relationships/numbering" Target="numbering.xml"/><Relationship Id="rId16" Type="http://schemas.openxmlformats.org/officeDocument/2006/relationships/hyperlink" Target="consultantplus://offline/ref=D8B317CC4F45CA8C234986824DE03891B94AA496A5C0D2D28FE85F97142423EC075FAE642444F743g8S4N" TargetMode="External"/><Relationship Id="rId20"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96296274ED6FBB6BBEB6210EA48F69BE738275246F51E95FA465FCEFAFz0I" TargetMode="External"/><Relationship Id="rId5" Type="http://schemas.openxmlformats.org/officeDocument/2006/relationships/settings" Target="settings.xml"/><Relationship Id="rId15" Type="http://schemas.openxmlformats.org/officeDocument/2006/relationships/hyperlink" Target="consultantplus://offline/ref=D8B317CC4F45CA8C234986824DE03891B94AA496A5C0D2D28FE85F97142423EC075FAE642444F742g8SCN" TargetMode="External"/><Relationship Id="rId10" Type="http://schemas.openxmlformats.org/officeDocument/2006/relationships/hyperlink" Target="consultantplus://offline/ref=3396296274ED6FBB6BBEB6210EA48F69BE738275246D51E95FA465FCEFF0F94F691F216CA5z4I" TargetMode="External"/><Relationship Id="rId19"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consultantplus://offline/ref=3396296274ED6FBB6BBEB6210EA48F69BE7C8776226951E95FA465FCEFF0F94F691F216E5255E467A2zAI" TargetMode="External"/><Relationship Id="rId14" Type="http://schemas.openxmlformats.org/officeDocument/2006/relationships/hyperlink" Target="consultantplus://offline/ref=3396296274ED6FBB6BBEB6221CC8D166BE70DF782D675CB804FB3EA1B8F9F3182E50782C1658E4602E1A97AFz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28BB-E749-41FF-AEDE-2BBFF6B6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19</Pages>
  <Words>7087</Words>
  <Characters>40398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2019-04-09T03:20:00Z</cp:lastPrinted>
  <dcterms:created xsi:type="dcterms:W3CDTF">2016-01-25T09:06:00Z</dcterms:created>
  <dcterms:modified xsi:type="dcterms:W3CDTF">2019-04-09T03:29:00Z</dcterms:modified>
</cp:coreProperties>
</file>